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9A9" w:rsidRDefault="00FB16BC" w:rsidP="009C66ED">
      <w:pPr>
        <w:pStyle w:val="Press2-Headline"/>
      </w:pPr>
      <w:r>
        <w:t>Liebherr präsentiert auf der Intermat 2015</w:t>
      </w:r>
      <w:r w:rsidR="00B51D87">
        <w:t xml:space="preserve"> </w:t>
      </w:r>
      <w:r w:rsidR="000E4B41">
        <w:t xml:space="preserve">aktuelle Neuheiten </w:t>
      </w:r>
    </w:p>
    <w:p w:rsidR="004D4027" w:rsidRPr="002D78BD" w:rsidRDefault="00F84C54" w:rsidP="009C66ED">
      <w:pPr>
        <w:pStyle w:val="Press3-BulletPoints"/>
        <w:jc w:val="left"/>
      </w:pPr>
      <w:bookmarkStart w:id="0" w:name="_GoBack"/>
      <w:r w:rsidRPr="002D78BD">
        <w:t xml:space="preserve">Mehrere Weltpremieren </w:t>
      </w:r>
    </w:p>
    <w:bookmarkEnd w:id="0"/>
    <w:p w:rsidR="00F84C54" w:rsidRPr="002D78BD" w:rsidRDefault="00F84C54" w:rsidP="009C66ED">
      <w:pPr>
        <w:pStyle w:val="Press3-BulletPoints"/>
        <w:jc w:val="left"/>
      </w:pPr>
      <w:r w:rsidRPr="002D78BD">
        <w:t>Produkteinführungen für den europäischen Markt</w:t>
      </w:r>
    </w:p>
    <w:p w:rsidR="00C509AC" w:rsidRPr="002D78BD" w:rsidRDefault="0059544B" w:rsidP="009C66ED">
      <w:pPr>
        <w:pStyle w:val="Press3-BulletPoints"/>
        <w:jc w:val="left"/>
      </w:pPr>
      <w:r w:rsidRPr="002D78BD">
        <w:t>Ausgestellt werden Erdb</w:t>
      </w:r>
      <w:r w:rsidR="0027171F" w:rsidRPr="0027171F">
        <w:t>e</w:t>
      </w:r>
      <w:r w:rsidRPr="002D78BD">
        <w:t xml:space="preserve">wegungs- und </w:t>
      </w:r>
      <w:r w:rsidR="001D7CC3">
        <w:t>Materialumschlagmaschinen</w:t>
      </w:r>
      <w:r w:rsidRPr="002D78BD">
        <w:t xml:space="preserve">, </w:t>
      </w:r>
      <w:r w:rsidR="001D7CC3">
        <w:t xml:space="preserve">Spezialtiefbaugeräte, </w:t>
      </w:r>
      <w:r w:rsidRPr="002D78BD">
        <w:t>Turmdrehkr</w:t>
      </w:r>
      <w:r w:rsidR="001D7CC3">
        <w:t>a</w:t>
      </w:r>
      <w:r w:rsidRPr="002D78BD">
        <w:t>ne, Mobil</w:t>
      </w:r>
      <w:r w:rsidR="001D7CC3">
        <w:t>- und Raupenkrane</w:t>
      </w:r>
      <w:r w:rsidRPr="002D78BD">
        <w:t xml:space="preserve"> </w:t>
      </w:r>
      <w:r w:rsidR="001D7CC3">
        <w:t>sowie</w:t>
      </w:r>
      <w:r w:rsidR="001D7CC3" w:rsidRPr="002D78BD">
        <w:t xml:space="preserve"> </w:t>
      </w:r>
      <w:r w:rsidRPr="002D78BD">
        <w:t>Betontechnik</w:t>
      </w:r>
    </w:p>
    <w:p w:rsidR="009676E9" w:rsidRPr="002D78BD" w:rsidRDefault="009676E9" w:rsidP="009C66ED">
      <w:pPr>
        <w:pStyle w:val="Press3-BulletPoints"/>
        <w:numPr>
          <w:ilvl w:val="0"/>
          <w:numId w:val="0"/>
        </w:numPr>
        <w:jc w:val="left"/>
      </w:pPr>
    </w:p>
    <w:p w:rsidR="00F84C54" w:rsidRPr="002D78BD" w:rsidRDefault="001D7CC3" w:rsidP="009C66ED">
      <w:pPr>
        <w:pStyle w:val="Press4-Lead"/>
      </w:pPr>
      <w:r>
        <w:t>Paris (Fankreich</w:t>
      </w:r>
      <w:r w:rsidR="00E709A9" w:rsidRPr="002D78BD">
        <w:t xml:space="preserve">), 22. Januar 2015 – Auf der Intermat 2015 stellt Liebherr am Stand E6/E035 auf dem Freigelände des Villepinte-Messegeländes in Paris-Nord (Frankreich) </w:t>
      </w:r>
      <w:r>
        <w:t>Neuheiten</w:t>
      </w:r>
      <w:r w:rsidR="00E709A9" w:rsidRPr="002D78BD">
        <w:t xml:space="preserve"> für den Bau</w:t>
      </w:r>
      <w:r>
        <w:t>maschinen</w:t>
      </w:r>
      <w:r w:rsidR="00E709A9" w:rsidRPr="002D78BD">
        <w:t>bereich aus. Zusätzlich zur Einführung neuer Produkte für den europäischen Markt, präsentiert Liebherr auch einige Weltpremieren.</w:t>
      </w:r>
    </w:p>
    <w:p w:rsidR="00FF0297" w:rsidRPr="002D78BD" w:rsidRDefault="00F84C54" w:rsidP="009C66ED">
      <w:pPr>
        <w:pStyle w:val="Press5-Body"/>
      </w:pPr>
      <w:r w:rsidRPr="002D78BD">
        <w:t xml:space="preserve">Die Firmengruppe Liebherr präsentiert auf der </w:t>
      </w:r>
      <w:r w:rsidR="0027171F">
        <w:t>Intermat 2015, die vom 20.</w:t>
      </w:r>
      <w:r w:rsidRPr="002D78BD">
        <w:t xml:space="preserve"> bis zum 25. April in Paris stattfindet, einen Querschnitt </w:t>
      </w:r>
      <w:r w:rsidR="009C66ED">
        <w:t>neuester</w:t>
      </w:r>
      <w:r w:rsidRPr="002D78BD">
        <w:t xml:space="preserve"> Baumaschinentechnologie. Der </w:t>
      </w:r>
      <w:r w:rsidR="009C66ED">
        <w:t>Liebherr-</w:t>
      </w:r>
      <w:r w:rsidRPr="002D78BD">
        <w:t xml:space="preserve">Stand </w:t>
      </w:r>
      <w:r w:rsidR="009C66ED" w:rsidRPr="002D78BD">
        <w:t xml:space="preserve">E035 im Außenbereich E6 </w:t>
      </w:r>
      <w:r w:rsidRPr="002D78BD">
        <w:t xml:space="preserve">ist, wie 2012, ca. 4.500 m² groß. </w:t>
      </w:r>
      <w:r w:rsidR="009C66ED">
        <w:t>Innovative Highlights zeigen d</w:t>
      </w:r>
      <w:r w:rsidRPr="002D78BD">
        <w:t xml:space="preserve">ie Liebherr-Produktbereiche für Erdbewegungs- und </w:t>
      </w:r>
      <w:r w:rsidR="001D7CC3">
        <w:t>Materialumschlag</w:t>
      </w:r>
      <w:r w:rsidR="001D7CC3" w:rsidRPr="002D78BD">
        <w:t>maschinen</w:t>
      </w:r>
      <w:r w:rsidRPr="002D78BD">
        <w:t xml:space="preserve">, </w:t>
      </w:r>
      <w:r w:rsidR="001D7CC3">
        <w:t xml:space="preserve">Spezialtiefbaugeräte, </w:t>
      </w:r>
      <w:r w:rsidRPr="002D78BD">
        <w:t>sowie Turmdrehkr</w:t>
      </w:r>
      <w:r w:rsidR="001D7CC3">
        <w:t>a</w:t>
      </w:r>
      <w:r w:rsidRPr="002D78BD">
        <w:t xml:space="preserve">ne, </w:t>
      </w:r>
      <w:r w:rsidR="001D7CC3">
        <w:t xml:space="preserve">Mobil- und Raupenkrane und Betontechnik </w:t>
      </w:r>
      <w:r w:rsidR="009C66ED">
        <w:t xml:space="preserve">präsentieren </w:t>
      </w:r>
    </w:p>
    <w:p w:rsidR="00DB50C2" w:rsidRPr="002D78BD" w:rsidRDefault="00DB50C2" w:rsidP="009C66ED">
      <w:pPr>
        <w:pStyle w:val="Press6-SubHeadline"/>
      </w:pPr>
      <w:r w:rsidRPr="002D78BD">
        <w:t>Baumaschinen</w:t>
      </w:r>
    </w:p>
    <w:p w:rsidR="00D343CF" w:rsidRPr="002D78BD" w:rsidRDefault="00EB53BF" w:rsidP="009C66ED">
      <w:pPr>
        <w:pStyle w:val="Press5-Body"/>
      </w:pPr>
      <w:r w:rsidRPr="002D78BD">
        <w:t>Eine der Weltpremieren von Liebherr auf der Intermat 2015 ist der Raupenbagger R</w:t>
      </w:r>
      <w:r w:rsidR="0027171F">
        <w:t> </w:t>
      </w:r>
      <w:r w:rsidRPr="002D78BD">
        <w:t xml:space="preserve">946 mit </w:t>
      </w:r>
      <w:r w:rsidR="001D7CC3">
        <w:t>neuem</w:t>
      </w:r>
      <w:r w:rsidRPr="002D78BD">
        <w:t xml:space="preserve"> Liebherr-Dieselmotor. Er hat ein Einsatzgewicht von ca. 40</w:t>
      </w:r>
      <w:r w:rsidR="0027171F">
        <w:t> </w:t>
      </w:r>
      <w:r w:rsidRPr="002D78BD">
        <w:t>Tonnen und ist der erste Raupenbagger von Liebherr, der die Abgasrichtlinie Stufe</w:t>
      </w:r>
      <w:r w:rsidR="001D7CC3">
        <w:t> </w:t>
      </w:r>
      <w:r w:rsidRPr="002D78BD">
        <w:t>IV/</w:t>
      </w:r>
      <w:r w:rsidR="001D7CC3">
        <w:t xml:space="preserve"> </w:t>
      </w:r>
      <w:r w:rsidRPr="002D78BD">
        <w:t>Tier 4f erfüllt.</w:t>
      </w:r>
    </w:p>
    <w:p w:rsidR="00FE53E2" w:rsidRPr="002D78BD" w:rsidRDefault="001D7CC3" w:rsidP="009C66ED">
      <w:pPr>
        <w:pStyle w:val="Press5-Body"/>
      </w:pPr>
      <w:r>
        <w:t xml:space="preserve">Einige Exponate zeigt Liebherr </w:t>
      </w:r>
      <w:r w:rsidR="009C66ED">
        <w:t xml:space="preserve">in Paris </w:t>
      </w:r>
      <w:r>
        <w:t xml:space="preserve">erstmals in Europa, nachdem sie </w:t>
      </w:r>
      <w:r w:rsidR="0059544B" w:rsidRPr="002D78BD">
        <w:t xml:space="preserve">auf der Conexpo Con/Agg 2014 in Las Vegas (USA) </w:t>
      </w:r>
      <w:r w:rsidR="009C66ED">
        <w:t>ihre Weltpremiere hatten</w:t>
      </w:r>
      <w:r w:rsidR="0059544B" w:rsidRPr="002D78BD">
        <w:t xml:space="preserve">. </w:t>
      </w:r>
      <w:r w:rsidR="000F06BA">
        <w:t>Dazu zähl</w:t>
      </w:r>
      <w:r w:rsidR="00721CB3">
        <w:t>en</w:t>
      </w:r>
      <w:r w:rsidR="0059544B" w:rsidRPr="002D78BD">
        <w:t xml:space="preserve"> die Autobetonpumpe 37 Z4 XXT, </w:t>
      </w:r>
      <w:r w:rsidR="00721CB3">
        <w:t>die im</w:t>
      </w:r>
      <w:r w:rsidR="0059544B" w:rsidRPr="002D78BD">
        <w:t xml:space="preserve"> Design </w:t>
      </w:r>
      <w:r w:rsidR="00721CB3">
        <w:t>überarbeitet</w:t>
      </w:r>
      <w:r w:rsidR="00721CB3" w:rsidRPr="002D78BD">
        <w:t xml:space="preserve"> </w:t>
      </w:r>
      <w:r w:rsidR="0059544B" w:rsidRPr="002D78BD">
        <w:t xml:space="preserve">wurde, oder </w:t>
      </w:r>
      <w:r w:rsidR="009C66ED">
        <w:t xml:space="preserve">der </w:t>
      </w:r>
      <w:r w:rsidR="0059544B" w:rsidRPr="002D78BD">
        <w:t>LiSIM</w:t>
      </w:r>
      <w:r w:rsidR="009C66ED">
        <w:t>-</w:t>
      </w:r>
      <w:r w:rsidR="0059544B" w:rsidRPr="002D78BD">
        <w:t xml:space="preserve">Simulator für Bedienerschulungen an </w:t>
      </w:r>
      <w:r w:rsidR="00721CB3">
        <w:t>Spezialt</w:t>
      </w:r>
      <w:r w:rsidR="0059544B" w:rsidRPr="002D78BD">
        <w:t>iefbaugeräten und Raupenkr</w:t>
      </w:r>
      <w:r w:rsidR="00721CB3">
        <w:t>a</w:t>
      </w:r>
      <w:r w:rsidR="0059544B" w:rsidRPr="002D78BD">
        <w:t>nen.</w:t>
      </w:r>
    </w:p>
    <w:p w:rsidR="00DB50C2" w:rsidRPr="002D78BD" w:rsidRDefault="00DB50C2" w:rsidP="009C66ED">
      <w:pPr>
        <w:pStyle w:val="Press6-SubHeadline"/>
      </w:pPr>
      <w:r w:rsidRPr="002D78BD">
        <w:lastRenderedPageBreak/>
        <w:t>Kr</w:t>
      </w:r>
      <w:r w:rsidR="002A023A">
        <w:t>a</w:t>
      </w:r>
      <w:r w:rsidRPr="002D78BD">
        <w:t>ne</w:t>
      </w:r>
    </w:p>
    <w:p w:rsidR="00DB50C2" w:rsidRPr="002D78BD" w:rsidRDefault="009C66ED" w:rsidP="009C66ED">
      <w:pPr>
        <w:pStyle w:val="Press5-Body"/>
      </w:pPr>
      <w:r>
        <w:t xml:space="preserve">Eine Neuvorstellung </w:t>
      </w:r>
      <w:r w:rsidR="008249EA" w:rsidRPr="002D78BD">
        <w:t xml:space="preserve">auf der Intermat 2015 </w:t>
      </w:r>
      <w:r>
        <w:t xml:space="preserve">ist der </w:t>
      </w:r>
      <w:r w:rsidR="008249EA" w:rsidRPr="002D78BD">
        <w:t>den LiUP-Kranführeraufzug für Turmdrehkr</w:t>
      </w:r>
      <w:r w:rsidR="002A023A">
        <w:t>a</w:t>
      </w:r>
      <w:r w:rsidR="008249EA" w:rsidRPr="002D78BD">
        <w:t>ne ein. Die</w:t>
      </w:r>
      <w:r>
        <w:t>se</w:t>
      </w:r>
      <w:r w:rsidR="008249EA" w:rsidRPr="002D78BD">
        <w:t xml:space="preserve"> </w:t>
      </w:r>
      <w:r>
        <w:t>Neue</w:t>
      </w:r>
      <w:r w:rsidR="008249EA" w:rsidRPr="002D78BD">
        <w:t>ntwicklung ist perfekt auf Liebherr-Turmsysteme abgestimmt</w:t>
      </w:r>
      <w:r>
        <w:t xml:space="preserve">. Der Aufzug </w:t>
      </w:r>
      <w:r w:rsidR="002A023A">
        <w:t>kann</w:t>
      </w:r>
      <w:r w:rsidR="002A023A" w:rsidRPr="002D78BD">
        <w:t xml:space="preserve"> </w:t>
      </w:r>
      <w:r w:rsidR="008249EA" w:rsidRPr="002D78BD">
        <w:t xml:space="preserve">während Montage und Demontage des Krans </w:t>
      </w:r>
      <w:r w:rsidR="002A023A">
        <w:t>am Turm verbleiben</w:t>
      </w:r>
      <w:r w:rsidR="008249EA" w:rsidRPr="002D78BD">
        <w:t>.</w:t>
      </w:r>
    </w:p>
    <w:p w:rsidR="00D343CF" w:rsidRPr="002D78BD" w:rsidRDefault="0059544B" w:rsidP="009C66ED">
      <w:pPr>
        <w:pStyle w:val="Press5-Body"/>
      </w:pPr>
      <w:r w:rsidRPr="002D78BD">
        <w:t xml:space="preserve">Der </w:t>
      </w:r>
      <w:r w:rsidR="00411B44">
        <w:t xml:space="preserve">seit </w:t>
      </w:r>
      <w:r w:rsidR="00411B44" w:rsidRPr="002D78BD">
        <w:t xml:space="preserve">Herbst 2014 </w:t>
      </w:r>
      <w:r w:rsidR="00411B44">
        <w:t xml:space="preserve">erhältliche </w:t>
      </w:r>
      <w:r w:rsidRPr="002D78BD">
        <w:t xml:space="preserve">Flat-Top-Kran 172 EC-B 8 Litronic wird zum ersten Mal auf einer Messe </w:t>
      </w:r>
      <w:r w:rsidR="00411B44">
        <w:t xml:space="preserve">präsentiert. </w:t>
      </w:r>
      <w:r w:rsidRPr="002D78BD">
        <w:t xml:space="preserve">Verglichen mit seinem Vorgängermodell, dem 160 EC-B, bietet dieser Kran eine verbesserte Tragfähigkeit und vereinfachte Montagefunktionen. </w:t>
      </w:r>
    </w:p>
    <w:p w:rsidR="000A13CC" w:rsidRPr="002D78BD" w:rsidRDefault="0059544B" w:rsidP="009C66ED">
      <w:pPr>
        <w:pStyle w:val="Press5-Body"/>
      </w:pPr>
      <w:r w:rsidRPr="002D78BD">
        <w:t>Aus seiner Palette von Mobilkr</w:t>
      </w:r>
      <w:r w:rsidR="002A023A">
        <w:t>a</w:t>
      </w:r>
      <w:r w:rsidRPr="002D78BD">
        <w:t xml:space="preserve">nen zeigt Liebherr den 160-Tonnen-Kran LTM 1160-5.2 zum ersten Mal in Europa. Dieser Kran ist der Nachfolger des LTM 1160-5.1 und wurde auf der Conexpo Con/Agg 2014 in Las Vegas (USA) </w:t>
      </w:r>
      <w:r w:rsidR="002A023A">
        <w:t>erstmals vorgestellt</w:t>
      </w:r>
      <w:r w:rsidRPr="002D78BD">
        <w:t>.</w:t>
      </w:r>
    </w:p>
    <w:p w:rsidR="00E709A9" w:rsidRPr="002D78BD" w:rsidRDefault="007A12AD" w:rsidP="009C66ED">
      <w:pPr>
        <w:pStyle w:val="Press7-InformationHeadline"/>
      </w:pPr>
      <w:r w:rsidRPr="002D78BD">
        <w:t>Bildunterschriften</w:t>
      </w:r>
    </w:p>
    <w:p w:rsidR="00D83F98" w:rsidRDefault="00D343CF" w:rsidP="009C66ED">
      <w:pPr>
        <w:pStyle w:val="Press8-Information"/>
      </w:pPr>
      <w:r w:rsidRPr="002D78BD">
        <w:t>liebherr-intermat-2012.jpg</w:t>
      </w:r>
    </w:p>
    <w:p w:rsidR="000F63BC" w:rsidRPr="002D78BD" w:rsidRDefault="000F63BC" w:rsidP="009C66ED">
      <w:pPr>
        <w:pStyle w:val="Press8-Information"/>
      </w:pPr>
      <w:r>
        <w:t>Liebherr-Messestand auf der Intermat 2012</w:t>
      </w:r>
    </w:p>
    <w:p w:rsidR="00D343CF" w:rsidRPr="002D78BD" w:rsidRDefault="00D343CF" w:rsidP="009C66ED">
      <w:pPr>
        <w:pStyle w:val="Press8-Information"/>
      </w:pPr>
    </w:p>
    <w:p w:rsidR="00E709A9" w:rsidRPr="002D78BD" w:rsidRDefault="007A12AD" w:rsidP="009C66ED">
      <w:pPr>
        <w:pStyle w:val="Press7-InformationHeadline"/>
      </w:pPr>
      <w:r w:rsidRPr="002D78BD">
        <w:t>Kontakt</w:t>
      </w:r>
    </w:p>
    <w:p w:rsidR="00D343CF" w:rsidRPr="002D78BD" w:rsidRDefault="00D343CF" w:rsidP="009C66ED">
      <w:pPr>
        <w:pStyle w:val="Press8-Information"/>
      </w:pPr>
      <w:r w:rsidRPr="002D78BD">
        <w:t>Dr. Gerold Dobler</w:t>
      </w:r>
    </w:p>
    <w:p w:rsidR="00E709A9" w:rsidRPr="002D78BD" w:rsidRDefault="007A12AD" w:rsidP="009C66ED">
      <w:pPr>
        <w:pStyle w:val="Press8-Information"/>
      </w:pPr>
      <w:r w:rsidRPr="002D78BD">
        <w:t>Unternehmenskommunikation</w:t>
      </w:r>
    </w:p>
    <w:p w:rsidR="00E709A9" w:rsidRPr="002D78BD" w:rsidRDefault="007A12AD" w:rsidP="009C66ED">
      <w:pPr>
        <w:pStyle w:val="Press8-Information"/>
      </w:pPr>
      <w:r w:rsidRPr="002D78BD">
        <w:t>Telefon: +49 7351 41-2814</w:t>
      </w:r>
    </w:p>
    <w:p w:rsidR="00E709A9" w:rsidRPr="002D78BD" w:rsidRDefault="007A12AD" w:rsidP="009C66ED">
      <w:pPr>
        <w:pStyle w:val="Press8-Information"/>
      </w:pPr>
      <w:r w:rsidRPr="002D78BD">
        <w:t xml:space="preserve">E-Mail: gerold.dobler@liebherr.com </w:t>
      </w:r>
    </w:p>
    <w:p w:rsidR="00E709A9" w:rsidRPr="002D78BD" w:rsidRDefault="00E709A9" w:rsidP="009C66ED">
      <w:pPr>
        <w:pStyle w:val="Press8-Information"/>
      </w:pPr>
    </w:p>
    <w:p w:rsidR="00E709A9" w:rsidRPr="002D78BD" w:rsidRDefault="007A12AD" w:rsidP="009C66ED">
      <w:pPr>
        <w:pStyle w:val="Press7-InformationHeadline"/>
      </w:pPr>
      <w:r w:rsidRPr="002D78BD">
        <w:t>Veröffentlicht von</w:t>
      </w:r>
    </w:p>
    <w:p w:rsidR="00E709A9" w:rsidRPr="002D78BD" w:rsidRDefault="00E709A9" w:rsidP="009C66ED">
      <w:pPr>
        <w:pStyle w:val="Press8-Information"/>
      </w:pPr>
      <w:r w:rsidRPr="002D78BD">
        <w:t>Liebherr-International Deutschland GmbH</w:t>
      </w:r>
    </w:p>
    <w:p w:rsidR="00E709A9" w:rsidRPr="002D78BD" w:rsidRDefault="00E709A9" w:rsidP="009C66ED">
      <w:pPr>
        <w:pStyle w:val="Press8-Information"/>
      </w:pPr>
      <w:r w:rsidRPr="002D78BD">
        <w:t>Biberach/Riss, Deutschland</w:t>
      </w:r>
    </w:p>
    <w:p w:rsidR="00B00112" w:rsidRPr="002D78BD" w:rsidRDefault="00FC08C9" w:rsidP="009C66ED">
      <w:pPr>
        <w:pStyle w:val="Press8-Information"/>
      </w:pPr>
      <w:r w:rsidRPr="002D78BD">
        <w:t xml:space="preserve">www.liebherr.com </w:t>
      </w:r>
    </w:p>
    <w:sectPr w:rsidR="00B00112" w:rsidRPr="002D78BD" w:rsidSect="000A13CC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0F78" w:rsidRDefault="005A0F78">
      <w:r>
        <w:separator/>
      </w:r>
    </w:p>
  </w:endnote>
  <w:endnote w:type="continuationSeparator" w:id="0">
    <w:p w:rsidR="005A0F78" w:rsidRDefault="005A0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78B" w:rsidRPr="0077413F" w:rsidRDefault="0098511F" w:rsidP="006175AE">
    <w:pPr>
      <w:pStyle w:val="Press5-Body"/>
      <w:spacing w:after="0"/>
    </w:pPr>
    <w:r w:rsidRPr="0077413F">
      <w:fldChar w:fldCharType="begin"/>
    </w:r>
    <w:r w:rsidR="0046670D" w:rsidRPr="0077413F">
      <w:instrText xml:space="preserve"> PAGE </w:instrText>
    </w:r>
    <w:r w:rsidRPr="0077413F">
      <w:fldChar w:fldCharType="separate"/>
    </w:r>
    <w:r w:rsidR="002D7CC3">
      <w:rPr>
        <w:noProof/>
      </w:rPr>
      <w:t>2</w:t>
    </w:r>
    <w:r w:rsidRPr="0077413F">
      <w:fldChar w:fldCharType="end"/>
    </w:r>
    <w:r w:rsidR="0029730F">
      <w:t xml:space="preserve"> / </w:t>
    </w:r>
    <w:r>
      <w:fldChar w:fldCharType="begin"/>
    </w:r>
    <w:r w:rsidR="009268B0">
      <w:instrText xml:space="preserve"> NUMPAGES </w:instrText>
    </w:r>
    <w:r>
      <w:fldChar w:fldCharType="separate"/>
    </w:r>
    <w:r w:rsidR="002D7CC3"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0761F2" w:rsidRDefault="0098511F" w:rsidP="00D26512">
    <w:pPr>
      <w:pStyle w:val="Press8-Information"/>
    </w:pPr>
    <w:r w:rsidRPr="000761F2">
      <w:fldChar w:fldCharType="begin"/>
    </w:r>
    <w:r w:rsidR="0046670D" w:rsidRPr="000761F2">
      <w:instrText xml:space="preserve"> PAGE </w:instrText>
    </w:r>
    <w:r w:rsidRPr="000761F2">
      <w:fldChar w:fldCharType="separate"/>
    </w:r>
    <w:r w:rsidR="002D7CC3">
      <w:rPr>
        <w:noProof/>
      </w:rPr>
      <w:t>1</w:t>
    </w:r>
    <w:r w:rsidRPr="000761F2">
      <w:fldChar w:fldCharType="end"/>
    </w:r>
    <w:r w:rsidR="0029730F">
      <w:t xml:space="preserve"> / </w:t>
    </w:r>
    <w:r>
      <w:fldChar w:fldCharType="begin"/>
    </w:r>
    <w:r w:rsidR="009268B0">
      <w:instrText xml:space="preserve"> NUMPAGES </w:instrText>
    </w:r>
    <w:r>
      <w:fldChar w:fldCharType="separate"/>
    </w:r>
    <w:r w:rsidR="002D7CC3">
      <w:rPr>
        <w:noProof/>
      </w:rPr>
      <w:t>2</w:t>
    </w:r>
    <w:r>
      <w:rPr>
        <w:noProof/>
      </w:rPr>
      <w:fldChar w:fldCharType="end"/>
    </w:r>
    <w:r w:rsidR="0029730F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0F78" w:rsidRDefault="005A0F78">
      <w:r>
        <w:separator/>
      </w:r>
    </w:p>
  </w:footnote>
  <w:footnote w:type="continuationSeparator" w:id="0">
    <w:p w:rsidR="005A0F78" w:rsidRDefault="005A0F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35" w:rsidRPr="0046670D" w:rsidRDefault="007E3F35" w:rsidP="007E3F35">
    <w:pPr>
      <w:pStyle w:val="Press1-Header"/>
    </w:pPr>
  </w:p>
  <w:p w:rsidR="007E3F35" w:rsidRDefault="007E3F35" w:rsidP="007E3F35">
    <w:pPr>
      <w:pStyle w:val="Press1-Header"/>
    </w:pPr>
  </w:p>
  <w:p w:rsidR="007E3F35" w:rsidRDefault="007E3F35" w:rsidP="007E3F35">
    <w:pPr>
      <w:pStyle w:val="Press1-Header"/>
    </w:pPr>
    <w:r w:rsidRPr="0046670D">
      <w:rPr>
        <w:noProof/>
      </w:rPr>
      <w:drawing>
        <wp:anchor distT="0" distB="0" distL="114300" distR="114300" simplePos="0" relativeHeight="251659264" behindDoc="0" locked="0" layoutInCell="1" allowOverlap="1" wp14:anchorId="045D7B03" wp14:editId="1144E0CF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  <w:t>Presse-</w:t>
    </w:r>
  </w:p>
  <w:p w:rsidR="00D0217E" w:rsidRPr="007E3F35" w:rsidRDefault="007E3F35" w:rsidP="007E3F35">
    <w:pPr>
      <w:pStyle w:val="Press1-Header"/>
    </w:pPr>
    <w:r>
      <w:tab/>
      <w:t>information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0F32733A"/>
    <w:lvl w:ilvl="0" w:tplc="D476544A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09A9"/>
    <w:rsid w:val="00000BA9"/>
    <w:rsid w:val="00025C7C"/>
    <w:rsid w:val="00030301"/>
    <w:rsid w:val="00064336"/>
    <w:rsid w:val="00072FC0"/>
    <w:rsid w:val="000761F2"/>
    <w:rsid w:val="000843E8"/>
    <w:rsid w:val="000A13CC"/>
    <w:rsid w:val="000E4B41"/>
    <w:rsid w:val="000E5B47"/>
    <w:rsid w:val="000F06BA"/>
    <w:rsid w:val="000F1BBB"/>
    <w:rsid w:val="000F63BC"/>
    <w:rsid w:val="00134024"/>
    <w:rsid w:val="00152FE3"/>
    <w:rsid w:val="00154C0F"/>
    <w:rsid w:val="0016211E"/>
    <w:rsid w:val="00181723"/>
    <w:rsid w:val="00194606"/>
    <w:rsid w:val="001C339E"/>
    <w:rsid w:val="001C6B95"/>
    <w:rsid w:val="001D4864"/>
    <w:rsid w:val="001D7CC3"/>
    <w:rsid w:val="002044A9"/>
    <w:rsid w:val="00225077"/>
    <w:rsid w:val="00250B12"/>
    <w:rsid w:val="0027171F"/>
    <w:rsid w:val="0029730F"/>
    <w:rsid w:val="00297F5E"/>
    <w:rsid w:val="002A023A"/>
    <w:rsid w:val="002A4A09"/>
    <w:rsid w:val="002D78BD"/>
    <w:rsid w:val="002D7CC3"/>
    <w:rsid w:val="002E0D0F"/>
    <w:rsid w:val="002E21A6"/>
    <w:rsid w:val="002E3E13"/>
    <w:rsid w:val="003110FD"/>
    <w:rsid w:val="00313A6F"/>
    <w:rsid w:val="00320158"/>
    <w:rsid w:val="003206E8"/>
    <w:rsid w:val="00337A9E"/>
    <w:rsid w:val="00340947"/>
    <w:rsid w:val="0034319F"/>
    <w:rsid w:val="003536C8"/>
    <w:rsid w:val="0035678B"/>
    <w:rsid w:val="003B2EAD"/>
    <w:rsid w:val="003B3814"/>
    <w:rsid w:val="003D7474"/>
    <w:rsid w:val="003E39F5"/>
    <w:rsid w:val="00411B44"/>
    <w:rsid w:val="00431732"/>
    <w:rsid w:val="00445CD3"/>
    <w:rsid w:val="0046670D"/>
    <w:rsid w:val="00474E3B"/>
    <w:rsid w:val="0047720E"/>
    <w:rsid w:val="00495AF6"/>
    <w:rsid w:val="004D4027"/>
    <w:rsid w:val="005166B8"/>
    <w:rsid w:val="00524149"/>
    <w:rsid w:val="00567B4E"/>
    <w:rsid w:val="0059544B"/>
    <w:rsid w:val="005A0F78"/>
    <w:rsid w:val="005B0DF2"/>
    <w:rsid w:val="006175AE"/>
    <w:rsid w:val="00635085"/>
    <w:rsid w:val="00640716"/>
    <w:rsid w:val="006506C0"/>
    <w:rsid w:val="00663BC4"/>
    <w:rsid w:val="00671109"/>
    <w:rsid w:val="00677EA1"/>
    <w:rsid w:val="00680C74"/>
    <w:rsid w:val="006B023F"/>
    <w:rsid w:val="00701290"/>
    <w:rsid w:val="007204FF"/>
    <w:rsid w:val="00721CB3"/>
    <w:rsid w:val="00722187"/>
    <w:rsid w:val="00731F92"/>
    <w:rsid w:val="0077413F"/>
    <w:rsid w:val="0079478D"/>
    <w:rsid w:val="007A12AD"/>
    <w:rsid w:val="007A1CE9"/>
    <w:rsid w:val="007A2A4F"/>
    <w:rsid w:val="007A4D83"/>
    <w:rsid w:val="007B53BB"/>
    <w:rsid w:val="007B6A58"/>
    <w:rsid w:val="007E3F35"/>
    <w:rsid w:val="007E7A88"/>
    <w:rsid w:val="007F210A"/>
    <w:rsid w:val="00806E22"/>
    <w:rsid w:val="008249EA"/>
    <w:rsid w:val="008A7A80"/>
    <w:rsid w:val="008C04EB"/>
    <w:rsid w:val="008D0046"/>
    <w:rsid w:val="009029FC"/>
    <w:rsid w:val="009262F1"/>
    <w:rsid w:val="009268B0"/>
    <w:rsid w:val="00952B00"/>
    <w:rsid w:val="009676E9"/>
    <w:rsid w:val="0098001E"/>
    <w:rsid w:val="0098511F"/>
    <w:rsid w:val="009B35D2"/>
    <w:rsid w:val="009C39CC"/>
    <w:rsid w:val="009C66ED"/>
    <w:rsid w:val="009F19EC"/>
    <w:rsid w:val="00A02FC8"/>
    <w:rsid w:val="00A03632"/>
    <w:rsid w:val="00A05045"/>
    <w:rsid w:val="00A22DA1"/>
    <w:rsid w:val="00A31582"/>
    <w:rsid w:val="00A536AC"/>
    <w:rsid w:val="00A76E56"/>
    <w:rsid w:val="00AD5274"/>
    <w:rsid w:val="00B00112"/>
    <w:rsid w:val="00B25ECB"/>
    <w:rsid w:val="00B32B03"/>
    <w:rsid w:val="00B51D87"/>
    <w:rsid w:val="00B725D3"/>
    <w:rsid w:val="00BA623A"/>
    <w:rsid w:val="00BC649C"/>
    <w:rsid w:val="00BD2D90"/>
    <w:rsid w:val="00BD637E"/>
    <w:rsid w:val="00C20943"/>
    <w:rsid w:val="00C22519"/>
    <w:rsid w:val="00C2651E"/>
    <w:rsid w:val="00C275CE"/>
    <w:rsid w:val="00C43442"/>
    <w:rsid w:val="00C509AC"/>
    <w:rsid w:val="00C52FEC"/>
    <w:rsid w:val="00CA7C33"/>
    <w:rsid w:val="00D0217E"/>
    <w:rsid w:val="00D142DE"/>
    <w:rsid w:val="00D23AE9"/>
    <w:rsid w:val="00D26512"/>
    <w:rsid w:val="00D318F5"/>
    <w:rsid w:val="00D343CF"/>
    <w:rsid w:val="00D54E00"/>
    <w:rsid w:val="00D83F98"/>
    <w:rsid w:val="00DB0221"/>
    <w:rsid w:val="00DB499B"/>
    <w:rsid w:val="00DB50C2"/>
    <w:rsid w:val="00DC6BB8"/>
    <w:rsid w:val="00DE3A43"/>
    <w:rsid w:val="00DF5B5B"/>
    <w:rsid w:val="00E05AB5"/>
    <w:rsid w:val="00E42724"/>
    <w:rsid w:val="00E51827"/>
    <w:rsid w:val="00E709A9"/>
    <w:rsid w:val="00EA351E"/>
    <w:rsid w:val="00EB3FF4"/>
    <w:rsid w:val="00EB46D3"/>
    <w:rsid w:val="00EB53BF"/>
    <w:rsid w:val="00EC526E"/>
    <w:rsid w:val="00EE2DB6"/>
    <w:rsid w:val="00EF49BA"/>
    <w:rsid w:val="00F33BCD"/>
    <w:rsid w:val="00F54E62"/>
    <w:rsid w:val="00F73272"/>
    <w:rsid w:val="00F84C54"/>
    <w:rsid w:val="00F931F2"/>
    <w:rsid w:val="00FB16BC"/>
    <w:rsid w:val="00FB285A"/>
    <w:rsid w:val="00FC08C9"/>
    <w:rsid w:val="00FD30F6"/>
    <w:rsid w:val="00FE53E2"/>
    <w:rsid w:val="00FF0297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EE0FB35-8BCC-475E-85F6-A9F5E1F6A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D26512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BA623A"/>
    <w:pPr>
      <w:numPr>
        <w:numId w:val="2"/>
      </w:numPr>
      <w:suppressAutoHyphens w:val="0"/>
      <w:spacing w:after="0"/>
      <w:ind w:left="357" w:hanging="357"/>
      <w:jc w:val="both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852D5-1AA7-48D6-B5DC-F508ECE6E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E8D7246D.dotm</Template>
  <TotalTime>0</TotalTime>
  <Pages>2</Pages>
  <Words>367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Liebherr</Company>
  <LinksUpToDate>false</LinksUpToDate>
  <CharactersWithSpaces>2681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Stoll Daniela (LHO)</dc:creator>
  <cp:lastModifiedBy>Stoll Daniela (LHO)</cp:lastModifiedBy>
  <cp:revision>2</cp:revision>
  <cp:lastPrinted>2014-03-13T14:30:00Z</cp:lastPrinted>
  <dcterms:created xsi:type="dcterms:W3CDTF">2015-01-19T08:58:00Z</dcterms:created>
  <dcterms:modified xsi:type="dcterms:W3CDTF">2015-01-19T08:58:00Z</dcterms:modified>
</cp:coreProperties>
</file>