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B84BEC" w:rsidRDefault="00380D01" w:rsidP="007B4DE0">
      <w:pPr>
        <w:pStyle w:val="Press2-Headline"/>
      </w:pPr>
      <w:bookmarkStart w:id="0" w:name="_GoBack"/>
      <w:r w:rsidRPr="00B84BEC">
        <w:t xml:space="preserve">Excavadora sobre neumáticos </w:t>
      </w:r>
      <w:bookmarkEnd w:id="0"/>
      <w:r w:rsidRPr="00B84BEC">
        <w:t>A 910 Compact de Liebherr: compacta y potente</w:t>
      </w:r>
    </w:p>
    <w:p w:rsidR="0078247E" w:rsidRPr="007B4DE0" w:rsidRDefault="0078247E" w:rsidP="007B4DE0">
      <w:pPr>
        <w:pStyle w:val="Press3-BulletPoints"/>
      </w:pPr>
      <w:r w:rsidRPr="007B4DE0">
        <w:t>Máquina potente de dimensiones compactas</w:t>
      </w:r>
    </w:p>
    <w:p w:rsidR="002A40A9" w:rsidRPr="007B4DE0" w:rsidRDefault="002A40A9" w:rsidP="007B4DE0">
      <w:pPr>
        <w:pStyle w:val="Press3-BulletPoints"/>
      </w:pPr>
      <w:r w:rsidRPr="007B4DE0">
        <w:t>Alta eficiencia en el consumo de combustible</w:t>
      </w:r>
    </w:p>
    <w:p w:rsidR="0078247E" w:rsidRPr="007B4DE0" w:rsidRDefault="00EC5987" w:rsidP="007B4DE0">
      <w:pPr>
        <w:pStyle w:val="Press3-BulletPoints"/>
      </w:pPr>
      <w:r w:rsidRPr="007B4DE0">
        <w:t xml:space="preserve">Catalizador de oxidación </w:t>
      </w:r>
      <w:r w:rsidR="00E55C19" w:rsidRPr="007B4DE0">
        <w:t xml:space="preserve">(oxycat) </w:t>
      </w:r>
      <w:r w:rsidRPr="007B4DE0">
        <w:t xml:space="preserve">exento de mantenimiento que reduce las emisiones y los costes de </w:t>
      </w:r>
      <w:r w:rsidR="00731C4D" w:rsidRPr="007B4DE0">
        <w:t>producción</w:t>
      </w:r>
    </w:p>
    <w:p w:rsidR="0078247E" w:rsidRPr="007B4DE0" w:rsidRDefault="0078247E" w:rsidP="007B4DE0">
      <w:pPr>
        <w:pStyle w:val="Press3-BulletPoints"/>
      </w:pPr>
      <w:r w:rsidRPr="007B4DE0">
        <w:t>Acceso cómodo y rápido a todos los puntos de mantenimiento</w:t>
      </w:r>
    </w:p>
    <w:p w:rsidR="0078247E" w:rsidRPr="00B84BEC" w:rsidRDefault="0078247E" w:rsidP="007B4DE0">
      <w:pPr>
        <w:pStyle w:val="Press3-BulletPoints"/>
      </w:pPr>
    </w:p>
    <w:p w:rsidR="00E709A9" w:rsidRPr="007B4DE0" w:rsidRDefault="00073811" w:rsidP="007B4DE0">
      <w:pPr>
        <w:pStyle w:val="Press4-Lead"/>
      </w:pPr>
      <w:r w:rsidRPr="007B4DE0">
        <w:t xml:space="preserve">París (Francia), 22 de enero de 2015. Liebherr </w:t>
      </w:r>
      <w:r w:rsidR="00E55C19" w:rsidRPr="007B4DE0">
        <w:t>presenta</w:t>
      </w:r>
      <w:r w:rsidRPr="007B4DE0">
        <w:t xml:space="preserve"> la A 910 Compact en la Intermat 2015. Este modelo adicional de la gama de excavadoras compactas sobre neumáticos fue presentado por primera vez en la Bauma 2013. Tanto la estructura como el atractivo diseño de esta máquina de 11,8 toneladas</w:t>
      </w:r>
      <w:r w:rsidR="00E55C19" w:rsidRPr="007B4DE0">
        <w:t>,</w:t>
      </w:r>
      <w:r w:rsidRPr="007B4DE0">
        <w:t xml:space="preserve"> siguen el mismo planteamiento de los modelos A 914 Compact y A 918 Compact, que disfrutan de un éxito consolidado desde su lanzamiento comercial en 2011.</w:t>
      </w:r>
    </w:p>
    <w:p w:rsidR="008F44FC" w:rsidRPr="007B4DE0" w:rsidRDefault="00073811" w:rsidP="007B4DE0">
      <w:pPr>
        <w:pStyle w:val="Press5-Body"/>
      </w:pPr>
      <w:r w:rsidRPr="007B4DE0">
        <w:t>Gracias a su motor diésel Deutz de 75 kW/102 CV, la excavadora sobre neumáticos A 910 Compact de Liebherr</w:t>
      </w:r>
      <w:r w:rsidR="00E55C19" w:rsidRPr="007B4DE0">
        <w:t>,</w:t>
      </w:r>
      <w:r w:rsidRPr="007B4DE0">
        <w:t xml:space="preserve"> cumple </w:t>
      </w:r>
      <w:r w:rsidR="00E55C19" w:rsidRPr="007B4DE0">
        <w:t xml:space="preserve">con </w:t>
      </w:r>
      <w:r w:rsidRPr="007B4DE0">
        <w:t>los requisitos del nivel de</w:t>
      </w:r>
      <w:r w:rsidR="00E55C19" w:rsidRPr="007B4DE0">
        <w:t xml:space="preserve"> emisión de gases </w:t>
      </w:r>
      <w:r w:rsidRPr="007B4DE0">
        <w:t>IIIB sin necesidad de usar un filtro de partículas diésel. El catalizador de oxidación</w:t>
      </w:r>
      <w:r w:rsidR="00731C4D" w:rsidRPr="007B4DE0">
        <w:t xml:space="preserve"> (oxycat)</w:t>
      </w:r>
      <w:r w:rsidRPr="007B4DE0">
        <w:t xml:space="preserve"> sin necesidad de mantenimiento</w:t>
      </w:r>
      <w:r w:rsidR="00731C4D" w:rsidRPr="007B4DE0">
        <w:t>,</w:t>
      </w:r>
      <w:r w:rsidRPr="007B4DE0">
        <w:t xml:space="preserve"> reduce las emisiones y contribuye al mismo tiempo a la disminución de los costes de </w:t>
      </w:r>
      <w:r w:rsidR="00731C4D" w:rsidRPr="007B4DE0">
        <w:t>producción</w:t>
      </w:r>
      <w:r w:rsidRPr="007B4DE0">
        <w:t xml:space="preserve">. De modo opcional, se puede </w:t>
      </w:r>
      <w:r w:rsidR="00731C4D" w:rsidRPr="007B4DE0">
        <w:t>instalar</w:t>
      </w:r>
      <w:r w:rsidRPr="007B4DE0">
        <w:t xml:space="preserve"> un filtro de partículas de fábrica.</w:t>
      </w:r>
    </w:p>
    <w:p w:rsidR="008F44FC" w:rsidRPr="007B4DE0" w:rsidRDefault="008F44FC" w:rsidP="007B4DE0">
      <w:pPr>
        <w:pStyle w:val="Press5-Body"/>
      </w:pPr>
      <w:r w:rsidRPr="007B4DE0">
        <w:t xml:space="preserve">El grupo </w:t>
      </w:r>
      <w:r w:rsidR="004737B4" w:rsidRPr="007B4DE0">
        <w:t xml:space="preserve">de accionamiento </w:t>
      </w:r>
      <w:r w:rsidRPr="007B4DE0">
        <w:t>de esta excavadora compacta de 11,8 toneladas convence por su gran eficiencia en el consumo de combustible, así como por u</w:t>
      </w:r>
      <w:r w:rsidR="004737B4" w:rsidRPr="007B4DE0">
        <w:t>na prolongada vida útil y por un</w:t>
      </w:r>
      <w:r w:rsidRPr="007B4DE0">
        <w:t xml:space="preserve"> elevado par. El motor alcanza su potencia máxima a un régimen de bajas revoluciones. En consecuencia, se obtiene un </w:t>
      </w:r>
      <w:r w:rsidR="00731C4D" w:rsidRPr="007B4DE0">
        <w:t xml:space="preserve">máximo </w:t>
      </w:r>
      <w:r w:rsidRPr="007B4DE0">
        <w:t>rendimiento y, al mismo tiempo, se protegen los componentes.</w:t>
      </w:r>
    </w:p>
    <w:p w:rsidR="00B74D02" w:rsidRPr="007B4DE0" w:rsidRDefault="008F44FC" w:rsidP="007B4DE0">
      <w:pPr>
        <w:pStyle w:val="Press5-Body"/>
      </w:pPr>
      <w:r w:rsidRPr="007B4DE0">
        <w:t xml:space="preserve">Con un radio de giro </w:t>
      </w:r>
      <w:r w:rsidR="00731C4D" w:rsidRPr="007B4DE0">
        <w:t>en</w:t>
      </w:r>
      <w:r w:rsidRPr="007B4DE0">
        <w:t xml:space="preserve"> la parte trasera de tan solo 1600 mm, la A 910 Compact es la máquina ideal para aplicaciones de jardinería y paisajismo, así como para trabajos en el ámbito urbano. Gracias a un motor potente y </w:t>
      </w:r>
      <w:r w:rsidR="00731C4D" w:rsidRPr="007B4DE0">
        <w:t xml:space="preserve">a </w:t>
      </w:r>
      <w:r w:rsidRPr="007B4DE0">
        <w:t xml:space="preserve">una </w:t>
      </w:r>
      <w:r w:rsidR="00731C4D" w:rsidRPr="007B4DE0">
        <w:t>fabricación</w:t>
      </w:r>
      <w:r w:rsidRPr="007B4DE0">
        <w:t xml:space="preserve"> robusta, la nueva </w:t>
      </w:r>
      <w:r w:rsidRPr="007B4DE0">
        <w:lastRenderedPageBreak/>
        <w:t>excavadora sobre neumáticos dispone de potencia suficiente</w:t>
      </w:r>
      <w:r w:rsidR="00EC1EE9" w:rsidRPr="007B4DE0">
        <w:t xml:space="preserve"> </w:t>
      </w:r>
      <w:r w:rsidRPr="007B4DE0">
        <w:t xml:space="preserve">para realizar trabajos </w:t>
      </w:r>
      <w:r w:rsidR="00EC1EE9" w:rsidRPr="007B4DE0">
        <w:t>básicos</w:t>
      </w:r>
      <w:r w:rsidRPr="007B4DE0">
        <w:t xml:space="preserve"> de movimiento de tierras sin esfuerzo.</w:t>
      </w:r>
    </w:p>
    <w:p w:rsidR="00E709A9" w:rsidRPr="00B84BEC" w:rsidRDefault="00EC5987" w:rsidP="007B4DE0">
      <w:pPr>
        <w:pStyle w:val="Press6-SubHeadline"/>
      </w:pPr>
      <w:r w:rsidRPr="00B84BEC">
        <w:t xml:space="preserve">Esquema </w:t>
      </w:r>
      <w:r w:rsidR="00D33BB7">
        <w:t xml:space="preserve">innovador </w:t>
      </w:r>
      <w:r w:rsidRPr="00B84BEC">
        <w:t xml:space="preserve">de mantenimiento </w:t>
      </w:r>
    </w:p>
    <w:p w:rsidR="008F44FC" w:rsidRPr="007B4DE0" w:rsidRDefault="008F44FC" w:rsidP="007B4DE0">
      <w:pPr>
        <w:pStyle w:val="Press5-Body"/>
      </w:pPr>
      <w:r w:rsidRPr="007B4DE0">
        <w:t xml:space="preserve">La A 910 Compact tiene un capó de gran tamaño, cuya apertura deja al descubierto todo el lateral derecho de la máquina y facilita al operador un acceso cómodo y rápido a todos los puntos de mantenimiento. Gracias a ello, los trabajos de mantenimiento diarios se pueden llevar a cabo desde el suelo. A fin de facilitar la limpieza </w:t>
      </w:r>
      <w:r w:rsidR="00D33BB7" w:rsidRPr="007B4DE0">
        <w:t xml:space="preserve">del sistema de refrigeración </w:t>
      </w:r>
      <w:r w:rsidRPr="007B4DE0">
        <w:t xml:space="preserve">de amplias dimensiones, el potente ventilador se puede abatir hacia delante. Para poder </w:t>
      </w:r>
      <w:r w:rsidR="00D33BB7" w:rsidRPr="007B4DE0">
        <w:t xml:space="preserve">utilizar </w:t>
      </w:r>
      <w:r w:rsidRPr="007B4DE0">
        <w:t xml:space="preserve">el aceite hidráulico durante el mayor tiempo posible, se ha </w:t>
      </w:r>
      <w:r w:rsidR="00D33BB7" w:rsidRPr="007B4DE0">
        <w:t>incorporado</w:t>
      </w:r>
      <w:r w:rsidRPr="007B4DE0">
        <w:t xml:space="preserve"> de serie una barra magnética en el tanque hidráulico. La barra magnética </w:t>
      </w:r>
      <w:r w:rsidR="003E0D7A" w:rsidRPr="007B4DE0">
        <w:t>separa</w:t>
      </w:r>
      <w:r w:rsidRPr="007B4DE0">
        <w:t xml:space="preserve"> las partículas de metal y se puede limpiar fácilmente.</w:t>
      </w:r>
    </w:p>
    <w:p w:rsidR="00866EE0" w:rsidRPr="00B84BEC" w:rsidRDefault="00866EE0" w:rsidP="007B4DE0">
      <w:pPr>
        <w:pStyle w:val="Press6-SubHeadline"/>
      </w:pPr>
      <w:r w:rsidRPr="00B84BEC">
        <w:t>Chasis robusto y numerosas opciones de equipamiento</w:t>
      </w:r>
    </w:p>
    <w:p w:rsidR="00CE3DC7" w:rsidRPr="007B4DE0" w:rsidRDefault="00CE3DC7" w:rsidP="007B4DE0">
      <w:pPr>
        <w:pStyle w:val="Press5-Body"/>
      </w:pPr>
      <w:r w:rsidRPr="007B4DE0">
        <w:t>Gracias a las múltiples variantes de apoyo disponibles, la A 910 Compact se puede adaptar individualmente a los requisitos de cada cliente. La parte trasera del chasis se puede equipar con una hoja dózer, una hoja dividida o unas garras. La parte delantera se puede equipar opcionalmente con una hoja dózer para aumentar aún más la capacidad de carga y la flexibilidad de esta excavadora</w:t>
      </w:r>
      <w:r w:rsidR="00695198" w:rsidRPr="007B4DE0">
        <w:t xml:space="preserve"> compacta</w:t>
      </w:r>
      <w:r w:rsidRPr="007B4DE0">
        <w:t xml:space="preserve"> sobre neumáticos. Además, el sistema opcional de dirección en las cuatro ruedas mejora la maniobrabilidad de la excavadora en las obras en las que se dispone de poco espacio. El panel de mando permite cambiar con rapidez entre los tres tipos de dirección (dirección delantera, dirección en las cuatro ruedas y marcha </w:t>
      </w:r>
      <w:r w:rsidR="00695198" w:rsidRPr="007B4DE0">
        <w:t>atrás</w:t>
      </w:r>
      <w:r w:rsidRPr="007B4DE0">
        <w:t xml:space="preserve">) de manera rápida y </w:t>
      </w:r>
      <w:r w:rsidR="00695198" w:rsidRPr="007B4DE0">
        <w:t>cómoda.</w:t>
      </w:r>
    </w:p>
    <w:p w:rsidR="00CE3DC7" w:rsidRPr="00B84BEC" w:rsidRDefault="00CE3DC7" w:rsidP="007B4DE0">
      <w:pPr>
        <w:pStyle w:val="Press5-Body"/>
      </w:pPr>
      <w:r w:rsidRPr="00B84BEC">
        <w:t>Asimismo, al igual que en todos los demás equipos de la nueva generación, en esta excavadora sobre neumáticos se aplica un nuevo concepto de traslación que reduce considerablemente el consumo de combustible durante la marcha, a la vez que mejora la aceleración, especialmente en tramos de montaña. También se ha optimizado el sistema hidráulico completo. El resultado es una maniobrabilidad precisa aún mejor y una reducción del consumo de combustible.</w:t>
      </w:r>
    </w:p>
    <w:p w:rsidR="00CE3DC7" w:rsidRPr="00B84BEC" w:rsidRDefault="00CE3DC7" w:rsidP="007B4DE0">
      <w:pPr>
        <w:pStyle w:val="Press5-Body"/>
      </w:pPr>
      <w:r w:rsidRPr="00B84BEC">
        <w:lastRenderedPageBreak/>
        <w:t>En la nueva A 910 Compact de Liebherr, el bloqueo de la superestructura para la circulación por carretera y el transporte de la máquina se lleva a cabo mediante un freno integrado del mecanismo de giro, con lo que se elimina el bulón externo de bloqueo. El ajuste correcto para la marcha por carretera se muestra en la pantalla mediante el correspondiente símbolo.</w:t>
      </w:r>
    </w:p>
    <w:p w:rsidR="00866EE0" w:rsidRPr="007B4DE0" w:rsidRDefault="00866EE0" w:rsidP="007B4DE0">
      <w:pPr>
        <w:pStyle w:val="Press5-Body"/>
      </w:pPr>
      <w:r w:rsidRPr="007B4DE0">
        <w:t xml:space="preserve">La excavadora sobre neumáticos A 910 Compact de Liebherr viene equipada de serie con una pluma ajustable articulada y un balancín de 1,85 m de largo. El sistema de enganche rápido totalmente automático LIKUFIX, disponible opcionalmente, permite cambiar en cuestión de segundos las herramientas hidráulicas y mecánicas desde la cabina del operador. En combinación con las acreditadas herramientas de Liebherr, como </w:t>
      </w:r>
      <w:r w:rsidR="00852EB8" w:rsidRPr="007B4DE0">
        <w:t>los cazos de excavación</w:t>
      </w:r>
      <w:r w:rsidRPr="007B4DE0">
        <w:t>, se consiguen aumentos de la productividad de hasta el 30 %. El sistema «Tool-Control» permite acumular presión y cantidad de aceite para diez herramientas.</w:t>
      </w:r>
    </w:p>
    <w:p w:rsidR="00EC5987" w:rsidRPr="007B4DE0" w:rsidRDefault="00EC5987" w:rsidP="007B4DE0">
      <w:pPr>
        <w:pStyle w:val="Press6-SubHeadline"/>
      </w:pPr>
      <w:r w:rsidRPr="007B4DE0">
        <w:t xml:space="preserve">Cabina de confort para trabajar sin </w:t>
      </w:r>
      <w:r w:rsidR="00695198" w:rsidRPr="007B4DE0">
        <w:t>esfuerzo</w:t>
      </w:r>
    </w:p>
    <w:p w:rsidR="00EC5987" w:rsidRPr="007B4DE0" w:rsidRDefault="00EC5987" w:rsidP="007B4DE0">
      <w:pPr>
        <w:pStyle w:val="Press5-Body"/>
      </w:pPr>
      <w:r w:rsidRPr="007B4DE0">
        <w:t xml:space="preserve">El nuevo desarrollo de la cabina de la A 910 Compact de Liebherr, que es la de mayor tamaño en esta categoría de máquinas, ofrece al operador un </w:t>
      </w:r>
      <w:r w:rsidR="00695198" w:rsidRPr="007B4DE0">
        <w:t xml:space="preserve">elevado </w:t>
      </w:r>
      <w:r w:rsidRPr="007B4DE0">
        <w:t xml:space="preserve">nivel de confort para poder trabajar concentrado y sin </w:t>
      </w:r>
      <w:r w:rsidR="00695198" w:rsidRPr="007B4DE0">
        <w:t>esfuerzo</w:t>
      </w:r>
      <w:r w:rsidRPr="007B4DE0">
        <w:t xml:space="preserve">. El asiento del operador, graduable en altura y ajustable según el peso del operador, viene equipado de serie con suspensión neumática, calefacción, reposacabezas y cinturón abdominal. También incluye </w:t>
      </w:r>
      <w:r w:rsidR="00695198" w:rsidRPr="007B4DE0">
        <w:t>varios</w:t>
      </w:r>
      <w:r w:rsidRPr="007B4DE0">
        <w:t xml:space="preserve"> </w:t>
      </w:r>
      <w:r w:rsidR="00695198" w:rsidRPr="007B4DE0">
        <w:t>joysticks ergonómicos</w:t>
      </w:r>
      <w:r w:rsidRPr="007B4DE0">
        <w:t xml:space="preserve"> que acompañan el giro del asiento.</w:t>
      </w:r>
    </w:p>
    <w:p w:rsidR="00852EB8" w:rsidRPr="007B4DE0" w:rsidRDefault="00EC5987" w:rsidP="007B4DE0">
      <w:pPr>
        <w:pStyle w:val="Press5-Body"/>
      </w:pPr>
      <w:r w:rsidRPr="007B4DE0">
        <w:t>El teclado</w:t>
      </w:r>
      <w:r w:rsidR="00852EB8" w:rsidRPr="007B4DE0">
        <w:t>, también</w:t>
      </w:r>
      <w:r w:rsidRPr="007B4DE0">
        <w:t xml:space="preserve"> ergonómico</w:t>
      </w:r>
      <w:r w:rsidR="00852EB8" w:rsidRPr="007B4DE0">
        <w:t>,</w:t>
      </w:r>
      <w:r w:rsidRPr="007B4DE0">
        <w:t xml:space="preserve"> y el panel de control con función de pantalla táctil ayudan al operador a la hora de ajustar las funciones de trabajo según </w:t>
      </w:r>
      <w:r w:rsidR="00852EB8" w:rsidRPr="007B4DE0">
        <w:t>sus necesidades</w:t>
      </w:r>
      <w:r w:rsidRPr="007B4DE0">
        <w:t>. Un</w:t>
      </w:r>
      <w:r w:rsidR="00852EB8" w:rsidRPr="007B4DE0">
        <w:t xml:space="preserve">a amplia luna delantera </w:t>
      </w:r>
      <w:r w:rsidRPr="007B4DE0">
        <w:t>aumenta la visibilidad y aporta seguridad</w:t>
      </w:r>
      <w:r w:rsidR="00852EB8" w:rsidRPr="007B4DE0">
        <w:t xml:space="preserve"> al operador</w:t>
      </w:r>
      <w:r w:rsidRPr="007B4DE0">
        <w:t xml:space="preserve">. Con el climatizador automático de serie, la cabina del operador siempre está a la temperatura </w:t>
      </w:r>
      <w:r w:rsidR="00852EB8" w:rsidRPr="007B4DE0">
        <w:t>adecuada</w:t>
      </w:r>
      <w:r w:rsidRPr="007B4DE0">
        <w:t xml:space="preserve">. La cámara de serie para </w:t>
      </w:r>
      <w:r w:rsidR="00852EB8" w:rsidRPr="007B4DE0">
        <w:t xml:space="preserve">visión trasera </w:t>
      </w:r>
      <w:r w:rsidRPr="007B4DE0">
        <w:t>y la cámara lateral opcional</w:t>
      </w:r>
      <w:r w:rsidR="00852EB8" w:rsidRPr="007B4DE0">
        <w:t>,</w:t>
      </w:r>
      <w:r w:rsidRPr="007B4DE0">
        <w:t xml:space="preserve"> ofrecen un alto nivel de seguridad durante el trabajo, especialmente en espacios reducidos</w:t>
      </w:r>
      <w:r w:rsidR="00852EB8" w:rsidRPr="007B4DE0">
        <w:t>.</w:t>
      </w:r>
    </w:p>
    <w:p w:rsidR="007B4DE0" w:rsidRDefault="007B4DE0" w:rsidP="007B4DE0">
      <w:pPr>
        <w:pStyle w:val="Press7-InformationHeadline"/>
      </w:pPr>
    </w:p>
    <w:p w:rsidR="007B4DE0" w:rsidRPr="007B4DE0" w:rsidRDefault="007B4DE0" w:rsidP="007B4DE0">
      <w:pPr>
        <w:pStyle w:val="Press8-Information"/>
      </w:pPr>
    </w:p>
    <w:p w:rsidR="007B4DE0" w:rsidRPr="00C56662" w:rsidRDefault="007B4DE0" w:rsidP="007B4DE0">
      <w:pPr>
        <w:pStyle w:val="Press7-InformationHeadline"/>
      </w:pPr>
      <w:r w:rsidRPr="00C56662">
        <w:lastRenderedPageBreak/>
        <w:t xml:space="preserve">Descripciones de imágenes </w:t>
      </w:r>
    </w:p>
    <w:p w:rsidR="00E709A9" w:rsidRPr="00B84BEC" w:rsidRDefault="00E709A9" w:rsidP="007B4DE0">
      <w:pPr>
        <w:pStyle w:val="Press8-Information"/>
      </w:pPr>
      <w:r w:rsidRPr="00B84BEC">
        <w:t>liebherr-mobile-excavator-a910compact.jpg</w:t>
      </w:r>
    </w:p>
    <w:p w:rsidR="00E709A9" w:rsidRPr="00B84BEC" w:rsidRDefault="004B6191" w:rsidP="007B4DE0">
      <w:pPr>
        <w:pStyle w:val="Press8-Information"/>
      </w:pPr>
      <w:r w:rsidRPr="00B84BEC">
        <w:t>Excavadora sobre neumáticos A 910 Compact de Liebherr en una obra en Ulm</w:t>
      </w:r>
    </w:p>
    <w:p w:rsidR="00E709A9" w:rsidRPr="00B84BEC" w:rsidRDefault="00E709A9" w:rsidP="007B4DE0">
      <w:pPr>
        <w:pStyle w:val="Press8-Information"/>
      </w:pPr>
    </w:p>
    <w:p w:rsidR="00E709A9" w:rsidRPr="00E55C19" w:rsidRDefault="00E709A9" w:rsidP="007B4DE0">
      <w:pPr>
        <w:pStyle w:val="Press8-Information"/>
        <w:rPr>
          <w:lang w:val="en-US"/>
        </w:rPr>
      </w:pPr>
      <w:r w:rsidRPr="00E55C19">
        <w:rPr>
          <w:lang w:val="en-US"/>
        </w:rPr>
        <w:t>liebherr-mobile-excavator-a910compact-service.jpg</w:t>
      </w:r>
    </w:p>
    <w:p w:rsidR="00E709A9" w:rsidRPr="00B84BEC" w:rsidRDefault="004B6191" w:rsidP="007B4DE0">
      <w:pPr>
        <w:pStyle w:val="Press8-Information"/>
      </w:pPr>
      <w:r w:rsidRPr="00B84BEC">
        <w:t>La excavadora sobre neumáticos A 910 Compact ofrece una accesibilidad óptima para el mantenimiento</w:t>
      </w:r>
    </w:p>
    <w:p w:rsidR="00E709A9" w:rsidRPr="00B84BEC" w:rsidRDefault="00E709A9" w:rsidP="007B4DE0">
      <w:pPr>
        <w:pStyle w:val="Press8-Information"/>
      </w:pPr>
    </w:p>
    <w:p w:rsidR="00E709A9" w:rsidRPr="00B84BEC" w:rsidRDefault="007B4DE0" w:rsidP="007B4DE0">
      <w:pPr>
        <w:pStyle w:val="Press7-InformationHeadline"/>
      </w:pPr>
      <w:r>
        <w:t>Contacto</w:t>
      </w:r>
    </w:p>
    <w:p w:rsidR="00E709A9" w:rsidRPr="00B84BEC" w:rsidRDefault="00B74D02" w:rsidP="007B4DE0">
      <w:pPr>
        <w:pStyle w:val="Press8-Information"/>
      </w:pPr>
      <w:r w:rsidRPr="00B84BEC">
        <w:t>Barbara Specht</w:t>
      </w:r>
    </w:p>
    <w:p w:rsidR="00E709A9" w:rsidRPr="00B84BEC" w:rsidRDefault="00B74D02" w:rsidP="007B4DE0">
      <w:pPr>
        <w:pStyle w:val="Press8-Information"/>
      </w:pPr>
      <w:r w:rsidRPr="00B84BEC">
        <w:t>Marketing de excavadoras hidráulicas</w:t>
      </w:r>
    </w:p>
    <w:p w:rsidR="00E709A9" w:rsidRPr="00B84BEC" w:rsidRDefault="00E709A9" w:rsidP="007B4DE0">
      <w:pPr>
        <w:pStyle w:val="Press8-Information"/>
      </w:pPr>
      <w:r w:rsidRPr="00B84BEC">
        <w:t>Teléfono: +49 7354 80-7525</w:t>
      </w:r>
    </w:p>
    <w:p w:rsidR="00E709A9" w:rsidRPr="00B84BEC" w:rsidRDefault="007B4DE0" w:rsidP="007B4DE0">
      <w:pPr>
        <w:pStyle w:val="Press8-Information"/>
      </w:pPr>
      <w:r>
        <w:t>E-mail</w:t>
      </w:r>
      <w:r w:rsidR="00E709A9" w:rsidRPr="00B84BEC">
        <w:t>: barbara.specht@liebherr.com</w:t>
      </w:r>
    </w:p>
    <w:p w:rsidR="00073811" w:rsidRPr="00B84BEC" w:rsidRDefault="00073811" w:rsidP="007B4DE0">
      <w:pPr>
        <w:pStyle w:val="Press8-Information"/>
      </w:pPr>
    </w:p>
    <w:p w:rsidR="00E709A9" w:rsidRPr="00B84BEC" w:rsidRDefault="00E709A9" w:rsidP="007B4DE0">
      <w:pPr>
        <w:pStyle w:val="Press7-InformationHeadline"/>
      </w:pPr>
      <w:r w:rsidRPr="00B84BEC">
        <w:t>Publicado por</w:t>
      </w:r>
    </w:p>
    <w:p w:rsidR="00E709A9" w:rsidRPr="00B84BEC" w:rsidRDefault="00E709A9" w:rsidP="007B4DE0">
      <w:pPr>
        <w:pStyle w:val="Press8-Information"/>
      </w:pPr>
      <w:r w:rsidRPr="00B84BEC">
        <w:t>Liebherr- Hydraulikbagger GmbH</w:t>
      </w:r>
    </w:p>
    <w:p w:rsidR="00E709A9" w:rsidRPr="007B4DE0" w:rsidRDefault="00467EE3" w:rsidP="007B4DE0">
      <w:pPr>
        <w:pStyle w:val="Press8-Information"/>
        <w:rPr>
          <w:lang w:val="de-DE"/>
        </w:rPr>
      </w:pPr>
      <w:r w:rsidRPr="007B4DE0">
        <w:rPr>
          <w:lang w:val="de-DE"/>
        </w:rPr>
        <w:t>Kirchdorf/Iller, Alemania</w:t>
      </w:r>
    </w:p>
    <w:p w:rsidR="00B00112" w:rsidRPr="007B4DE0" w:rsidRDefault="00FC08C9" w:rsidP="007B4DE0">
      <w:pPr>
        <w:pStyle w:val="Press8-Information"/>
        <w:rPr>
          <w:lang w:val="de-DE"/>
        </w:rPr>
      </w:pPr>
      <w:r w:rsidRPr="007B4DE0">
        <w:rPr>
          <w:lang w:val="de-DE"/>
        </w:rPr>
        <w:t>www.liebherr.com</w:t>
      </w:r>
    </w:p>
    <w:sectPr w:rsidR="00B00112" w:rsidRPr="007B4DE0" w:rsidSect="007B4DE0">
      <w:footerReference w:type="default" r:id="rId8"/>
      <w:headerReference w:type="first" r:id="rId9"/>
      <w:footerReference w:type="first" r:id="rId10"/>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24E" w:rsidRDefault="0090024E">
      <w:r>
        <w:separator/>
      </w:r>
    </w:p>
  </w:endnote>
  <w:endnote w:type="continuationSeparator" w:id="0">
    <w:p w:rsidR="0090024E" w:rsidRDefault="00900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903CF8" w:rsidP="007B4DE0">
    <w:pPr>
      <w:pStyle w:val="Press5-Body"/>
    </w:pPr>
    <w:r w:rsidRPr="0077413F">
      <w:fldChar w:fldCharType="begin"/>
    </w:r>
    <w:r w:rsidR="0046670D" w:rsidRPr="0077413F">
      <w:instrText xml:space="preserve"> PAGE </w:instrText>
    </w:r>
    <w:r w:rsidRPr="0077413F">
      <w:fldChar w:fldCharType="separate"/>
    </w:r>
    <w:r w:rsidR="007B4DE0">
      <w:t>4</w:t>
    </w:r>
    <w:r w:rsidRPr="0077413F">
      <w:fldChar w:fldCharType="end"/>
    </w:r>
    <w:r w:rsidR="008E5A09">
      <w:t xml:space="preserve"> / </w:t>
    </w:r>
    <w:r>
      <w:rPr>
        <w:noProof w:val="0"/>
      </w:rPr>
      <w:fldChar w:fldCharType="begin"/>
    </w:r>
    <w:r w:rsidR="00786C7C">
      <w:instrText xml:space="preserve"> NUMPAGES </w:instrText>
    </w:r>
    <w:r>
      <w:rPr>
        <w:noProof w:val="0"/>
      </w:rPr>
      <w:fldChar w:fldCharType="separate"/>
    </w:r>
    <w:r w:rsidR="007B4DE0">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903CF8" w:rsidP="007B4DE0">
    <w:pPr>
      <w:pStyle w:val="Press8-Information"/>
    </w:pPr>
    <w:r w:rsidRPr="000761F2">
      <w:fldChar w:fldCharType="begin"/>
    </w:r>
    <w:r w:rsidR="0046670D" w:rsidRPr="000761F2">
      <w:instrText xml:space="preserve"> PAGE </w:instrText>
    </w:r>
    <w:r w:rsidRPr="000761F2">
      <w:fldChar w:fldCharType="separate"/>
    </w:r>
    <w:r w:rsidR="007B4DE0">
      <w:t>1</w:t>
    </w:r>
    <w:r w:rsidRPr="000761F2">
      <w:fldChar w:fldCharType="end"/>
    </w:r>
    <w:r w:rsidR="008E5A09">
      <w:t xml:space="preserve"> / </w:t>
    </w:r>
    <w:r>
      <w:rPr>
        <w:noProof w:val="0"/>
      </w:rPr>
      <w:fldChar w:fldCharType="begin"/>
    </w:r>
    <w:r w:rsidR="00786C7C">
      <w:instrText xml:space="preserve"> NUMPAGES </w:instrText>
    </w:r>
    <w:r>
      <w:rPr>
        <w:noProof w:val="0"/>
      </w:rPr>
      <w:fldChar w:fldCharType="separate"/>
    </w:r>
    <w:r w:rsidR="007B4DE0">
      <w:t>4</w:t>
    </w:r>
    <w:r>
      <w:fldChar w:fldCharType="end"/>
    </w:r>
    <w:r w:rsidR="008E5A0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24E" w:rsidRDefault="0090024E">
      <w:r>
        <w:separator/>
      </w:r>
    </w:p>
  </w:footnote>
  <w:footnote w:type="continuationSeparator" w:id="0">
    <w:p w:rsidR="0090024E" w:rsidRDefault="00900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DE0" w:rsidRPr="008F3B48" w:rsidRDefault="007B4DE0" w:rsidP="007B4DE0">
    <w:pPr>
      <w:pStyle w:val="Press1-Header"/>
    </w:pPr>
  </w:p>
  <w:p w:rsidR="007B4DE0" w:rsidRPr="008F3B48" w:rsidRDefault="007B4DE0" w:rsidP="007B4DE0">
    <w:pPr>
      <w:pStyle w:val="Press1-Header"/>
    </w:pPr>
  </w:p>
  <w:p w:rsidR="007B4DE0" w:rsidRPr="008F3B48" w:rsidRDefault="007B4DE0" w:rsidP="007B4DE0">
    <w:pPr>
      <w:pStyle w:val="Press1-Header"/>
    </w:pPr>
    <w:r w:rsidRPr="008F3B48">
      <w:rPr>
        <w:lang w:val="de-DE"/>
      </w:rPr>
      <w:drawing>
        <wp:anchor distT="0" distB="0" distL="114300" distR="114300" simplePos="0" relativeHeight="251661824" behindDoc="0" locked="0" layoutInCell="1" allowOverlap="1" wp14:anchorId="2E9C42FE" wp14:editId="3BC2CD09">
          <wp:simplePos x="0" y="0"/>
          <wp:positionH relativeFrom="column">
            <wp:posOffset>-7620</wp:posOffset>
          </wp:positionH>
          <wp:positionV relativeFrom="paragraph">
            <wp:posOffset>43815</wp:posOffset>
          </wp:positionV>
          <wp:extent cx="2750820" cy="36830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0820" cy="368300"/>
                  </a:xfrm>
                  <a:prstGeom prst="rect">
                    <a:avLst/>
                  </a:prstGeom>
                </pic:spPr>
              </pic:pic>
            </a:graphicData>
          </a:graphic>
          <wp14:sizeRelH relativeFrom="margin">
            <wp14:pctWidth>0</wp14:pctWidth>
          </wp14:sizeRelH>
          <wp14:sizeRelV relativeFrom="margin">
            <wp14:pctHeight>0</wp14:pctHeight>
          </wp14:sizeRelV>
        </wp:anchor>
      </w:drawing>
    </w:r>
    <w:r w:rsidRPr="008F3B48">
      <w:tab/>
      <w:t>Nota de</w:t>
    </w:r>
  </w:p>
  <w:p w:rsidR="007B4DE0" w:rsidRPr="008F3B48" w:rsidRDefault="007B4DE0" w:rsidP="007B4DE0">
    <w:pPr>
      <w:pStyle w:val="Press1-Header"/>
    </w:pPr>
    <w:r w:rsidRPr="008F3B48">
      <w:tab/>
      <w:t>prensa</w:t>
    </w:r>
  </w:p>
  <w:p w:rsidR="007B4DE0" w:rsidRPr="008F3B48" w:rsidRDefault="007B4DE0" w:rsidP="007B4DE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495B"/>
    <w:rsid w:val="00025C7C"/>
    <w:rsid w:val="0006670E"/>
    <w:rsid w:val="00072FC0"/>
    <w:rsid w:val="00073811"/>
    <w:rsid w:val="000761F2"/>
    <w:rsid w:val="000843E8"/>
    <w:rsid w:val="000E3EC6"/>
    <w:rsid w:val="000E5B47"/>
    <w:rsid w:val="000F1BBB"/>
    <w:rsid w:val="00134024"/>
    <w:rsid w:val="00152FE3"/>
    <w:rsid w:val="00154C0F"/>
    <w:rsid w:val="0016211E"/>
    <w:rsid w:val="00181723"/>
    <w:rsid w:val="00225077"/>
    <w:rsid w:val="00227CED"/>
    <w:rsid w:val="00250B12"/>
    <w:rsid w:val="002626B9"/>
    <w:rsid w:val="002A40A9"/>
    <w:rsid w:val="002A4A09"/>
    <w:rsid w:val="002E0D0F"/>
    <w:rsid w:val="002E21A6"/>
    <w:rsid w:val="002E3E13"/>
    <w:rsid w:val="00301561"/>
    <w:rsid w:val="00313A6F"/>
    <w:rsid w:val="003206E8"/>
    <w:rsid w:val="00337A9E"/>
    <w:rsid w:val="00340947"/>
    <w:rsid w:val="00345FB9"/>
    <w:rsid w:val="0035678B"/>
    <w:rsid w:val="00374280"/>
    <w:rsid w:val="00380D01"/>
    <w:rsid w:val="003D7474"/>
    <w:rsid w:val="003E0D7A"/>
    <w:rsid w:val="00405F34"/>
    <w:rsid w:val="00431732"/>
    <w:rsid w:val="0046670D"/>
    <w:rsid w:val="00467EE3"/>
    <w:rsid w:val="004737B4"/>
    <w:rsid w:val="00474E3B"/>
    <w:rsid w:val="004B6191"/>
    <w:rsid w:val="004E01C7"/>
    <w:rsid w:val="005166B8"/>
    <w:rsid w:val="00520D47"/>
    <w:rsid w:val="005479DF"/>
    <w:rsid w:val="00567B4E"/>
    <w:rsid w:val="005B0DF2"/>
    <w:rsid w:val="00624AED"/>
    <w:rsid w:val="006331C4"/>
    <w:rsid w:val="00640716"/>
    <w:rsid w:val="006506C0"/>
    <w:rsid w:val="00677EA1"/>
    <w:rsid w:val="00680C74"/>
    <w:rsid w:val="00695198"/>
    <w:rsid w:val="006B023F"/>
    <w:rsid w:val="006E00D0"/>
    <w:rsid w:val="00701290"/>
    <w:rsid w:val="0070621B"/>
    <w:rsid w:val="007204FF"/>
    <w:rsid w:val="00722187"/>
    <w:rsid w:val="00731C4D"/>
    <w:rsid w:val="0077413F"/>
    <w:rsid w:val="0078247E"/>
    <w:rsid w:val="00786C7C"/>
    <w:rsid w:val="007A2A4F"/>
    <w:rsid w:val="007B4DE0"/>
    <w:rsid w:val="007B53BB"/>
    <w:rsid w:val="007B6A58"/>
    <w:rsid w:val="007C4730"/>
    <w:rsid w:val="007E7A88"/>
    <w:rsid w:val="00806E22"/>
    <w:rsid w:val="00852EB8"/>
    <w:rsid w:val="00866EE0"/>
    <w:rsid w:val="0088076E"/>
    <w:rsid w:val="008C04EB"/>
    <w:rsid w:val="008D0046"/>
    <w:rsid w:val="008E5A09"/>
    <w:rsid w:val="008F44FC"/>
    <w:rsid w:val="008F6229"/>
    <w:rsid w:val="0090024E"/>
    <w:rsid w:val="00903CF8"/>
    <w:rsid w:val="009262F1"/>
    <w:rsid w:val="00940A0C"/>
    <w:rsid w:val="00952B00"/>
    <w:rsid w:val="0098001E"/>
    <w:rsid w:val="00991B19"/>
    <w:rsid w:val="009B35D2"/>
    <w:rsid w:val="009C39CC"/>
    <w:rsid w:val="009F19EC"/>
    <w:rsid w:val="00A02FC8"/>
    <w:rsid w:val="00A03632"/>
    <w:rsid w:val="00A05045"/>
    <w:rsid w:val="00A15F17"/>
    <w:rsid w:val="00A22DA1"/>
    <w:rsid w:val="00A31582"/>
    <w:rsid w:val="00A536AC"/>
    <w:rsid w:val="00AD5274"/>
    <w:rsid w:val="00B00112"/>
    <w:rsid w:val="00B113CF"/>
    <w:rsid w:val="00B74D02"/>
    <w:rsid w:val="00B84BEC"/>
    <w:rsid w:val="00BC649C"/>
    <w:rsid w:val="00BD2D90"/>
    <w:rsid w:val="00C22519"/>
    <w:rsid w:val="00C275CE"/>
    <w:rsid w:val="00CA7C33"/>
    <w:rsid w:val="00CE3DC7"/>
    <w:rsid w:val="00D01FE9"/>
    <w:rsid w:val="00D0217E"/>
    <w:rsid w:val="00D142DE"/>
    <w:rsid w:val="00D26512"/>
    <w:rsid w:val="00D33BB7"/>
    <w:rsid w:val="00DC6BB8"/>
    <w:rsid w:val="00DC7ED3"/>
    <w:rsid w:val="00DE3A43"/>
    <w:rsid w:val="00DF5B5B"/>
    <w:rsid w:val="00E1045C"/>
    <w:rsid w:val="00E30E18"/>
    <w:rsid w:val="00E42724"/>
    <w:rsid w:val="00E51827"/>
    <w:rsid w:val="00E55C19"/>
    <w:rsid w:val="00E709A9"/>
    <w:rsid w:val="00EA351E"/>
    <w:rsid w:val="00EB3FF4"/>
    <w:rsid w:val="00EB46D3"/>
    <w:rsid w:val="00EC1EE9"/>
    <w:rsid w:val="00EC5987"/>
    <w:rsid w:val="00EE2DB6"/>
    <w:rsid w:val="00EF49BA"/>
    <w:rsid w:val="00F3197C"/>
    <w:rsid w:val="00F33BCD"/>
    <w:rsid w:val="00F54E62"/>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C02D49B-BD45-4F7E-8CDB-DC2A972A6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7B4DE0"/>
    <w:pPr>
      <w:suppressAutoHyphens/>
      <w:spacing w:after="360" w:line="360" w:lineRule="auto"/>
      <w:jc w:val="both"/>
    </w:pPr>
    <w:rPr>
      <w:rFonts w:ascii="Arial" w:hAnsi="Arial"/>
      <w:noProof/>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7B4DE0"/>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spacing w:after="0"/>
    </w:pPr>
  </w:style>
  <w:style w:type="paragraph" w:customStyle="1" w:styleId="Press4-Lead">
    <w:name w:val="Press 4 - Lead"/>
    <w:basedOn w:val="Press5-Body"/>
    <w:next w:val="Press5-Body"/>
    <w:autoRedefine/>
    <w:qFormat/>
    <w:rsid w:val="007B4DE0"/>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73811"/>
    <w:rPr>
      <w:sz w:val="16"/>
      <w:szCs w:val="16"/>
    </w:rPr>
  </w:style>
  <w:style w:type="paragraph" w:styleId="Kommentartext">
    <w:name w:val="annotation text"/>
    <w:basedOn w:val="Standard"/>
    <w:link w:val="KommentartextZchn"/>
    <w:semiHidden/>
    <w:unhideWhenUsed/>
    <w:rsid w:val="00073811"/>
    <w:rPr>
      <w:sz w:val="20"/>
      <w:szCs w:val="20"/>
    </w:rPr>
  </w:style>
  <w:style w:type="character" w:customStyle="1" w:styleId="KommentartextZchn">
    <w:name w:val="Kommentartext Zchn"/>
    <w:basedOn w:val="Absatz-Standardschriftart"/>
    <w:link w:val="Kommentartext"/>
    <w:semiHidden/>
    <w:rsid w:val="00073811"/>
  </w:style>
  <w:style w:type="paragraph" w:styleId="Kommentarthema">
    <w:name w:val="annotation subject"/>
    <w:basedOn w:val="Kommentartext"/>
    <w:next w:val="Kommentartext"/>
    <w:link w:val="KommentarthemaZchn"/>
    <w:semiHidden/>
    <w:unhideWhenUsed/>
    <w:rsid w:val="00073811"/>
    <w:rPr>
      <w:b/>
      <w:bCs/>
    </w:rPr>
  </w:style>
  <w:style w:type="character" w:customStyle="1" w:styleId="KommentarthemaZchn">
    <w:name w:val="Kommentarthema Zchn"/>
    <w:basedOn w:val="KommentartextZchn"/>
    <w:link w:val="Kommentarthema"/>
    <w:semiHidden/>
    <w:rsid w:val="00073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AC2F8-3217-4889-B5A3-5751D565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4</Pages>
  <Words>884</Words>
  <Characters>5571</Characters>
  <Application>Microsoft Office Word</Application>
  <DocSecurity>0</DocSecurity>
  <Lines>46</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Presse-Information</vt:lpstr>
      <vt:lpstr>Presse-Information</vt:lpstr>
    </vt:vector>
  </TitlesOfParts>
  <Company>Liebherr</Company>
  <LinksUpToDate>false</LinksUpToDate>
  <CharactersWithSpaces>6443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2015-01-16T13:14:00Z</dcterms:created>
  <dcterms:modified xsi:type="dcterms:W3CDTF">2015-01-16T13:14:00Z</dcterms:modified>
</cp:coreProperties>
</file>