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55274" w14:textId="5C7C1500" w:rsidR="003A2807" w:rsidRPr="003A2807" w:rsidRDefault="003A2807" w:rsidP="003A2807">
      <w:pPr>
        <w:pStyle w:val="Press2-Headline"/>
        <w:rPr>
          <w:lang w:val="ru-RU"/>
        </w:rPr>
      </w:pPr>
      <w:r>
        <w:rPr>
          <w:lang w:val="ru-RU"/>
        </w:rPr>
        <w:t>Новый башенный кран</w:t>
      </w:r>
      <w:r w:rsidR="00DD295F" w:rsidRPr="003A2807">
        <w:rPr>
          <w:lang w:val="ru-RU"/>
        </w:rPr>
        <w:t xml:space="preserve"> </w:t>
      </w:r>
      <w:r w:rsidR="00DD295F" w:rsidRPr="003A2807">
        <w:rPr>
          <w:lang w:val="en-GB"/>
        </w:rPr>
        <w:t>Liebherr</w:t>
      </w:r>
      <w:r>
        <w:rPr>
          <w:lang w:val="ru-RU"/>
        </w:rPr>
        <w:t xml:space="preserve"> </w:t>
      </w:r>
      <w:r w:rsidR="00DD295F" w:rsidRPr="003A2807">
        <w:rPr>
          <w:lang w:val="ru-RU"/>
        </w:rPr>
        <w:t xml:space="preserve">172 </w:t>
      </w:r>
      <w:r w:rsidR="00DD295F" w:rsidRPr="003A2807">
        <w:rPr>
          <w:lang w:val="en-GB"/>
        </w:rPr>
        <w:t>EC</w:t>
      </w:r>
      <w:r w:rsidR="00DD295F" w:rsidRPr="003A2807">
        <w:rPr>
          <w:lang w:val="ru-RU"/>
        </w:rPr>
        <w:t>-</w:t>
      </w:r>
      <w:r w:rsidR="00DD295F" w:rsidRPr="003A2807">
        <w:rPr>
          <w:lang w:val="en-GB"/>
        </w:rPr>
        <w:t>B</w:t>
      </w:r>
      <w:r w:rsidR="00DD295F" w:rsidRPr="003A2807">
        <w:rPr>
          <w:lang w:val="ru-RU"/>
        </w:rPr>
        <w:t xml:space="preserve"> 8 </w:t>
      </w:r>
      <w:r w:rsidR="00DD295F" w:rsidRPr="003A2807">
        <w:rPr>
          <w:lang w:val="en-GB"/>
        </w:rPr>
        <w:t>Litronic</w:t>
      </w:r>
      <w:r>
        <w:rPr>
          <w:lang w:val="ru-RU"/>
        </w:rPr>
        <w:t>: выше, быстрее, мощнее</w:t>
      </w:r>
    </w:p>
    <w:p w14:paraId="2B094009" w14:textId="049DEE2A" w:rsidR="00472E00" w:rsidRDefault="00AA0BDF" w:rsidP="003F41B6">
      <w:pPr>
        <w:pStyle w:val="Press3-BulletPoints"/>
      </w:pPr>
      <w:r>
        <w:rPr>
          <w:lang w:val="ru-RU"/>
        </w:rPr>
        <w:t>Улучшенная производительность, повышенная грузоподъёмность</w:t>
      </w:r>
      <w:r w:rsidR="00472E00" w:rsidRPr="00472E00">
        <w:t xml:space="preserve"> </w:t>
      </w:r>
    </w:p>
    <w:p w14:paraId="1CEA5EE1" w14:textId="3C8C4F26" w:rsidR="00D356FC" w:rsidRPr="00AA0BDF" w:rsidRDefault="00AA0BDF" w:rsidP="003F41B6">
      <w:pPr>
        <w:pStyle w:val="Press3-BulletPoints"/>
        <w:rPr>
          <w:lang w:val="ru-RU"/>
        </w:rPr>
      </w:pPr>
      <w:r>
        <w:rPr>
          <w:lang w:val="ru-RU"/>
        </w:rPr>
        <w:t>Для большего удобства монтажа грузовая тележка и крюк транспортируются в сборе с корневой секцией стрелы</w:t>
      </w:r>
    </w:p>
    <w:p w14:paraId="6646ADC2" w14:textId="6393386B" w:rsidR="00E709A9" w:rsidRPr="00AA0BDF" w:rsidRDefault="00AA0BDF" w:rsidP="003F41B6">
      <w:pPr>
        <w:pStyle w:val="Press3-BulletPoints"/>
        <w:rPr>
          <w:lang w:val="ru-RU"/>
        </w:rPr>
      </w:pPr>
      <w:r>
        <w:rPr>
          <w:lang w:val="ru-RU"/>
        </w:rPr>
        <w:t>Оптимизированная концепция монтажа компактного оголовка</w:t>
      </w:r>
    </w:p>
    <w:p w14:paraId="4084EB61" w14:textId="77777777" w:rsidR="00D356FC" w:rsidRPr="00AA0BDF" w:rsidRDefault="00D356FC" w:rsidP="00AA0BDF">
      <w:pPr>
        <w:pStyle w:val="Press3-BulletPoints"/>
        <w:numPr>
          <w:ilvl w:val="0"/>
          <w:numId w:val="0"/>
        </w:numPr>
        <w:ind w:left="357"/>
        <w:rPr>
          <w:lang w:val="ru-RU"/>
        </w:rPr>
      </w:pPr>
    </w:p>
    <w:p w14:paraId="4646C466" w14:textId="32E5709A" w:rsidR="00E709A9" w:rsidRPr="00AA0BDF" w:rsidRDefault="00AA0BDF" w:rsidP="003F41B6">
      <w:pPr>
        <w:pStyle w:val="Press4-Lead"/>
        <w:rPr>
          <w:lang w:val="ru-RU"/>
        </w:rPr>
      </w:pPr>
      <w:r>
        <w:rPr>
          <w:lang w:val="ru-RU"/>
        </w:rPr>
        <w:t>Париж</w:t>
      </w:r>
      <w:r w:rsidRPr="00AA0BDF">
        <w:rPr>
          <w:lang w:val="ru-RU"/>
        </w:rPr>
        <w:t xml:space="preserve"> (</w:t>
      </w:r>
      <w:r>
        <w:rPr>
          <w:lang w:val="ru-RU"/>
        </w:rPr>
        <w:t>Франция</w:t>
      </w:r>
      <w:r w:rsidR="00AD43DC" w:rsidRPr="00AA0BDF">
        <w:rPr>
          <w:lang w:val="ru-RU"/>
        </w:rPr>
        <w:t xml:space="preserve">), </w:t>
      </w:r>
      <w:r w:rsidRPr="00AA0BDF">
        <w:rPr>
          <w:lang w:val="ru-RU"/>
        </w:rPr>
        <w:t xml:space="preserve">22 </w:t>
      </w:r>
      <w:r>
        <w:rPr>
          <w:lang w:val="ru-RU"/>
        </w:rPr>
        <w:t>января</w:t>
      </w:r>
      <w:r w:rsidRPr="00AA0BDF">
        <w:rPr>
          <w:lang w:val="ru-RU"/>
        </w:rPr>
        <w:t xml:space="preserve"> 2015 </w:t>
      </w:r>
      <w:r>
        <w:rPr>
          <w:lang w:val="ru-RU"/>
        </w:rPr>
        <w:t>года</w:t>
      </w:r>
      <w:r w:rsidR="00F04A41">
        <w:rPr>
          <w:lang w:val="ru-RU"/>
        </w:rPr>
        <w:t xml:space="preserve"> – К</w:t>
      </w:r>
      <w:r>
        <w:rPr>
          <w:lang w:val="ru-RU"/>
        </w:rPr>
        <w:t>омпания</w:t>
      </w:r>
      <w:r w:rsidRPr="00AA0BDF">
        <w:rPr>
          <w:lang w:val="ru-RU"/>
        </w:rPr>
        <w:t xml:space="preserve"> </w:t>
      </w:r>
      <w:r w:rsidR="00DD295F" w:rsidRPr="00DD295F">
        <w:t>Liebherr</w:t>
      </w:r>
      <w:r w:rsidR="00DD295F" w:rsidRPr="00AA0BDF">
        <w:rPr>
          <w:lang w:val="ru-RU"/>
        </w:rPr>
        <w:t xml:space="preserve"> </w:t>
      </w:r>
      <w:r>
        <w:rPr>
          <w:lang w:val="ru-RU"/>
        </w:rPr>
        <w:t>усовершенствовала</w:t>
      </w:r>
      <w:r w:rsidR="00F04A41">
        <w:rPr>
          <w:lang w:val="ru-RU"/>
        </w:rPr>
        <w:t xml:space="preserve"> конструкцию</w:t>
      </w:r>
      <w:r>
        <w:rPr>
          <w:lang w:val="ru-RU"/>
        </w:rPr>
        <w:t xml:space="preserve"> </w:t>
      </w:r>
      <w:r w:rsidR="00F04A41">
        <w:rPr>
          <w:lang w:val="ru-RU"/>
        </w:rPr>
        <w:t>башенного</w:t>
      </w:r>
      <w:r>
        <w:rPr>
          <w:lang w:val="ru-RU"/>
        </w:rPr>
        <w:t xml:space="preserve"> кран</w:t>
      </w:r>
      <w:r w:rsidR="00F04A41">
        <w:rPr>
          <w:lang w:val="ru-RU"/>
        </w:rPr>
        <w:t>а160 </w:t>
      </w:r>
      <w:r w:rsidR="00DD295F">
        <w:t>EC</w:t>
      </w:r>
      <w:r w:rsidR="00DD295F" w:rsidRPr="00AA0BDF">
        <w:rPr>
          <w:lang w:val="ru-RU"/>
        </w:rPr>
        <w:t>-</w:t>
      </w:r>
      <w:r w:rsidR="00DD295F">
        <w:t>B</w:t>
      </w:r>
      <w:r w:rsidR="00A16CFB">
        <w:rPr>
          <w:lang w:val="ru-RU"/>
        </w:rPr>
        <w:t>, разработав на его базе преемника –</w:t>
      </w:r>
      <w:r w:rsidR="00F04A41">
        <w:rPr>
          <w:lang w:val="ru-RU"/>
        </w:rPr>
        <w:t xml:space="preserve"> </w:t>
      </w:r>
      <w:r w:rsidR="00A16CFB">
        <w:rPr>
          <w:lang w:val="ru-RU"/>
        </w:rPr>
        <w:t xml:space="preserve">башенный кран </w:t>
      </w:r>
      <w:r w:rsidR="00F04A41">
        <w:rPr>
          <w:lang w:val="ru-RU"/>
        </w:rPr>
        <w:t xml:space="preserve">без оголовка </w:t>
      </w:r>
      <w:r w:rsidR="00A16CFB" w:rsidRPr="00AA0BDF">
        <w:rPr>
          <w:lang w:val="ru-RU"/>
        </w:rPr>
        <w:t>172</w:t>
      </w:r>
      <w:r w:rsidR="00A16CFB">
        <w:t> </w:t>
      </w:r>
      <w:r w:rsidR="00A16CFB" w:rsidRPr="00DD295F">
        <w:t>EC</w:t>
      </w:r>
      <w:r w:rsidR="00A16CFB" w:rsidRPr="00AA0BDF">
        <w:rPr>
          <w:lang w:val="ru-RU"/>
        </w:rPr>
        <w:noBreakHyphen/>
      </w:r>
      <w:r w:rsidR="00A16CFB" w:rsidRPr="00DD295F">
        <w:t>B</w:t>
      </w:r>
      <w:r w:rsidR="00A16CFB">
        <w:t> </w:t>
      </w:r>
      <w:r w:rsidR="00A16CFB" w:rsidRPr="00AA0BDF">
        <w:rPr>
          <w:lang w:val="ru-RU"/>
        </w:rPr>
        <w:t>8</w:t>
      </w:r>
      <w:r w:rsidR="00A16CFB">
        <w:t> </w:t>
      </w:r>
      <w:r w:rsidR="00A16CFB" w:rsidRPr="00DD295F">
        <w:t>Litronic</w:t>
      </w:r>
      <w:r w:rsidR="00A16CFB">
        <w:rPr>
          <w:lang w:val="ru-RU"/>
        </w:rPr>
        <w:t xml:space="preserve">, который впервые будет представлен широкой общественности на выставке </w:t>
      </w:r>
      <w:r>
        <w:t>Intermat</w:t>
      </w:r>
      <w:r w:rsidR="00A16CFB">
        <w:rPr>
          <w:lang w:val="ru-RU"/>
        </w:rPr>
        <w:t> </w:t>
      </w:r>
      <w:r w:rsidRPr="00AA0BDF">
        <w:rPr>
          <w:lang w:val="ru-RU"/>
        </w:rPr>
        <w:t>2015</w:t>
      </w:r>
      <w:r w:rsidR="003E6807" w:rsidRPr="00AA0BDF">
        <w:rPr>
          <w:lang w:val="ru-RU"/>
        </w:rPr>
        <w:t xml:space="preserve">. </w:t>
      </w:r>
      <w:r w:rsidR="00F04A41">
        <w:rPr>
          <w:lang w:val="ru-RU"/>
        </w:rPr>
        <w:t>Новая</w:t>
      </w:r>
      <w:r w:rsidR="00A16CFB">
        <w:rPr>
          <w:lang w:val="ru-RU"/>
        </w:rPr>
        <w:t xml:space="preserve"> </w:t>
      </w:r>
      <w:r w:rsidR="00F04A41">
        <w:rPr>
          <w:lang w:val="ru-RU"/>
        </w:rPr>
        <w:t>модель отличается более высокой грузоподъёмностью</w:t>
      </w:r>
      <w:r w:rsidR="00A16CFB">
        <w:rPr>
          <w:lang w:val="ru-RU"/>
        </w:rPr>
        <w:t>,</w:t>
      </w:r>
      <w:r w:rsidR="00F04A41">
        <w:rPr>
          <w:lang w:val="ru-RU"/>
        </w:rPr>
        <w:t xml:space="preserve"> улучшенной</w:t>
      </w:r>
      <w:r w:rsidR="00A16CFB">
        <w:rPr>
          <w:lang w:val="ru-RU"/>
        </w:rPr>
        <w:t xml:space="preserve"> производительность</w:t>
      </w:r>
      <w:r w:rsidR="00F04A41">
        <w:rPr>
          <w:lang w:val="ru-RU"/>
        </w:rPr>
        <w:t>ю</w:t>
      </w:r>
      <w:r w:rsidR="00A16CFB">
        <w:rPr>
          <w:lang w:val="ru-RU"/>
        </w:rPr>
        <w:t xml:space="preserve"> и более </w:t>
      </w:r>
      <w:r w:rsidR="00F04A41">
        <w:rPr>
          <w:lang w:val="ru-RU"/>
        </w:rPr>
        <w:t>удобной схемой</w:t>
      </w:r>
      <w:r>
        <w:rPr>
          <w:lang w:val="ru-RU"/>
        </w:rPr>
        <w:t xml:space="preserve"> </w:t>
      </w:r>
      <w:r w:rsidR="00F04A41">
        <w:rPr>
          <w:lang w:val="ru-RU"/>
        </w:rPr>
        <w:t>монтажа</w:t>
      </w:r>
      <w:r w:rsidR="009A0AB8" w:rsidRPr="00A16CFB">
        <w:rPr>
          <w:lang w:val="ru-RU"/>
        </w:rPr>
        <w:t xml:space="preserve">. </w:t>
      </w:r>
    </w:p>
    <w:p w14:paraId="6A3D7324" w14:textId="0D9CF05E" w:rsidR="004634C7" w:rsidRPr="00AC085D" w:rsidRDefault="00A16CFB" w:rsidP="003F41B6">
      <w:pPr>
        <w:pStyle w:val="Press5-Body"/>
        <w:rPr>
          <w:lang w:val="ru-RU"/>
        </w:rPr>
      </w:pPr>
      <w:r>
        <w:rPr>
          <w:lang w:val="ru-RU"/>
        </w:rPr>
        <w:t xml:space="preserve">В основе нового башенного крана </w:t>
      </w:r>
      <w:r w:rsidR="004634C7">
        <w:t>Liebherr</w:t>
      </w:r>
      <w:r w:rsidR="004634C7" w:rsidRPr="00A16CFB">
        <w:rPr>
          <w:lang w:val="ru-RU"/>
        </w:rPr>
        <w:t xml:space="preserve"> 172 </w:t>
      </w:r>
      <w:r w:rsidR="004634C7">
        <w:t>EC</w:t>
      </w:r>
      <w:r w:rsidR="004634C7" w:rsidRPr="00A16CFB">
        <w:rPr>
          <w:lang w:val="ru-RU"/>
        </w:rPr>
        <w:t>-</w:t>
      </w:r>
      <w:r w:rsidR="004634C7">
        <w:t>B</w:t>
      </w:r>
      <w:r w:rsidR="004634C7" w:rsidRPr="00A16CFB">
        <w:rPr>
          <w:lang w:val="ru-RU"/>
        </w:rPr>
        <w:t xml:space="preserve"> 8 </w:t>
      </w:r>
      <w:r w:rsidR="004634C7">
        <w:t>Litronic</w:t>
      </w:r>
      <w:r w:rsidR="004634C7" w:rsidRPr="00A16CFB">
        <w:rPr>
          <w:lang w:val="ru-RU"/>
        </w:rPr>
        <w:t xml:space="preserve"> </w:t>
      </w:r>
      <w:r>
        <w:rPr>
          <w:lang w:val="ru-RU"/>
        </w:rPr>
        <w:t xml:space="preserve">лежит полностью усовершенствованная конструкция, позволившая повысить грузоподъёмность на конце стрелы на существенные </w:t>
      </w:r>
      <w:r w:rsidR="004634C7" w:rsidRPr="00A16CFB">
        <w:rPr>
          <w:lang w:val="ru-RU"/>
        </w:rPr>
        <w:t xml:space="preserve">15%. </w:t>
      </w:r>
      <w:r>
        <w:rPr>
          <w:lang w:val="ru-RU"/>
        </w:rPr>
        <w:t>В результате новый безоголовочный кран при максимальном вылете 60 м обеспечивает грузоподъёмность 2 100 кг, что на</w:t>
      </w:r>
      <w:r w:rsidRPr="00A16CFB">
        <w:rPr>
          <w:lang w:val="ru-RU"/>
        </w:rPr>
        <w:t xml:space="preserve"> 250</w:t>
      </w:r>
      <w:r>
        <w:rPr>
          <w:lang w:val="ru-RU"/>
        </w:rPr>
        <w:t> кг больше, чем у модели-предшественника. При этом максимальная грузоподъёмность</w:t>
      </w:r>
      <w:r w:rsidRPr="00AC085D">
        <w:rPr>
          <w:lang w:val="ru-RU"/>
        </w:rPr>
        <w:t xml:space="preserve"> 172 </w:t>
      </w:r>
      <w:r>
        <w:t>EC</w:t>
      </w:r>
      <w:r w:rsidRPr="00AC085D">
        <w:rPr>
          <w:lang w:val="ru-RU"/>
        </w:rPr>
        <w:t>-</w:t>
      </w:r>
      <w:r>
        <w:t>B</w:t>
      </w:r>
      <w:r w:rsidRPr="00AC085D">
        <w:rPr>
          <w:lang w:val="ru-RU"/>
        </w:rPr>
        <w:t xml:space="preserve"> </w:t>
      </w:r>
      <w:r>
        <w:rPr>
          <w:lang w:val="ru-RU"/>
        </w:rPr>
        <w:t>составляет</w:t>
      </w:r>
      <w:r w:rsidRPr="00AC085D">
        <w:rPr>
          <w:lang w:val="ru-RU"/>
        </w:rPr>
        <w:t xml:space="preserve"> 8</w:t>
      </w:r>
      <w:r>
        <w:rPr>
          <w:lang w:val="ru-RU"/>
        </w:rPr>
        <w:t> </w:t>
      </w:r>
      <w:r w:rsidRPr="00AC085D">
        <w:rPr>
          <w:lang w:val="ru-RU"/>
        </w:rPr>
        <w:t>000</w:t>
      </w:r>
      <w:r>
        <w:rPr>
          <w:lang w:val="ru-RU"/>
        </w:rPr>
        <w:t> кг</w:t>
      </w:r>
      <w:r w:rsidR="004634C7" w:rsidRPr="00AC085D">
        <w:rPr>
          <w:lang w:val="ru-RU"/>
        </w:rPr>
        <w:t>.</w:t>
      </w:r>
    </w:p>
    <w:p w14:paraId="23E966EE" w14:textId="11F4C9B5" w:rsidR="00A85BB6" w:rsidRPr="00AC085D" w:rsidRDefault="00AC085D" w:rsidP="003F41B6">
      <w:pPr>
        <w:pStyle w:val="Press5-Body"/>
        <w:rPr>
          <w:lang w:val="ru-RU"/>
        </w:rPr>
      </w:pPr>
      <w:r>
        <w:rPr>
          <w:lang w:val="ru-RU"/>
        </w:rPr>
        <w:t xml:space="preserve">Вместе с тем, модульная концепция и совместимость башенных систем </w:t>
      </w:r>
      <w:r w:rsidR="00247F3F">
        <w:t>Liebherr</w:t>
      </w:r>
      <w:r>
        <w:rPr>
          <w:lang w:val="ru-RU"/>
        </w:rPr>
        <w:t xml:space="preserve"> гарантируют высокую гибкость при планировании работы нового крана</w:t>
      </w:r>
      <w:r w:rsidR="00A85BB6" w:rsidRPr="00AC085D">
        <w:rPr>
          <w:lang w:val="ru-RU"/>
        </w:rPr>
        <w:t xml:space="preserve">. </w:t>
      </w:r>
      <w:r>
        <w:rPr>
          <w:lang w:val="ru-RU"/>
        </w:rPr>
        <w:t>Так</w:t>
      </w:r>
      <w:r w:rsidRPr="00AC085D">
        <w:rPr>
          <w:lang w:val="ru-RU"/>
        </w:rPr>
        <w:t xml:space="preserve">, </w:t>
      </w:r>
      <w:r>
        <w:rPr>
          <w:lang w:val="ru-RU"/>
        </w:rPr>
        <w:t>при</w:t>
      </w:r>
      <w:r w:rsidRPr="00AC085D">
        <w:rPr>
          <w:lang w:val="ru-RU"/>
        </w:rPr>
        <w:t xml:space="preserve"> </w:t>
      </w:r>
      <w:r>
        <w:rPr>
          <w:lang w:val="ru-RU"/>
        </w:rPr>
        <w:t>использовании</w:t>
      </w:r>
      <w:r w:rsidRPr="00AC085D">
        <w:rPr>
          <w:lang w:val="ru-RU"/>
        </w:rPr>
        <w:t xml:space="preserve"> </w:t>
      </w:r>
      <w:r>
        <w:rPr>
          <w:lang w:val="ru-RU"/>
        </w:rPr>
        <w:t>башенных</w:t>
      </w:r>
      <w:r w:rsidRPr="00AC085D">
        <w:rPr>
          <w:lang w:val="ru-RU"/>
        </w:rPr>
        <w:t xml:space="preserve"> </w:t>
      </w:r>
      <w:r>
        <w:rPr>
          <w:lang w:val="ru-RU"/>
        </w:rPr>
        <w:t>систем</w:t>
      </w:r>
      <w:r w:rsidRPr="00AC085D">
        <w:rPr>
          <w:lang w:val="ru-RU"/>
        </w:rPr>
        <w:t xml:space="preserve"> </w:t>
      </w:r>
      <w:r>
        <w:t>Liebherr</w:t>
      </w:r>
      <w:r w:rsidR="00A85BB6" w:rsidRPr="00AC085D">
        <w:rPr>
          <w:lang w:val="ru-RU"/>
        </w:rPr>
        <w:t xml:space="preserve"> 120</w:t>
      </w:r>
      <w:r w:rsidR="005106BD">
        <w:t> </w:t>
      </w:r>
      <w:r>
        <w:t>HC</w:t>
      </w:r>
      <w:r w:rsidRPr="00AC085D">
        <w:rPr>
          <w:lang w:val="ru-RU"/>
        </w:rPr>
        <w:t>, 170</w:t>
      </w:r>
      <w:r w:rsidRPr="00AC085D">
        <w:t> </w:t>
      </w:r>
      <w:r w:rsidR="00A85BB6" w:rsidRPr="00A85BB6">
        <w:t>HC</w:t>
      </w:r>
      <w:r w:rsidR="00A85BB6" w:rsidRPr="00AC085D">
        <w:rPr>
          <w:lang w:val="ru-RU"/>
        </w:rPr>
        <w:t xml:space="preserve"> </w:t>
      </w:r>
      <w:r>
        <w:rPr>
          <w:lang w:val="ru-RU"/>
        </w:rPr>
        <w:t>или</w:t>
      </w:r>
      <w:r w:rsidRPr="00AC085D">
        <w:rPr>
          <w:lang w:val="ru-RU"/>
        </w:rPr>
        <w:t xml:space="preserve"> 256</w:t>
      </w:r>
      <w:r w:rsidRPr="00AC085D">
        <w:t> </w:t>
      </w:r>
      <w:r w:rsidR="00A85BB6" w:rsidRPr="00A85BB6">
        <w:t>HC</w:t>
      </w:r>
      <w:r w:rsidR="00A85BB6" w:rsidRPr="00AC085D">
        <w:rPr>
          <w:lang w:val="ru-RU"/>
        </w:rPr>
        <w:t xml:space="preserve"> </w:t>
      </w:r>
      <w:r w:rsidR="00F04A41">
        <w:rPr>
          <w:lang w:val="ru-RU"/>
        </w:rPr>
        <w:t>в свободном стоянии кран</w:t>
      </w:r>
      <w:r>
        <w:rPr>
          <w:lang w:val="ru-RU"/>
        </w:rPr>
        <w:t xml:space="preserve"> </w:t>
      </w:r>
      <w:r w:rsidR="00F04A41">
        <w:rPr>
          <w:lang w:val="ru-RU"/>
        </w:rPr>
        <w:t>достигает</w:t>
      </w:r>
      <w:r>
        <w:rPr>
          <w:lang w:val="ru-RU"/>
        </w:rPr>
        <w:t xml:space="preserve"> высота под крюком до</w:t>
      </w:r>
      <w:r w:rsidR="00A85BB6" w:rsidRPr="00AC085D">
        <w:rPr>
          <w:lang w:val="ru-RU"/>
        </w:rPr>
        <w:t xml:space="preserve"> 71,4</w:t>
      </w:r>
      <w:r w:rsidR="00F04A41">
        <w:rPr>
          <w:lang w:val="ru-RU"/>
        </w:rPr>
        <w:t> </w:t>
      </w:r>
      <w:r>
        <w:rPr>
          <w:lang w:val="ru-RU"/>
        </w:rPr>
        <w:t>м</w:t>
      </w:r>
      <w:r w:rsidR="00A85BB6" w:rsidRPr="00AC085D">
        <w:rPr>
          <w:lang w:val="ru-RU"/>
        </w:rPr>
        <w:t xml:space="preserve">. </w:t>
      </w:r>
    </w:p>
    <w:p w14:paraId="267746C8" w14:textId="0B25B39B" w:rsidR="00F50E5C" w:rsidRPr="00AC085D" w:rsidRDefault="00AC085D" w:rsidP="007D6DB1">
      <w:pPr>
        <w:pStyle w:val="Press6-SubHeadline"/>
        <w:rPr>
          <w:lang w:val="ru-RU"/>
        </w:rPr>
      </w:pPr>
      <w:r>
        <w:rPr>
          <w:lang w:val="ru-RU"/>
        </w:rPr>
        <w:t>Новая концепция монтажа стрелы и компактного оголовка</w:t>
      </w:r>
    </w:p>
    <w:p w14:paraId="6309F8DA" w14:textId="7AF0FB3B" w:rsidR="00AC085D" w:rsidRPr="00AC085D" w:rsidRDefault="00AC085D" w:rsidP="003F41B6">
      <w:pPr>
        <w:pStyle w:val="Press5-Body"/>
        <w:rPr>
          <w:lang w:val="ru-RU"/>
        </w:rPr>
      </w:pPr>
      <w:r>
        <w:rPr>
          <w:lang w:val="ru-RU"/>
        </w:rPr>
        <w:t>Концепция</w:t>
      </w:r>
      <w:r w:rsidRPr="00AC085D">
        <w:rPr>
          <w:lang w:val="ru-RU"/>
        </w:rPr>
        <w:t xml:space="preserve"> </w:t>
      </w:r>
      <w:r>
        <w:rPr>
          <w:lang w:val="ru-RU"/>
        </w:rPr>
        <w:t>монтажа</w:t>
      </w:r>
      <w:r w:rsidRPr="00AC085D">
        <w:rPr>
          <w:lang w:val="ru-RU"/>
        </w:rPr>
        <w:t xml:space="preserve"> </w:t>
      </w:r>
      <w:r>
        <w:rPr>
          <w:lang w:val="ru-RU"/>
        </w:rPr>
        <w:t>стрелы башенного крана</w:t>
      </w:r>
      <w:r w:rsidRPr="00AC085D">
        <w:rPr>
          <w:lang w:val="ru-RU"/>
        </w:rPr>
        <w:t xml:space="preserve"> 172</w:t>
      </w:r>
      <w:r>
        <w:rPr>
          <w:lang w:val="ru-RU"/>
        </w:rPr>
        <w:t> </w:t>
      </w:r>
      <w:r w:rsidR="00A85BB6">
        <w:t>EC</w:t>
      </w:r>
      <w:r w:rsidR="00A85BB6" w:rsidRPr="00AC085D">
        <w:rPr>
          <w:lang w:val="ru-RU"/>
        </w:rPr>
        <w:t>-</w:t>
      </w:r>
      <w:r w:rsidR="00A85BB6">
        <w:t>B</w:t>
      </w:r>
      <w:r>
        <w:rPr>
          <w:lang w:val="ru-RU"/>
        </w:rPr>
        <w:t xml:space="preserve"> также была существенно переработана и обновлена</w:t>
      </w:r>
      <w:r w:rsidR="00A85BB6" w:rsidRPr="00AC085D">
        <w:rPr>
          <w:lang w:val="ru-RU"/>
        </w:rPr>
        <w:t xml:space="preserve">. </w:t>
      </w:r>
      <w:r w:rsidRPr="00AC085D">
        <w:rPr>
          <w:lang w:val="ru-RU"/>
        </w:rPr>
        <w:t xml:space="preserve">Так, корневая секция стрелы транспортируется в сборе с грузовой тележкой и крюком. В результате </w:t>
      </w:r>
      <w:r w:rsidR="00367E17">
        <w:rPr>
          <w:lang w:val="ru-RU"/>
        </w:rPr>
        <w:t>отпадает необходимость в</w:t>
      </w:r>
      <w:r w:rsidRPr="00AC085D">
        <w:rPr>
          <w:lang w:val="ru-RU"/>
        </w:rPr>
        <w:t xml:space="preserve"> монтаж</w:t>
      </w:r>
      <w:r w:rsidR="00367E17">
        <w:rPr>
          <w:lang w:val="ru-RU"/>
        </w:rPr>
        <w:t>е</w:t>
      </w:r>
      <w:r w:rsidRPr="00AC085D">
        <w:rPr>
          <w:lang w:val="ru-RU"/>
        </w:rPr>
        <w:t>/демонтаж</w:t>
      </w:r>
      <w:r w:rsidR="00367E17">
        <w:rPr>
          <w:lang w:val="ru-RU"/>
        </w:rPr>
        <w:t>е</w:t>
      </w:r>
      <w:r w:rsidRPr="00AC085D">
        <w:rPr>
          <w:lang w:val="ru-RU"/>
        </w:rPr>
        <w:t xml:space="preserve"> </w:t>
      </w:r>
      <w:r w:rsidR="00367E17">
        <w:rPr>
          <w:lang w:val="ru-RU"/>
        </w:rPr>
        <w:t>грузовой тележки, что имеет целый ряд преимуществ при монтаже стрелы в воздухе</w:t>
      </w:r>
      <w:r w:rsidRPr="00AC085D">
        <w:rPr>
          <w:lang w:val="ru-RU"/>
        </w:rPr>
        <w:t xml:space="preserve">. Наряду с этим дополнительное удобство достигается </w:t>
      </w:r>
      <w:r w:rsidRPr="00AC085D">
        <w:rPr>
          <w:lang w:val="ru-RU"/>
        </w:rPr>
        <w:lastRenderedPageBreak/>
        <w:t xml:space="preserve">за счёт запасовки грузового каната и каната грузовой тележки всего в несколько рабочих движений. </w:t>
      </w:r>
      <w:r w:rsidR="00612C7D">
        <w:rPr>
          <w:lang w:val="ru-RU"/>
        </w:rPr>
        <w:t>Модульная конструкция поворотной платформы нового крана основана</w:t>
      </w:r>
      <w:r w:rsidR="00367E17">
        <w:rPr>
          <w:lang w:val="ru-RU"/>
        </w:rPr>
        <w:t xml:space="preserve"> </w:t>
      </w:r>
      <w:r w:rsidR="00612C7D">
        <w:rPr>
          <w:lang w:val="ru-RU"/>
        </w:rPr>
        <w:t xml:space="preserve">на </w:t>
      </w:r>
      <w:r w:rsidR="00367E17">
        <w:rPr>
          <w:lang w:val="ru-RU"/>
        </w:rPr>
        <w:t>быстроразъёмны</w:t>
      </w:r>
      <w:r w:rsidR="00612C7D">
        <w:rPr>
          <w:lang w:val="ru-RU"/>
        </w:rPr>
        <w:t>х</w:t>
      </w:r>
      <w:r w:rsidRPr="00AC085D">
        <w:rPr>
          <w:lang w:val="ru-RU"/>
        </w:rPr>
        <w:t xml:space="preserve"> соединения</w:t>
      </w:r>
      <w:r w:rsidR="00612C7D">
        <w:rPr>
          <w:lang w:val="ru-RU"/>
        </w:rPr>
        <w:t>х</w:t>
      </w:r>
      <w:r w:rsidR="00367E17">
        <w:rPr>
          <w:lang w:val="ru-RU"/>
        </w:rPr>
        <w:t xml:space="preserve"> опорно-поворотного устройства</w:t>
      </w:r>
      <w:r w:rsidRPr="00AC085D">
        <w:rPr>
          <w:lang w:val="ru-RU"/>
        </w:rPr>
        <w:t>, ка</w:t>
      </w:r>
      <w:r w:rsidR="00367E17">
        <w:rPr>
          <w:lang w:val="ru-RU"/>
        </w:rPr>
        <w:t>бины и шкафа управления</w:t>
      </w:r>
      <w:r w:rsidR="00612C7D">
        <w:rPr>
          <w:lang w:val="ru-RU"/>
        </w:rPr>
        <w:t>. Таким образом, становится возможной поэтапная сборка поворотной платформы на предварительно смонтированной башне. Подключение шкафа управления и кабины происходит быстро и удобно посредством электрических штекерных разъёмов.</w:t>
      </w:r>
    </w:p>
    <w:p w14:paraId="49E85C47" w14:textId="2F86B223" w:rsidR="00AE1798" w:rsidRPr="00203007" w:rsidRDefault="00612C7D" w:rsidP="003F41B6">
      <w:pPr>
        <w:pStyle w:val="Press5-Body"/>
        <w:rPr>
          <w:lang w:val="ru-RU"/>
        </w:rPr>
      </w:pPr>
      <w:r>
        <w:rPr>
          <w:lang w:val="ru-RU"/>
        </w:rPr>
        <w:t>В</w:t>
      </w:r>
      <w:r w:rsidRPr="00612C7D">
        <w:rPr>
          <w:lang w:val="ru-RU"/>
        </w:rPr>
        <w:t xml:space="preserve"> </w:t>
      </w:r>
      <w:r>
        <w:rPr>
          <w:lang w:val="ru-RU"/>
        </w:rPr>
        <w:t>базовую</w:t>
      </w:r>
      <w:r w:rsidRPr="00612C7D">
        <w:rPr>
          <w:lang w:val="ru-RU"/>
        </w:rPr>
        <w:t xml:space="preserve"> </w:t>
      </w:r>
      <w:r>
        <w:rPr>
          <w:lang w:val="ru-RU"/>
        </w:rPr>
        <w:t>комплектацию</w:t>
      </w:r>
      <w:r w:rsidRPr="00612C7D">
        <w:rPr>
          <w:lang w:val="ru-RU"/>
        </w:rPr>
        <w:t xml:space="preserve"> </w:t>
      </w:r>
      <w:r>
        <w:rPr>
          <w:lang w:val="ru-RU"/>
        </w:rPr>
        <w:t>нового</w:t>
      </w:r>
      <w:r w:rsidR="00203007">
        <w:rPr>
          <w:lang w:val="ru-RU"/>
        </w:rPr>
        <w:t xml:space="preserve"> башенного</w:t>
      </w:r>
      <w:r w:rsidRPr="00612C7D">
        <w:rPr>
          <w:lang w:val="ru-RU"/>
        </w:rPr>
        <w:t xml:space="preserve"> </w:t>
      </w:r>
      <w:r>
        <w:rPr>
          <w:lang w:val="ru-RU"/>
        </w:rPr>
        <w:t>крана</w:t>
      </w:r>
      <w:r w:rsidRPr="00612C7D">
        <w:rPr>
          <w:lang w:val="ru-RU"/>
        </w:rPr>
        <w:t xml:space="preserve"> </w:t>
      </w:r>
      <w:r>
        <w:rPr>
          <w:lang w:val="ru-RU"/>
        </w:rPr>
        <w:t>входит подъёмный механизм</w:t>
      </w:r>
      <w:r w:rsidR="00203007">
        <w:rPr>
          <w:lang w:val="ru-RU"/>
        </w:rPr>
        <w:t xml:space="preserve"> </w:t>
      </w:r>
      <w:r w:rsidR="00203007">
        <w:t>Liebherr</w:t>
      </w:r>
      <w:r>
        <w:rPr>
          <w:lang w:val="ru-RU"/>
        </w:rPr>
        <w:t xml:space="preserve"> мощностью </w:t>
      </w:r>
      <w:r w:rsidRPr="00203007">
        <w:rPr>
          <w:lang w:val="ru-RU"/>
        </w:rPr>
        <w:t>37</w:t>
      </w:r>
      <w:r w:rsidRPr="00612C7D">
        <w:t> </w:t>
      </w:r>
      <w:r>
        <w:rPr>
          <w:lang w:val="ru-RU"/>
        </w:rPr>
        <w:t>кВт</w:t>
      </w:r>
      <w:r w:rsidRPr="00203007">
        <w:rPr>
          <w:lang w:val="ru-RU"/>
        </w:rPr>
        <w:t xml:space="preserve"> </w:t>
      </w:r>
      <w:r>
        <w:rPr>
          <w:lang w:val="ru-RU"/>
        </w:rPr>
        <w:t>с</w:t>
      </w:r>
      <w:r w:rsidRPr="00203007">
        <w:rPr>
          <w:lang w:val="ru-RU"/>
        </w:rPr>
        <w:t xml:space="preserve"> </w:t>
      </w:r>
      <w:r>
        <w:rPr>
          <w:lang w:val="ru-RU"/>
        </w:rPr>
        <w:t>частотным</w:t>
      </w:r>
      <w:r w:rsidRPr="00203007">
        <w:rPr>
          <w:lang w:val="ru-RU"/>
        </w:rPr>
        <w:t xml:space="preserve"> </w:t>
      </w:r>
      <w:r>
        <w:rPr>
          <w:lang w:val="ru-RU"/>
        </w:rPr>
        <w:t>преобразователем</w:t>
      </w:r>
      <w:r w:rsidRPr="00203007">
        <w:rPr>
          <w:lang w:val="ru-RU"/>
        </w:rPr>
        <w:t xml:space="preserve">. </w:t>
      </w:r>
      <w:r w:rsidR="00203007" w:rsidRPr="00203007">
        <w:rPr>
          <w:lang w:val="ru-RU"/>
        </w:rPr>
        <w:t xml:space="preserve">Опционально для крана 172 </w:t>
      </w:r>
      <w:r w:rsidR="00203007" w:rsidRPr="00203007">
        <w:t>EC</w:t>
      </w:r>
      <w:r w:rsidR="00203007" w:rsidRPr="00203007">
        <w:rPr>
          <w:lang w:val="ru-RU"/>
        </w:rPr>
        <w:t>-</w:t>
      </w:r>
      <w:r w:rsidR="00203007" w:rsidRPr="00203007">
        <w:t>B</w:t>
      </w:r>
      <w:r w:rsidR="00203007" w:rsidRPr="00203007">
        <w:rPr>
          <w:lang w:val="ru-RU"/>
        </w:rPr>
        <w:t xml:space="preserve"> 8 также доступен подъёмный механизм </w:t>
      </w:r>
      <w:r w:rsidR="00203007">
        <w:rPr>
          <w:lang w:val="ru-RU"/>
        </w:rPr>
        <w:t xml:space="preserve">мощностью </w:t>
      </w:r>
      <w:r w:rsidR="00203007" w:rsidRPr="00203007">
        <w:rPr>
          <w:lang w:val="ru-RU"/>
        </w:rPr>
        <w:t xml:space="preserve">45 кВт. Данный привод также оснащён частотным преобразователем и предназначен для работы исключительно в режиме 2-кратной запасовки. </w:t>
      </w:r>
      <w:r w:rsidR="00203007">
        <w:rPr>
          <w:lang w:val="ru-RU"/>
        </w:rPr>
        <w:t>В</w:t>
      </w:r>
      <w:r w:rsidR="00203007" w:rsidRPr="00203007">
        <w:rPr>
          <w:lang w:val="ru-RU"/>
        </w:rPr>
        <w:t xml:space="preserve"> максимальной комплектации кран обеспечивает высоту под крюком до 328 м и максимальную скорость перемещения ненагруженного крюка до 177 м/мин.</w:t>
      </w:r>
    </w:p>
    <w:p w14:paraId="7228E176" w14:textId="73A0CD4D" w:rsidR="00CE08DE" w:rsidRPr="001A393F" w:rsidRDefault="00203007" w:rsidP="003F41B6">
      <w:pPr>
        <w:pStyle w:val="Press5-Body"/>
        <w:rPr>
          <w:lang w:val="ru-RU"/>
        </w:rPr>
      </w:pPr>
      <w:r w:rsidRPr="00203007">
        <w:rPr>
          <w:lang w:val="ru-RU"/>
        </w:rPr>
        <w:t xml:space="preserve">Новый башенный кран </w:t>
      </w:r>
      <w:r w:rsidRPr="00203007">
        <w:t>Liebherr</w:t>
      </w:r>
      <w:r w:rsidRPr="00203007">
        <w:rPr>
          <w:lang w:val="ru-RU"/>
        </w:rPr>
        <w:t xml:space="preserve"> </w:t>
      </w:r>
      <w:r w:rsidR="007622A8" w:rsidRPr="00203007">
        <w:rPr>
          <w:lang w:val="ru-RU"/>
        </w:rPr>
        <w:t xml:space="preserve">172 </w:t>
      </w:r>
      <w:r w:rsidR="007622A8">
        <w:t>EC</w:t>
      </w:r>
      <w:r w:rsidR="007622A8" w:rsidRPr="00203007">
        <w:rPr>
          <w:lang w:val="ru-RU"/>
        </w:rPr>
        <w:t>-</w:t>
      </w:r>
      <w:r w:rsidR="007622A8">
        <w:t>B</w:t>
      </w:r>
      <w:r w:rsidR="007622A8" w:rsidRPr="00203007">
        <w:rPr>
          <w:lang w:val="ru-RU"/>
        </w:rPr>
        <w:t xml:space="preserve"> 8 </w:t>
      </w:r>
      <w:r w:rsidR="007622A8">
        <w:t>Litr</w:t>
      </w:r>
      <w:r w:rsidR="006B00BF">
        <w:t>onic</w:t>
      </w:r>
      <w:r w:rsidR="006B00BF" w:rsidRPr="00203007">
        <w:rPr>
          <w:lang w:val="ru-RU"/>
        </w:rPr>
        <w:t xml:space="preserve"> </w:t>
      </w:r>
      <w:r>
        <w:rPr>
          <w:lang w:val="ru-RU"/>
        </w:rPr>
        <w:t>поставляется с усовершенствованной системой управления</w:t>
      </w:r>
      <w:r w:rsidR="006B00BF" w:rsidRPr="00203007">
        <w:rPr>
          <w:lang w:val="ru-RU"/>
        </w:rPr>
        <w:t xml:space="preserve"> </w:t>
      </w:r>
      <w:r w:rsidR="00A476B2">
        <w:t>Litronic</w:t>
      </w:r>
      <w:r w:rsidR="00A476B2" w:rsidRPr="00203007">
        <w:rPr>
          <w:lang w:val="ru-RU"/>
        </w:rPr>
        <w:t>.</w:t>
      </w:r>
      <w:r w:rsidR="000C11E4" w:rsidRPr="00203007">
        <w:rPr>
          <w:lang w:val="ru-RU"/>
        </w:rPr>
        <w:t xml:space="preserve"> </w:t>
      </w:r>
      <w:r>
        <w:rPr>
          <w:lang w:val="ru-RU"/>
        </w:rPr>
        <w:t>Среди прочего, данная система включает функцию</w:t>
      </w:r>
      <w:r w:rsidRPr="00203007">
        <w:rPr>
          <w:lang w:val="ru-RU"/>
        </w:rPr>
        <w:t xml:space="preserve"> </w:t>
      </w:r>
      <w:r>
        <w:rPr>
          <w:lang w:val="ru-RU"/>
        </w:rPr>
        <w:t>резервного</w:t>
      </w:r>
      <w:r w:rsidRPr="00203007">
        <w:rPr>
          <w:lang w:val="ru-RU"/>
        </w:rPr>
        <w:t xml:space="preserve"> </w:t>
      </w:r>
      <w:r>
        <w:rPr>
          <w:lang w:val="ru-RU"/>
        </w:rPr>
        <w:t>измерения</w:t>
      </w:r>
      <w:r w:rsidRPr="00203007">
        <w:rPr>
          <w:lang w:val="ru-RU"/>
        </w:rPr>
        <w:t xml:space="preserve"> </w:t>
      </w:r>
      <w:r>
        <w:rPr>
          <w:lang w:val="ru-RU"/>
        </w:rPr>
        <w:t>грузового</w:t>
      </w:r>
      <w:r w:rsidRPr="00203007">
        <w:rPr>
          <w:lang w:val="ru-RU"/>
        </w:rPr>
        <w:t xml:space="preserve"> </w:t>
      </w:r>
      <w:r>
        <w:rPr>
          <w:lang w:val="ru-RU"/>
        </w:rPr>
        <w:t>момента</w:t>
      </w:r>
      <w:r w:rsidR="00545788" w:rsidRPr="00203007">
        <w:rPr>
          <w:lang w:val="ru-RU"/>
        </w:rPr>
        <w:t xml:space="preserve">, </w:t>
      </w:r>
      <w:r>
        <w:rPr>
          <w:lang w:val="ru-RU"/>
        </w:rPr>
        <w:t>предотвращает неразрешённые манипуляции при пуске крана в эксплуатацию, контролирует работ</w:t>
      </w:r>
      <w:r w:rsidR="00924DAE">
        <w:rPr>
          <w:lang w:val="ru-RU"/>
        </w:rPr>
        <w:t>у тормозов подъёмных механизмов и осуществляет контролируемое опускание груза в случае возникновения аварийной ситуации</w:t>
      </w:r>
      <w:r w:rsidR="002D2179" w:rsidRPr="00203007">
        <w:rPr>
          <w:lang w:val="ru-RU"/>
        </w:rPr>
        <w:t xml:space="preserve">. </w:t>
      </w:r>
      <w:r w:rsidR="00924DAE">
        <w:rPr>
          <w:lang w:val="ru-RU"/>
        </w:rPr>
        <w:t>Такие</w:t>
      </w:r>
      <w:r w:rsidR="00924DAE" w:rsidRPr="00924DAE">
        <w:rPr>
          <w:lang w:val="ru-RU"/>
        </w:rPr>
        <w:t xml:space="preserve"> </w:t>
      </w:r>
      <w:r w:rsidR="00924DAE">
        <w:rPr>
          <w:lang w:val="ru-RU"/>
        </w:rPr>
        <w:t>настройки</w:t>
      </w:r>
      <w:r w:rsidR="00924DAE" w:rsidRPr="00924DAE">
        <w:rPr>
          <w:lang w:val="ru-RU"/>
        </w:rPr>
        <w:t xml:space="preserve">, </w:t>
      </w:r>
      <w:r w:rsidR="00924DAE">
        <w:rPr>
          <w:lang w:val="ru-RU"/>
        </w:rPr>
        <w:t xml:space="preserve">как режим работы опорно-поворотного механизма или скоростной диапазон движения грузовой тележки, оператор крана может изменить </w:t>
      </w:r>
      <w:r w:rsidR="00F04A41">
        <w:rPr>
          <w:lang w:val="ru-RU"/>
        </w:rPr>
        <w:t xml:space="preserve">в соответствии со своими индивидуальными предпочтениями </w:t>
      </w:r>
      <w:r w:rsidR="00924DAE">
        <w:rPr>
          <w:lang w:val="ru-RU"/>
        </w:rPr>
        <w:t xml:space="preserve">посредством системы мониторов </w:t>
      </w:r>
      <w:r w:rsidR="006B00BF">
        <w:t>EMS</w:t>
      </w:r>
      <w:r w:rsidR="00924DAE">
        <w:rPr>
          <w:lang w:val="ru-RU"/>
        </w:rPr>
        <w:t xml:space="preserve">. С точки зрения крановых функций обновлённая система </w:t>
      </w:r>
      <w:r w:rsidR="001A393F">
        <w:t>Litronic</w:t>
      </w:r>
      <w:r w:rsidR="001A393F" w:rsidRPr="001A393F">
        <w:rPr>
          <w:lang w:val="ru-RU"/>
        </w:rPr>
        <w:t xml:space="preserve"> </w:t>
      </w:r>
      <w:r w:rsidR="001A393F">
        <w:rPr>
          <w:lang w:val="ru-RU"/>
        </w:rPr>
        <w:t>также имеет ряд преимуществ. Например, система позволяет предельно точно контролировать положение груза даже при больших скоростях движения. Таким</w:t>
      </w:r>
      <w:r w:rsidR="001A393F" w:rsidRPr="001A393F">
        <w:rPr>
          <w:lang w:val="ru-RU"/>
        </w:rPr>
        <w:t xml:space="preserve"> </w:t>
      </w:r>
      <w:r w:rsidR="001A393F">
        <w:rPr>
          <w:lang w:val="ru-RU"/>
        </w:rPr>
        <w:t>образом</w:t>
      </w:r>
      <w:r w:rsidR="001A393F" w:rsidRPr="001A393F">
        <w:rPr>
          <w:lang w:val="ru-RU"/>
        </w:rPr>
        <w:t xml:space="preserve">, </w:t>
      </w:r>
      <w:r w:rsidR="001A393F">
        <w:rPr>
          <w:lang w:val="ru-RU"/>
        </w:rPr>
        <w:t>обновлённая</w:t>
      </w:r>
      <w:r w:rsidR="001A393F" w:rsidRPr="001A393F">
        <w:rPr>
          <w:lang w:val="ru-RU"/>
        </w:rPr>
        <w:t xml:space="preserve"> </w:t>
      </w:r>
      <w:r w:rsidR="001A393F">
        <w:rPr>
          <w:lang w:val="ru-RU"/>
        </w:rPr>
        <w:t>система</w:t>
      </w:r>
      <w:r w:rsidR="002D2179" w:rsidRPr="001A393F">
        <w:rPr>
          <w:lang w:val="ru-RU"/>
        </w:rPr>
        <w:t xml:space="preserve"> </w:t>
      </w:r>
      <w:r w:rsidR="001A393F">
        <w:rPr>
          <w:lang w:val="ru-RU"/>
        </w:rPr>
        <w:t>управления</w:t>
      </w:r>
      <w:r w:rsidR="00F04A41">
        <w:rPr>
          <w:lang w:val="ru-RU"/>
        </w:rPr>
        <w:t xml:space="preserve"> </w:t>
      </w:r>
      <w:r w:rsidR="00F04A41">
        <w:t>Litronic</w:t>
      </w:r>
      <w:r w:rsidR="001A393F">
        <w:rPr>
          <w:lang w:val="ru-RU"/>
        </w:rPr>
        <w:t xml:space="preserve"> обеспечивает непревзойдённый комфорт работы и высокий уровень безопасности на строительном объекте</w:t>
      </w:r>
      <w:r w:rsidR="0073009C" w:rsidRPr="001A393F">
        <w:rPr>
          <w:lang w:val="ru-RU"/>
        </w:rPr>
        <w:t>.</w:t>
      </w:r>
      <w:r w:rsidR="003B788A" w:rsidRPr="001A393F">
        <w:rPr>
          <w:lang w:val="ru-RU"/>
        </w:rPr>
        <w:t xml:space="preserve"> </w:t>
      </w:r>
    </w:p>
    <w:p w14:paraId="1FF3B4C8" w14:textId="77777777" w:rsidR="00AD43DC" w:rsidRDefault="00AD43DC" w:rsidP="003F41B6">
      <w:pPr>
        <w:pStyle w:val="Press7-InformationHeadline"/>
        <w:rPr>
          <w:lang w:val="ru-RU"/>
        </w:rPr>
      </w:pPr>
    </w:p>
    <w:p w14:paraId="1C32433D" w14:textId="77777777" w:rsidR="003D5E49" w:rsidRPr="003D5E49" w:rsidRDefault="003D5E49" w:rsidP="003D5E49">
      <w:pPr>
        <w:pStyle w:val="Press8-Information"/>
        <w:rPr>
          <w:lang w:val="ru-RU"/>
        </w:rPr>
      </w:pPr>
      <w:bookmarkStart w:id="0" w:name="_GoBack"/>
      <w:bookmarkEnd w:id="0"/>
    </w:p>
    <w:p w14:paraId="255E6B9F" w14:textId="5F806D24" w:rsidR="002A646F" w:rsidRPr="003A2807" w:rsidRDefault="003A2807" w:rsidP="003F41B6">
      <w:pPr>
        <w:pStyle w:val="Press7-InformationHeadline"/>
        <w:rPr>
          <w:lang w:val="ru-RU"/>
        </w:rPr>
      </w:pPr>
      <w:r>
        <w:rPr>
          <w:lang w:val="ru-RU"/>
        </w:rPr>
        <w:lastRenderedPageBreak/>
        <w:t>Подписи к фотографиям:</w:t>
      </w:r>
    </w:p>
    <w:p w14:paraId="73B93063" w14:textId="71BFCB53" w:rsidR="00765BF6" w:rsidRPr="003D5E49" w:rsidRDefault="00765BF6" w:rsidP="007D6DB1">
      <w:pPr>
        <w:pStyle w:val="Press8-Information"/>
        <w:rPr>
          <w:lang w:val="ru-RU"/>
        </w:rPr>
      </w:pPr>
      <w:r w:rsidRPr="00793214">
        <w:t>liebherr</w:t>
      </w:r>
      <w:r w:rsidRPr="003D5E49">
        <w:rPr>
          <w:lang w:val="ru-RU"/>
        </w:rPr>
        <w:t>-</w:t>
      </w:r>
      <w:r w:rsidRPr="00793214">
        <w:t>flat</w:t>
      </w:r>
      <w:r w:rsidRPr="003D5E49">
        <w:rPr>
          <w:lang w:val="ru-RU"/>
        </w:rPr>
        <w:t>-</w:t>
      </w:r>
      <w:r w:rsidRPr="00793214">
        <w:t>top</w:t>
      </w:r>
      <w:r w:rsidRPr="003D5E49">
        <w:rPr>
          <w:lang w:val="ru-RU"/>
        </w:rPr>
        <w:t>-</w:t>
      </w:r>
      <w:r w:rsidRPr="00793214">
        <w:t>crane</w:t>
      </w:r>
      <w:r w:rsidRPr="003D5E49">
        <w:rPr>
          <w:lang w:val="ru-RU"/>
        </w:rPr>
        <w:t>-172</w:t>
      </w:r>
      <w:r w:rsidRPr="00793214">
        <w:t>ec</w:t>
      </w:r>
      <w:r w:rsidRPr="003D5E49">
        <w:rPr>
          <w:lang w:val="ru-RU"/>
        </w:rPr>
        <w:t>-</w:t>
      </w:r>
      <w:r w:rsidRPr="00793214">
        <w:t>b</w:t>
      </w:r>
      <w:r w:rsidRPr="003D5E49">
        <w:rPr>
          <w:lang w:val="ru-RU"/>
        </w:rPr>
        <w:t>-.</w:t>
      </w:r>
      <w:r w:rsidRPr="00793214">
        <w:t>jpg</w:t>
      </w:r>
    </w:p>
    <w:p w14:paraId="546699A2" w14:textId="447E85CE" w:rsidR="003F41B6" w:rsidRPr="003A2807" w:rsidRDefault="003A2807" w:rsidP="007D6DB1">
      <w:pPr>
        <w:pStyle w:val="Press8-Information"/>
        <w:rPr>
          <w:lang w:val="ru-RU"/>
        </w:rPr>
      </w:pPr>
      <w:r>
        <w:rPr>
          <w:lang w:val="ru-RU"/>
        </w:rPr>
        <w:t>Новый</w:t>
      </w:r>
      <w:r w:rsidRPr="003A2807">
        <w:rPr>
          <w:lang w:val="ru-RU"/>
        </w:rPr>
        <w:t xml:space="preserve"> </w:t>
      </w:r>
      <w:r>
        <w:rPr>
          <w:lang w:val="ru-RU"/>
        </w:rPr>
        <w:t>башенный</w:t>
      </w:r>
      <w:r w:rsidRPr="003A2807">
        <w:rPr>
          <w:lang w:val="ru-RU"/>
        </w:rPr>
        <w:t xml:space="preserve"> </w:t>
      </w:r>
      <w:r>
        <w:rPr>
          <w:lang w:val="ru-RU"/>
        </w:rPr>
        <w:t>кран</w:t>
      </w:r>
      <w:r w:rsidRPr="003A2807">
        <w:rPr>
          <w:lang w:val="ru-RU"/>
        </w:rPr>
        <w:t xml:space="preserve"> </w:t>
      </w:r>
      <w:r>
        <w:rPr>
          <w:lang w:val="ru-RU"/>
        </w:rPr>
        <w:t>без</w:t>
      </w:r>
      <w:r w:rsidRPr="003A2807">
        <w:rPr>
          <w:lang w:val="ru-RU"/>
        </w:rPr>
        <w:t xml:space="preserve"> </w:t>
      </w:r>
      <w:r>
        <w:rPr>
          <w:lang w:val="ru-RU"/>
        </w:rPr>
        <w:t>оголовка</w:t>
      </w:r>
      <w:r w:rsidR="00200C21" w:rsidRPr="003A2807">
        <w:rPr>
          <w:lang w:val="ru-RU"/>
        </w:rPr>
        <w:t xml:space="preserve"> 172 </w:t>
      </w:r>
      <w:r w:rsidR="00200C21">
        <w:t>EC</w:t>
      </w:r>
      <w:r w:rsidR="00200C21" w:rsidRPr="003A2807">
        <w:rPr>
          <w:lang w:val="ru-RU"/>
        </w:rPr>
        <w:t>-</w:t>
      </w:r>
      <w:r w:rsidR="00200C21">
        <w:t>B</w:t>
      </w:r>
      <w:r w:rsidR="00200C21" w:rsidRPr="003A2807">
        <w:rPr>
          <w:lang w:val="ru-RU"/>
        </w:rPr>
        <w:t xml:space="preserve"> 8 </w:t>
      </w:r>
      <w:r w:rsidR="00200C21">
        <w:t>Litronic</w:t>
      </w:r>
      <w:r w:rsidR="003F41B6" w:rsidRPr="003A2807">
        <w:rPr>
          <w:lang w:val="ru-RU"/>
        </w:rPr>
        <w:t xml:space="preserve"> </w:t>
      </w:r>
      <w:r>
        <w:rPr>
          <w:lang w:val="ru-RU"/>
        </w:rPr>
        <w:t>по грузоподъёмности превосходит своего предшественника на 15</w:t>
      </w:r>
      <w:r w:rsidR="003F41B6" w:rsidRPr="003A2807">
        <w:rPr>
          <w:lang w:val="ru-RU"/>
        </w:rPr>
        <w:t xml:space="preserve">% </w:t>
      </w:r>
    </w:p>
    <w:p w14:paraId="21033BEF" w14:textId="77777777" w:rsidR="003F41B6" w:rsidRPr="003A2807" w:rsidRDefault="003F41B6" w:rsidP="007D6DB1">
      <w:pPr>
        <w:pStyle w:val="Press8-Information"/>
        <w:rPr>
          <w:lang w:val="ru-RU"/>
        </w:rPr>
      </w:pPr>
    </w:p>
    <w:p w14:paraId="488B1588" w14:textId="2952A294" w:rsidR="00E709A9" w:rsidRPr="003A2807" w:rsidRDefault="003A2807" w:rsidP="003F41B6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информация:</w:t>
      </w:r>
    </w:p>
    <w:p w14:paraId="1AC5F0A1" w14:textId="6ED5C58C" w:rsidR="00E709A9" w:rsidRPr="003A2807" w:rsidRDefault="003A2807" w:rsidP="00906428">
      <w:pPr>
        <w:pStyle w:val="Press8-Information"/>
        <w:rPr>
          <w:lang w:val="ru-RU"/>
        </w:rPr>
      </w:pPr>
      <w:r>
        <w:rPr>
          <w:lang w:val="ru-RU"/>
        </w:rPr>
        <w:t xml:space="preserve">Ганс-Мартин Фрех / </w:t>
      </w:r>
      <w:r w:rsidR="00D40A5A">
        <w:t>Hans</w:t>
      </w:r>
      <w:r w:rsidR="00D40A5A" w:rsidRPr="003A2807">
        <w:rPr>
          <w:lang w:val="ru-RU"/>
        </w:rPr>
        <w:t>-</w:t>
      </w:r>
      <w:r w:rsidR="00D40A5A">
        <w:t>Martin</w:t>
      </w:r>
      <w:r w:rsidR="00D40A5A" w:rsidRPr="003A2807">
        <w:rPr>
          <w:lang w:val="ru-RU"/>
        </w:rPr>
        <w:t xml:space="preserve"> </w:t>
      </w:r>
      <w:r w:rsidR="00D40A5A">
        <w:t>Frech</w:t>
      </w:r>
    </w:p>
    <w:p w14:paraId="36AD0B62" w14:textId="53376779" w:rsidR="00E709A9" w:rsidRPr="003A2807" w:rsidRDefault="003A2807" w:rsidP="00906428">
      <w:pPr>
        <w:pStyle w:val="Press8-Information"/>
        <w:rPr>
          <w:lang w:val="ru-RU"/>
        </w:rPr>
      </w:pPr>
      <w:r>
        <w:rPr>
          <w:lang w:val="ru-RU"/>
        </w:rPr>
        <w:t>Департамент башенных кранов</w:t>
      </w:r>
    </w:p>
    <w:p w14:paraId="279A7F9A" w14:textId="7A1DF797" w:rsidR="00E709A9" w:rsidRPr="003A2807" w:rsidRDefault="003A2807" w:rsidP="00906428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3A2807">
        <w:rPr>
          <w:lang w:val="ru-RU"/>
        </w:rPr>
        <w:t xml:space="preserve">: </w:t>
      </w:r>
      <w:r w:rsidR="00D40A5A" w:rsidRPr="003A2807">
        <w:rPr>
          <w:lang w:val="ru-RU"/>
        </w:rPr>
        <w:t>+49 7351 41-2330</w:t>
      </w:r>
    </w:p>
    <w:p w14:paraId="6D1DF7FB" w14:textId="1E481D13" w:rsidR="00E709A9" w:rsidRPr="003A2807" w:rsidRDefault="003A2807" w:rsidP="00906428">
      <w:pPr>
        <w:pStyle w:val="Press8-Information"/>
        <w:rPr>
          <w:lang w:val="ru-RU"/>
        </w:rPr>
      </w:pPr>
      <w:r>
        <w:rPr>
          <w:lang w:val="ru-RU"/>
        </w:rPr>
        <w:t>Эл. почта</w:t>
      </w:r>
      <w:r w:rsidR="00E709A9" w:rsidRPr="003A2807">
        <w:rPr>
          <w:lang w:val="ru-RU"/>
        </w:rPr>
        <w:t xml:space="preserve">: </w:t>
      </w:r>
      <w:r w:rsidR="00906428">
        <w:t>h</w:t>
      </w:r>
      <w:r w:rsidR="00D40A5A">
        <w:t>ans</w:t>
      </w:r>
      <w:r w:rsidR="00D40A5A" w:rsidRPr="003A2807">
        <w:rPr>
          <w:lang w:val="ru-RU"/>
        </w:rPr>
        <w:t>-</w:t>
      </w:r>
      <w:r w:rsidR="00906428">
        <w:t>m</w:t>
      </w:r>
      <w:r w:rsidR="00D40A5A">
        <w:t>artin</w:t>
      </w:r>
      <w:r w:rsidR="00D40A5A" w:rsidRPr="003A2807">
        <w:rPr>
          <w:lang w:val="ru-RU"/>
        </w:rPr>
        <w:t>.</w:t>
      </w:r>
      <w:r w:rsidR="00906428">
        <w:t>f</w:t>
      </w:r>
      <w:r w:rsidR="00D40A5A">
        <w:t>rech</w:t>
      </w:r>
      <w:r w:rsidR="00D40A5A" w:rsidRPr="003A2807">
        <w:rPr>
          <w:lang w:val="ru-RU"/>
        </w:rPr>
        <w:t>@</w:t>
      </w:r>
      <w:r w:rsidR="00D40A5A">
        <w:t>liebherr</w:t>
      </w:r>
      <w:r w:rsidR="00D40A5A" w:rsidRPr="003A2807">
        <w:rPr>
          <w:lang w:val="ru-RU"/>
        </w:rPr>
        <w:t>.</w:t>
      </w:r>
      <w:r w:rsidR="00D40A5A">
        <w:t>com</w:t>
      </w:r>
    </w:p>
    <w:p w14:paraId="31BF4B80" w14:textId="77777777" w:rsidR="00E709A9" w:rsidRPr="003A2807" w:rsidRDefault="00E709A9" w:rsidP="00906428">
      <w:pPr>
        <w:pStyle w:val="Press8-Information"/>
        <w:rPr>
          <w:lang w:val="ru-RU"/>
        </w:rPr>
      </w:pPr>
    </w:p>
    <w:p w14:paraId="12C035F5" w14:textId="69652FCF" w:rsidR="00E709A9" w:rsidRPr="003A2807" w:rsidRDefault="003A2807" w:rsidP="003F41B6">
      <w:pPr>
        <w:pStyle w:val="Press7-InformationHeadline"/>
        <w:rPr>
          <w:lang w:val="ru-RU"/>
        </w:rPr>
      </w:pPr>
      <w:r>
        <w:rPr>
          <w:lang w:val="ru-RU"/>
        </w:rPr>
        <w:t>Опубликовано:</w:t>
      </w:r>
    </w:p>
    <w:p w14:paraId="72E2C447" w14:textId="77777777" w:rsidR="00E709A9" w:rsidRPr="003A2807" w:rsidRDefault="00036F79" w:rsidP="00906428">
      <w:pPr>
        <w:pStyle w:val="Press8-Information"/>
        <w:rPr>
          <w:lang w:val="ru-RU"/>
        </w:rPr>
      </w:pPr>
      <w:r>
        <w:t>Liebherr</w:t>
      </w:r>
      <w:r w:rsidRPr="003A2807">
        <w:rPr>
          <w:lang w:val="ru-RU"/>
        </w:rPr>
        <w:t>-</w:t>
      </w:r>
      <w:r>
        <w:t>Werk</w:t>
      </w:r>
      <w:r w:rsidRPr="003A2807">
        <w:rPr>
          <w:lang w:val="ru-RU"/>
        </w:rPr>
        <w:t xml:space="preserve"> </w:t>
      </w:r>
      <w:r>
        <w:t>Biberach</w:t>
      </w:r>
      <w:r w:rsidRPr="003A2807">
        <w:rPr>
          <w:lang w:val="ru-RU"/>
        </w:rPr>
        <w:t xml:space="preserve"> </w:t>
      </w:r>
      <w:r w:rsidR="00E709A9">
        <w:t>GmbH</w:t>
      </w:r>
    </w:p>
    <w:p w14:paraId="0090D48E" w14:textId="23B9F223" w:rsidR="00E709A9" w:rsidRPr="003A2807" w:rsidRDefault="003A2807" w:rsidP="00906428">
      <w:pPr>
        <w:pStyle w:val="Press8-Information"/>
        <w:rPr>
          <w:lang w:val="ru-RU"/>
        </w:rPr>
      </w:pPr>
      <w:r>
        <w:rPr>
          <w:lang w:val="ru-RU"/>
        </w:rPr>
        <w:t>Биберах-на-Риссе</w:t>
      </w:r>
      <w:r w:rsidR="00E709A9" w:rsidRPr="003A2807">
        <w:rPr>
          <w:lang w:val="ru-RU"/>
        </w:rPr>
        <w:t xml:space="preserve"> /</w:t>
      </w:r>
      <w:r>
        <w:rPr>
          <w:lang w:val="ru-RU"/>
        </w:rPr>
        <w:t xml:space="preserve"> Германия</w:t>
      </w:r>
    </w:p>
    <w:p w14:paraId="4F36E955" w14:textId="77777777" w:rsidR="00BD0125" w:rsidRDefault="00FC08C9" w:rsidP="00906428">
      <w:pPr>
        <w:pStyle w:val="Press8-Information"/>
      </w:pPr>
      <w:r>
        <w:t>www</w:t>
      </w:r>
      <w:r w:rsidRPr="003A2807">
        <w:rPr>
          <w:lang w:val="ru-RU"/>
        </w:rPr>
        <w:t>.</w:t>
      </w:r>
      <w:r>
        <w:t>liebherr.c</w:t>
      </w:r>
      <w:r w:rsidR="002A4A09">
        <w:t xml:space="preserve">om </w:t>
      </w:r>
    </w:p>
    <w:sectPr w:rsidR="00BD0125" w:rsidSect="00793214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F96A1F" w14:textId="77777777" w:rsidR="00FD6205" w:rsidRDefault="00FD6205">
      <w:r>
        <w:separator/>
      </w:r>
    </w:p>
  </w:endnote>
  <w:endnote w:type="continuationSeparator" w:id="0">
    <w:p w14:paraId="0F81C976" w14:textId="77777777" w:rsidR="00FD6205" w:rsidRDefault="00FD6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1DC8E" w14:textId="77777777" w:rsidR="0035678B" w:rsidRPr="0077413F" w:rsidRDefault="0046670D" w:rsidP="0079321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3D5E49">
      <w:rPr>
        <w:noProof/>
      </w:rPr>
      <w:t>2</w:t>
    </w:r>
    <w:r w:rsidRPr="0077413F">
      <w:fldChar w:fldCharType="end"/>
    </w:r>
    <w:r w:rsidRPr="0077413F">
      <w:t xml:space="preserve"> / </w:t>
    </w:r>
    <w:fldSimple w:instr=" NUMPAGES ">
      <w:r w:rsidR="003D5E49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C13C3" w14:textId="77777777" w:rsidR="0046670D" w:rsidRPr="000761F2" w:rsidRDefault="0046670D" w:rsidP="00906428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3D5E49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3D5E49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58CD8" w14:textId="77777777" w:rsidR="00FD6205" w:rsidRDefault="00FD6205">
      <w:r>
        <w:separator/>
      </w:r>
    </w:p>
  </w:footnote>
  <w:footnote w:type="continuationSeparator" w:id="0">
    <w:p w14:paraId="78E52028" w14:textId="77777777" w:rsidR="00FD6205" w:rsidRDefault="00FD62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7EFFF" w14:textId="77777777" w:rsidR="0046670D" w:rsidRPr="0046670D" w:rsidRDefault="0046670D" w:rsidP="003F41B6">
    <w:pPr>
      <w:pStyle w:val="Press1-Header"/>
    </w:pPr>
  </w:p>
  <w:p w14:paraId="219ED850" w14:textId="77777777" w:rsidR="00A02FC8" w:rsidRDefault="00A02FC8" w:rsidP="003F41B6">
    <w:pPr>
      <w:pStyle w:val="Press1-Header"/>
    </w:pPr>
  </w:p>
  <w:p w14:paraId="65DD4442" w14:textId="1D15420B" w:rsidR="00A02FC8" w:rsidRDefault="00A02FC8" w:rsidP="003F41B6">
    <w:pPr>
      <w:pStyle w:val="Press1-Header"/>
    </w:pPr>
    <w:r w:rsidRPr="0046670D">
      <w:rPr>
        <w:noProof/>
      </w:rPr>
      <w:drawing>
        <wp:anchor distT="0" distB="0" distL="114300" distR="114300" simplePos="0" relativeHeight="251659264" behindDoc="0" locked="0" layoutInCell="1" allowOverlap="1" wp14:anchorId="56DFDBA4" wp14:editId="64FA1751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A2807">
      <w:rPr>
        <w:lang w:val="ru-RU"/>
      </w:rPr>
      <w:t>Пресс</w:t>
    </w:r>
    <w:r w:rsidR="00E709A9">
      <w:t>-</w:t>
    </w:r>
  </w:p>
  <w:p w14:paraId="749097F4" w14:textId="4EB82CC5" w:rsidR="0046670D" w:rsidRPr="003A2807" w:rsidRDefault="00A02FC8" w:rsidP="003F41B6">
    <w:pPr>
      <w:pStyle w:val="Press1-Header"/>
      <w:rPr>
        <w:lang w:val="ru-RU"/>
      </w:rPr>
    </w:pPr>
    <w:r>
      <w:tab/>
    </w:r>
    <w:r w:rsidR="003A2807">
      <w:rPr>
        <w:lang w:val="ru-RU"/>
      </w:rPr>
      <w:t>релиз</w:t>
    </w:r>
  </w:p>
  <w:p w14:paraId="6A224EC5" w14:textId="77777777" w:rsidR="00D0217E" w:rsidRPr="0046670D" w:rsidRDefault="00D0217E" w:rsidP="003F41B6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C66832E2"/>
    <w:lvl w:ilvl="0" w:tplc="6456D044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36F79"/>
    <w:rsid w:val="00072FC0"/>
    <w:rsid w:val="0007579F"/>
    <w:rsid w:val="000761F2"/>
    <w:rsid w:val="000843E8"/>
    <w:rsid w:val="000C11E4"/>
    <w:rsid w:val="000C1C69"/>
    <w:rsid w:val="000C7610"/>
    <w:rsid w:val="000E5B47"/>
    <w:rsid w:val="000F1BBB"/>
    <w:rsid w:val="000F4B23"/>
    <w:rsid w:val="001245FD"/>
    <w:rsid w:val="00133E57"/>
    <w:rsid w:val="00134024"/>
    <w:rsid w:val="00146863"/>
    <w:rsid w:val="00152FE3"/>
    <w:rsid w:val="00154C0F"/>
    <w:rsid w:val="0016211E"/>
    <w:rsid w:val="00181723"/>
    <w:rsid w:val="00197747"/>
    <w:rsid w:val="001A393F"/>
    <w:rsid w:val="001F1D25"/>
    <w:rsid w:val="00200C21"/>
    <w:rsid w:val="00203007"/>
    <w:rsid w:val="00225077"/>
    <w:rsid w:val="00232DFF"/>
    <w:rsid w:val="00247F3F"/>
    <w:rsid w:val="00250B12"/>
    <w:rsid w:val="002613CA"/>
    <w:rsid w:val="002632F6"/>
    <w:rsid w:val="00280339"/>
    <w:rsid w:val="002A4A09"/>
    <w:rsid w:val="002A646F"/>
    <w:rsid w:val="002B24D5"/>
    <w:rsid w:val="002B3A4A"/>
    <w:rsid w:val="002D2179"/>
    <w:rsid w:val="002D367D"/>
    <w:rsid w:val="002E0D0F"/>
    <w:rsid w:val="002E21A6"/>
    <w:rsid w:val="002E3E13"/>
    <w:rsid w:val="00302F02"/>
    <w:rsid w:val="00313A6F"/>
    <w:rsid w:val="003206E8"/>
    <w:rsid w:val="0033470E"/>
    <w:rsid w:val="00337A9E"/>
    <w:rsid w:val="00340947"/>
    <w:rsid w:val="0035678B"/>
    <w:rsid w:val="00367E17"/>
    <w:rsid w:val="003A2807"/>
    <w:rsid w:val="003B09C1"/>
    <w:rsid w:val="003B4672"/>
    <w:rsid w:val="003B788A"/>
    <w:rsid w:val="003C00EC"/>
    <w:rsid w:val="003D5E49"/>
    <w:rsid w:val="003D7474"/>
    <w:rsid w:val="003E6807"/>
    <w:rsid w:val="003F41B6"/>
    <w:rsid w:val="003F5FDD"/>
    <w:rsid w:val="00431732"/>
    <w:rsid w:val="004545C2"/>
    <w:rsid w:val="004634C7"/>
    <w:rsid w:val="0046670D"/>
    <w:rsid w:val="00472E00"/>
    <w:rsid w:val="00474E3B"/>
    <w:rsid w:val="004C2884"/>
    <w:rsid w:val="004D5DAC"/>
    <w:rsid w:val="004E49FF"/>
    <w:rsid w:val="005106BD"/>
    <w:rsid w:val="005166B8"/>
    <w:rsid w:val="00543D91"/>
    <w:rsid w:val="00545788"/>
    <w:rsid w:val="00567B4E"/>
    <w:rsid w:val="005B0DF2"/>
    <w:rsid w:val="00612C7D"/>
    <w:rsid w:val="00623879"/>
    <w:rsid w:val="00637A41"/>
    <w:rsid w:val="00640716"/>
    <w:rsid w:val="006506C0"/>
    <w:rsid w:val="00650ABF"/>
    <w:rsid w:val="0065599E"/>
    <w:rsid w:val="00656504"/>
    <w:rsid w:val="00672F96"/>
    <w:rsid w:val="00677EA1"/>
    <w:rsid w:val="00680C74"/>
    <w:rsid w:val="00681AC1"/>
    <w:rsid w:val="006A1BF5"/>
    <w:rsid w:val="006B00BF"/>
    <w:rsid w:val="006B023F"/>
    <w:rsid w:val="006D5531"/>
    <w:rsid w:val="00701290"/>
    <w:rsid w:val="00710143"/>
    <w:rsid w:val="00712D70"/>
    <w:rsid w:val="007204FF"/>
    <w:rsid w:val="00722187"/>
    <w:rsid w:val="00726EE1"/>
    <w:rsid w:val="0073009C"/>
    <w:rsid w:val="00734400"/>
    <w:rsid w:val="00740F74"/>
    <w:rsid w:val="007622A8"/>
    <w:rsid w:val="00765BF6"/>
    <w:rsid w:val="0077413F"/>
    <w:rsid w:val="00783571"/>
    <w:rsid w:val="00793214"/>
    <w:rsid w:val="007A2A4F"/>
    <w:rsid w:val="007B53BB"/>
    <w:rsid w:val="007B6A58"/>
    <w:rsid w:val="007D3B24"/>
    <w:rsid w:val="007D417C"/>
    <w:rsid w:val="007D6DB1"/>
    <w:rsid w:val="007E688A"/>
    <w:rsid w:val="007E7A88"/>
    <w:rsid w:val="00806E22"/>
    <w:rsid w:val="008106A5"/>
    <w:rsid w:val="008C04EB"/>
    <w:rsid w:val="008D0046"/>
    <w:rsid w:val="008D25AF"/>
    <w:rsid w:val="008D2C92"/>
    <w:rsid w:val="008E5F1F"/>
    <w:rsid w:val="00906428"/>
    <w:rsid w:val="00913A43"/>
    <w:rsid w:val="00924DAE"/>
    <w:rsid w:val="009262F1"/>
    <w:rsid w:val="00932C53"/>
    <w:rsid w:val="0093451C"/>
    <w:rsid w:val="00952B00"/>
    <w:rsid w:val="0098001E"/>
    <w:rsid w:val="00984C34"/>
    <w:rsid w:val="00987BCB"/>
    <w:rsid w:val="009A0AB8"/>
    <w:rsid w:val="009B35D2"/>
    <w:rsid w:val="009C39CC"/>
    <w:rsid w:val="009F19EC"/>
    <w:rsid w:val="009F2420"/>
    <w:rsid w:val="00A02FC8"/>
    <w:rsid w:val="00A03632"/>
    <w:rsid w:val="00A05045"/>
    <w:rsid w:val="00A16CFB"/>
    <w:rsid w:val="00A17707"/>
    <w:rsid w:val="00A22DA1"/>
    <w:rsid w:val="00A31582"/>
    <w:rsid w:val="00A476B2"/>
    <w:rsid w:val="00A52C77"/>
    <w:rsid w:val="00A536AC"/>
    <w:rsid w:val="00A85BB6"/>
    <w:rsid w:val="00AA0BDF"/>
    <w:rsid w:val="00AC085D"/>
    <w:rsid w:val="00AD43DC"/>
    <w:rsid w:val="00AD5274"/>
    <w:rsid w:val="00AE1798"/>
    <w:rsid w:val="00AF14AD"/>
    <w:rsid w:val="00B00112"/>
    <w:rsid w:val="00B00B0C"/>
    <w:rsid w:val="00B16CFE"/>
    <w:rsid w:val="00B40C82"/>
    <w:rsid w:val="00B563A3"/>
    <w:rsid w:val="00B90A6C"/>
    <w:rsid w:val="00BA4D58"/>
    <w:rsid w:val="00BC649C"/>
    <w:rsid w:val="00BD0125"/>
    <w:rsid w:val="00BD0445"/>
    <w:rsid w:val="00BD2D90"/>
    <w:rsid w:val="00C16FA7"/>
    <w:rsid w:val="00C22519"/>
    <w:rsid w:val="00C275CE"/>
    <w:rsid w:val="00C318B9"/>
    <w:rsid w:val="00C408AE"/>
    <w:rsid w:val="00C841A7"/>
    <w:rsid w:val="00C847A9"/>
    <w:rsid w:val="00CA11DB"/>
    <w:rsid w:val="00CA7C33"/>
    <w:rsid w:val="00CE08DE"/>
    <w:rsid w:val="00D0217E"/>
    <w:rsid w:val="00D142DE"/>
    <w:rsid w:val="00D26512"/>
    <w:rsid w:val="00D356FC"/>
    <w:rsid w:val="00D40A5A"/>
    <w:rsid w:val="00D768EF"/>
    <w:rsid w:val="00DC6BB8"/>
    <w:rsid w:val="00DD295F"/>
    <w:rsid w:val="00DE3A43"/>
    <w:rsid w:val="00DF5B5B"/>
    <w:rsid w:val="00E42724"/>
    <w:rsid w:val="00E51827"/>
    <w:rsid w:val="00E709A9"/>
    <w:rsid w:val="00EA351E"/>
    <w:rsid w:val="00EB3FF4"/>
    <w:rsid w:val="00EB46D3"/>
    <w:rsid w:val="00ED1B15"/>
    <w:rsid w:val="00EE2DB6"/>
    <w:rsid w:val="00EF49BA"/>
    <w:rsid w:val="00F04A41"/>
    <w:rsid w:val="00F33BCD"/>
    <w:rsid w:val="00F343D6"/>
    <w:rsid w:val="00F46B94"/>
    <w:rsid w:val="00F50E5C"/>
    <w:rsid w:val="00F54E62"/>
    <w:rsid w:val="00F804EE"/>
    <w:rsid w:val="00F973D1"/>
    <w:rsid w:val="00FB285A"/>
    <w:rsid w:val="00FC08C9"/>
    <w:rsid w:val="00FD30F6"/>
    <w:rsid w:val="00FD6205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0A3AA2"/>
  <w15:docId w15:val="{BA895B2A-1D4A-4F0D-A1BC-845DF015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12D70"/>
    <w:pPr>
      <w:keepNext/>
      <w:keepLines/>
      <w:tabs>
        <w:tab w:val="left" w:pos="1276"/>
      </w:tabs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3F41B6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ED1B15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1F1D25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906428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5106B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106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106B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106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106BD"/>
    <w:rPr>
      <w:b/>
      <w:bCs/>
    </w:rPr>
  </w:style>
  <w:style w:type="paragraph" w:styleId="berarbeitung">
    <w:name w:val="Revision"/>
    <w:hidden/>
    <w:uiPriority w:val="99"/>
    <w:semiHidden/>
    <w:rsid w:val="00AD43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E9C33-4F0D-4961-963B-29F8E3DD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71A743C8.dotm</Template>
  <TotalTime>0</TotalTime>
  <Pages>3</Pages>
  <Words>575</Words>
  <Characters>3624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4191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2014-09-23T12:19:00Z</cp:lastPrinted>
  <dcterms:created xsi:type="dcterms:W3CDTF">2015-01-16T15:04:00Z</dcterms:created>
  <dcterms:modified xsi:type="dcterms:W3CDTF">2015-01-16T15:04:00Z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