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70D" w:rsidRPr="005D72AC" w:rsidRDefault="006A0234" w:rsidP="000B73DD">
      <w:pPr>
        <w:pStyle w:val="Press2-Headline"/>
        <w:rPr>
          <w:lang w:val="es-ES"/>
        </w:rPr>
      </w:pPr>
      <w:r w:rsidRPr="005D72AC">
        <w:rPr>
          <w:lang w:val="es-ES"/>
        </w:rPr>
        <w:t>La segura entre las compactas</w:t>
      </w:r>
      <w:r w:rsidR="00A031EE" w:rsidRPr="005D72AC">
        <w:rPr>
          <w:lang w:val="es-ES"/>
        </w:rPr>
        <w:t xml:space="preserve">: Liebherr </w:t>
      </w:r>
      <w:r w:rsidR="002D7587" w:rsidRPr="005D72AC">
        <w:rPr>
          <w:lang w:val="es-ES"/>
        </w:rPr>
        <w:t xml:space="preserve">presenta en </w:t>
      </w:r>
      <w:r w:rsidR="00A031EE" w:rsidRPr="005D72AC">
        <w:rPr>
          <w:lang w:val="es-ES"/>
        </w:rPr>
        <w:t xml:space="preserve">Intermat 2015 </w:t>
      </w:r>
      <w:r w:rsidR="002D7587" w:rsidRPr="005D72AC">
        <w:rPr>
          <w:lang w:val="es-ES"/>
        </w:rPr>
        <w:t xml:space="preserve">la cargadora compacta </w:t>
      </w:r>
      <w:r w:rsidR="00A031EE" w:rsidRPr="005D72AC">
        <w:rPr>
          <w:lang w:val="es-ES"/>
        </w:rPr>
        <w:t>L 506</w:t>
      </w:r>
    </w:p>
    <w:p w:rsidR="009E072E" w:rsidRPr="005D72AC" w:rsidRDefault="002D7587" w:rsidP="00A94F22">
      <w:pPr>
        <w:pStyle w:val="Press3-BulletPoints"/>
        <w:rPr>
          <w:color w:val="auto"/>
          <w:lang w:val="es-ES"/>
        </w:rPr>
      </w:pPr>
      <w:r w:rsidRPr="005D72AC">
        <w:rPr>
          <w:color w:val="auto"/>
          <w:lang w:val="es-ES"/>
        </w:rPr>
        <w:t xml:space="preserve">La cargadora compacta </w:t>
      </w:r>
      <w:r w:rsidR="009E072E" w:rsidRPr="005D72AC">
        <w:rPr>
          <w:color w:val="auto"/>
          <w:lang w:val="es-ES"/>
        </w:rPr>
        <w:t>Liebherr</w:t>
      </w:r>
      <w:r w:rsidRPr="005D72AC">
        <w:rPr>
          <w:color w:val="auto"/>
          <w:lang w:val="es-ES"/>
        </w:rPr>
        <w:t xml:space="preserve"> está disponible </w:t>
      </w:r>
      <w:r w:rsidR="00540EC6" w:rsidRPr="005D72AC">
        <w:rPr>
          <w:color w:val="auto"/>
          <w:lang w:val="es-ES"/>
        </w:rPr>
        <w:t xml:space="preserve">en el nivel IIIB / Final Tier 4 </w:t>
      </w:r>
      <w:r w:rsidRPr="005D72AC">
        <w:rPr>
          <w:color w:val="auto"/>
          <w:lang w:val="es-ES"/>
        </w:rPr>
        <w:t xml:space="preserve">desde septiembre de </w:t>
      </w:r>
      <w:r w:rsidR="009E072E" w:rsidRPr="005D72AC">
        <w:rPr>
          <w:color w:val="auto"/>
          <w:lang w:val="es-ES"/>
        </w:rPr>
        <w:t xml:space="preserve">2014 </w:t>
      </w:r>
    </w:p>
    <w:p w:rsidR="00A536AC" w:rsidRPr="005D72AC" w:rsidRDefault="002D7587" w:rsidP="00A94F22">
      <w:pPr>
        <w:pStyle w:val="Press3-BulletPoints"/>
        <w:rPr>
          <w:color w:val="auto"/>
          <w:lang w:val="es-ES"/>
        </w:rPr>
      </w:pPr>
      <w:r w:rsidRPr="005D72AC">
        <w:rPr>
          <w:rFonts w:ascii="ArialMT" w:hAnsi="ArialMT" w:cs="ArialMT"/>
          <w:color w:val="auto"/>
          <w:szCs w:val="22"/>
          <w:lang w:val="es-ES"/>
        </w:rPr>
        <w:t>La ejecución compacta y la moderna cabina aumentan la seguridad de la cargadora sobre ruedas</w:t>
      </w:r>
    </w:p>
    <w:p w:rsidR="009E072E" w:rsidRPr="005D72AC" w:rsidRDefault="002D7587" w:rsidP="009E072E">
      <w:pPr>
        <w:pStyle w:val="Press3-BulletPoints"/>
        <w:rPr>
          <w:color w:val="auto"/>
          <w:lang w:val="es-ES"/>
        </w:rPr>
      </w:pPr>
      <w:r w:rsidRPr="005D72AC">
        <w:rPr>
          <w:rFonts w:ascii="ArialMT" w:hAnsi="ArialMT" w:cs="ArialMT"/>
          <w:color w:val="auto"/>
          <w:szCs w:val="22"/>
          <w:lang w:val="es-ES"/>
        </w:rPr>
        <w:t xml:space="preserve">Las cargadoras compactas maniobrables </w:t>
      </w:r>
      <w:r w:rsidR="00B25902" w:rsidRPr="005D72AC">
        <w:rPr>
          <w:rFonts w:ascii="ArialMT" w:hAnsi="ArialMT" w:cs="ArialMT"/>
          <w:color w:val="auto"/>
          <w:szCs w:val="22"/>
          <w:lang w:val="es-ES"/>
        </w:rPr>
        <w:t>resultan especialmente adecuadas para realizar trabajos de horticultura y jardinería paisajística</w:t>
      </w:r>
    </w:p>
    <w:p w:rsidR="00340947" w:rsidRPr="005D72AC" w:rsidRDefault="00340947" w:rsidP="00A94F22">
      <w:pPr>
        <w:pStyle w:val="Press3-BulletPoints"/>
        <w:numPr>
          <w:ilvl w:val="0"/>
          <w:numId w:val="0"/>
        </w:numPr>
        <w:ind w:left="357"/>
        <w:rPr>
          <w:color w:val="auto"/>
          <w:lang w:val="es-ES"/>
        </w:rPr>
      </w:pPr>
    </w:p>
    <w:p w:rsidR="006915B1" w:rsidRPr="005D72AC" w:rsidRDefault="006915B1" w:rsidP="000B73DD">
      <w:pPr>
        <w:pStyle w:val="Press4-Lead"/>
        <w:rPr>
          <w:lang w:val="es-ES"/>
        </w:rPr>
      </w:pPr>
      <w:r w:rsidRPr="005D72AC">
        <w:rPr>
          <w:lang w:val="es-ES"/>
        </w:rPr>
        <w:t>Par</w:t>
      </w:r>
      <w:r w:rsidR="00B25902" w:rsidRPr="005D72AC">
        <w:rPr>
          <w:lang w:val="es-ES"/>
        </w:rPr>
        <w:t>í</w:t>
      </w:r>
      <w:r w:rsidRPr="005D72AC">
        <w:rPr>
          <w:lang w:val="es-ES"/>
        </w:rPr>
        <w:t>s (Fran</w:t>
      </w:r>
      <w:r w:rsidR="00B25902" w:rsidRPr="005D72AC">
        <w:rPr>
          <w:lang w:val="es-ES"/>
        </w:rPr>
        <w:t>cia</w:t>
      </w:r>
      <w:r w:rsidRPr="005D72AC">
        <w:rPr>
          <w:lang w:val="es-ES"/>
        </w:rPr>
        <w:t>), 22</w:t>
      </w:r>
      <w:r w:rsidR="00B25902" w:rsidRPr="005D72AC">
        <w:rPr>
          <w:lang w:val="es-ES"/>
        </w:rPr>
        <w:t xml:space="preserve"> de enero de</w:t>
      </w:r>
      <w:r w:rsidRPr="005D72AC">
        <w:rPr>
          <w:lang w:val="es-ES"/>
        </w:rPr>
        <w:t xml:space="preserve"> 2015</w:t>
      </w:r>
      <w:r w:rsidR="002E7686" w:rsidRPr="005D72AC">
        <w:rPr>
          <w:lang w:val="es-ES"/>
        </w:rPr>
        <w:t xml:space="preserve"> – </w:t>
      </w:r>
      <w:r w:rsidR="00B25902" w:rsidRPr="005D72AC">
        <w:rPr>
          <w:lang w:val="es-ES"/>
        </w:rPr>
        <w:t>Práctica</w:t>
      </w:r>
      <w:r w:rsidR="005429CD" w:rsidRPr="005D72AC">
        <w:rPr>
          <w:lang w:val="es-ES"/>
        </w:rPr>
        <w:t xml:space="preserve">, </w:t>
      </w:r>
      <w:r w:rsidR="00B25902" w:rsidRPr="005D72AC">
        <w:rPr>
          <w:lang w:val="es-ES"/>
        </w:rPr>
        <w:t>productiva y segura durante el trabajo</w:t>
      </w:r>
      <w:r w:rsidR="00F53A36" w:rsidRPr="005D72AC">
        <w:rPr>
          <w:lang w:val="es-ES"/>
        </w:rPr>
        <w:t>:</w:t>
      </w:r>
      <w:r w:rsidR="005429CD" w:rsidRPr="005D72AC">
        <w:rPr>
          <w:lang w:val="es-ES"/>
        </w:rPr>
        <w:t xml:space="preserve"> </w:t>
      </w:r>
      <w:r w:rsidR="00B25902" w:rsidRPr="005D72AC">
        <w:rPr>
          <w:lang w:val="es-ES"/>
        </w:rPr>
        <w:t xml:space="preserve">Con la cargadora compacta L 506, Liebherr presenta en </w:t>
      </w:r>
      <w:r w:rsidR="005429CD" w:rsidRPr="005D72AC">
        <w:rPr>
          <w:lang w:val="es-ES"/>
        </w:rPr>
        <w:t xml:space="preserve">Intermat 2015 </w:t>
      </w:r>
      <w:r w:rsidR="00B25902" w:rsidRPr="005D72AC">
        <w:rPr>
          <w:lang w:val="es-ES"/>
        </w:rPr>
        <w:t>una representante de la gama de las cargadoras sobre ruedas compactas</w:t>
      </w:r>
      <w:r w:rsidR="005429CD" w:rsidRPr="005D72AC">
        <w:rPr>
          <w:lang w:val="es-ES"/>
        </w:rPr>
        <w:t>.</w:t>
      </w:r>
      <w:r w:rsidR="002E7686" w:rsidRPr="005D72AC">
        <w:rPr>
          <w:lang w:val="es-ES"/>
        </w:rPr>
        <w:t xml:space="preserve"> </w:t>
      </w:r>
      <w:r w:rsidR="004F2BDE" w:rsidRPr="005D72AC">
        <w:rPr>
          <w:lang w:val="es-ES"/>
        </w:rPr>
        <w:t xml:space="preserve">Las cargadoras compactas se presentaron por primera vez con motores de nivel IIIB / Final Tier 4 en septiembre de 2014, en la feria especializada </w:t>
      </w:r>
      <w:r w:rsidRPr="005D72AC">
        <w:rPr>
          <w:lang w:val="es-ES"/>
        </w:rPr>
        <w:t xml:space="preserve">GaLaBau </w:t>
      </w:r>
      <w:r w:rsidR="004F2BDE" w:rsidRPr="005D72AC">
        <w:rPr>
          <w:lang w:val="es-ES"/>
        </w:rPr>
        <w:t>e</w:t>
      </w:r>
      <w:r w:rsidRPr="005D72AC">
        <w:rPr>
          <w:lang w:val="es-ES"/>
        </w:rPr>
        <w:t>n N</w:t>
      </w:r>
      <w:r w:rsidR="004F2BDE" w:rsidRPr="005D72AC">
        <w:rPr>
          <w:lang w:val="es-ES"/>
        </w:rPr>
        <w:t>u</w:t>
      </w:r>
      <w:r w:rsidRPr="005D72AC">
        <w:rPr>
          <w:lang w:val="es-ES"/>
        </w:rPr>
        <w:t>r</w:t>
      </w:r>
      <w:r w:rsidR="004F2BDE" w:rsidRPr="005D72AC">
        <w:rPr>
          <w:lang w:val="es-ES"/>
        </w:rPr>
        <w:t>em</w:t>
      </w:r>
      <w:r w:rsidRPr="005D72AC">
        <w:rPr>
          <w:lang w:val="es-ES"/>
        </w:rPr>
        <w:t>berg (</w:t>
      </w:r>
      <w:r w:rsidR="004F2BDE" w:rsidRPr="005D72AC">
        <w:rPr>
          <w:lang w:val="es-ES"/>
        </w:rPr>
        <w:t>Alemania</w:t>
      </w:r>
      <w:r w:rsidRPr="005D72AC">
        <w:rPr>
          <w:lang w:val="es-ES"/>
        </w:rPr>
        <w:t xml:space="preserve">). </w:t>
      </w:r>
      <w:r w:rsidR="004F2BDE" w:rsidRPr="005D72AC">
        <w:rPr>
          <w:lang w:val="es-ES"/>
        </w:rPr>
        <w:t xml:space="preserve">Representan el concepto de maquinaria más </w:t>
      </w:r>
      <w:r w:rsidR="00D616CD" w:rsidRPr="005D72AC">
        <w:rPr>
          <w:lang w:val="es-ES"/>
        </w:rPr>
        <w:t>reciente</w:t>
      </w:r>
      <w:r w:rsidR="004F2BDE" w:rsidRPr="005D72AC">
        <w:rPr>
          <w:lang w:val="es-ES"/>
        </w:rPr>
        <w:t xml:space="preserve"> de la familia de las cargadoras sobre ruedas de </w:t>
      </w:r>
      <w:r w:rsidRPr="005D72AC">
        <w:rPr>
          <w:lang w:val="es-ES"/>
        </w:rPr>
        <w:t>Liebherr</w:t>
      </w:r>
      <w:r w:rsidR="00C54B12" w:rsidRPr="005D72AC">
        <w:rPr>
          <w:lang w:val="es-ES"/>
        </w:rPr>
        <w:t>.</w:t>
      </w:r>
    </w:p>
    <w:p w:rsidR="00676126" w:rsidRPr="005D72AC" w:rsidRDefault="00676126" w:rsidP="002E7686">
      <w:pPr>
        <w:pStyle w:val="Press5-Body"/>
        <w:rPr>
          <w:color w:val="auto"/>
          <w:lang w:val="es-ES"/>
        </w:rPr>
      </w:pPr>
      <w:r w:rsidRPr="005D72AC">
        <w:rPr>
          <w:color w:val="auto"/>
          <w:lang w:val="es-ES"/>
        </w:rPr>
        <w:t xml:space="preserve">Liebherr </w:t>
      </w:r>
      <w:r w:rsidR="002B405A" w:rsidRPr="005D72AC">
        <w:rPr>
          <w:color w:val="auto"/>
          <w:lang w:val="es-ES"/>
        </w:rPr>
        <w:t xml:space="preserve">presentará la cargadora compacta L 506 en la feria especializada Intermat, que se celebrará en abril de </w:t>
      </w:r>
      <w:r w:rsidRPr="005D72AC">
        <w:rPr>
          <w:color w:val="auto"/>
          <w:lang w:val="es-ES"/>
        </w:rPr>
        <w:t xml:space="preserve">2015 </w:t>
      </w:r>
      <w:r w:rsidR="002B405A" w:rsidRPr="005D72AC">
        <w:rPr>
          <w:color w:val="auto"/>
          <w:lang w:val="es-ES"/>
        </w:rPr>
        <w:t>e</w:t>
      </w:r>
      <w:r w:rsidRPr="005D72AC">
        <w:rPr>
          <w:color w:val="auto"/>
          <w:lang w:val="es-ES"/>
        </w:rPr>
        <w:t xml:space="preserve">n </w:t>
      </w:r>
      <w:r w:rsidR="002B405A" w:rsidRPr="005D72AC">
        <w:rPr>
          <w:color w:val="auto"/>
          <w:lang w:val="es-ES"/>
        </w:rPr>
        <w:t>París</w:t>
      </w:r>
      <w:r w:rsidR="009A6D76" w:rsidRPr="005D72AC">
        <w:rPr>
          <w:color w:val="auto"/>
          <w:lang w:val="es-ES"/>
        </w:rPr>
        <w:t xml:space="preserve">. </w:t>
      </w:r>
      <w:r w:rsidR="007A22D4" w:rsidRPr="005D72AC">
        <w:rPr>
          <w:color w:val="auto"/>
          <w:lang w:val="es-ES"/>
        </w:rPr>
        <w:t xml:space="preserve">La cargadora sobre ruedas se acciona con un motor Diesel de </w:t>
      </w:r>
      <w:r w:rsidR="009A6D76" w:rsidRPr="005D72AC">
        <w:rPr>
          <w:color w:val="auto"/>
          <w:lang w:val="es-ES"/>
        </w:rPr>
        <w:t xml:space="preserve">46 kW </w:t>
      </w:r>
      <w:r w:rsidR="006915B1" w:rsidRPr="005D72AC">
        <w:rPr>
          <w:color w:val="auto"/>
          <w:lang w:val="es-ES"/>
        </w:rPr>
        <w:t xml:space="preserve">/ 63 </w:t>
      </w:r>
      <w:r w:rsidR="007A22D4" w:rsidRPr="005D72AC">
        <w:rPr>
          <w:color w:val="auto"/>
          <w:lang w:val="es-ES"/>
        </w:rPr>
        <w:t>CV de potencia</w:t>
      </w:r>
      <w:r w:rsidR="00B77A86" w:rsidRPr="005D72AC">
        <w:rPr>
          <w:color w:val="auto"/>
          <w:lang w:val="es-ES"/>
        </w:rPr>
        <w:t>.</w:t>
      </w:r>
      <w:r w:rsidR="00C54B12" w:rsidRPr="005D72AC">
        <w:rPr>
          <w:color w:val="auto"/>
          <w:lang w:val="es-ES"/>
        </w:rPr>
        <w:t xml:space="preserve"> </w:t>
      </w:r>
      <w:r w:rsidR="007A22D4" w:rsidRPr="005D72AC">
        <w:rPr>
          <w:color w:val="auto"/>
          <w:lang w:val="es-ES"/>
        </w:rPr>
        <w:t xml:space="preserve">Las emisiones son inferiores a los valores límite del nivel </w:t>
      </w:r>
      <w:r w:rsidR="008C757E" w:rsidRPr="005D72AC">
        <w:rPr>
          <w:color w:val="auto"/>
          <w:lang w:val="es-ES"/>
        </w:rPr>
        <w:t>IIIB / Final Tier</w:t>
      </w:r>
      <w:r w:rsidR="00346209" w:rsidRPr="005D72AC">
        <w:rPr>
          <w:color w:val="auto"/>
          <w:lang w:val="es-ES"/>
        </w:rPr>
        <w:t> </w:t>
      </w:r>
      <w:r w:rsidR="008C757E" w:rsidRPr="005D72AC">
        <w:rPr>
          <w:color w:val="auto"/>
          <w:lang w:val="es-ES"/>
        </w:rPr>
        <w:t xml:space="preserve">4. </w:t>
      </w:r>
      <w:r w:rsidR="007A22D4" w:rsidRPr="005D72AC">
        <w:rPr>
          <w:color w:val="auto"/>
          <w:lang w:val="es-ES"/>
        </w:rPr>
        <w:t>La máquina expuesta está equipada con un cazo de movimiento de tierras de 0,8 metros cúbicos de capacidad</w:t>
      </w:r>
      <w:r w:rsidR="00B77A86" w:rsidRPr="005D72AC">
        <w:rPr>
          <w:color w:val="auto"/>
          <w:lang w:val="es-ES"/>
        </w:rPr>
        <w:t xml:space="preserve">. </w:t>
      </w:r>
      <w:r w:rsidR="007A22D4" w:rsidRPr="005D72AC">
        <w:rPr>
          <w:color w:val="auto"/>
          <w:lang w:val="es-ES"/>
        </w:rPr>
        <w:t>En la cargadora compacta L 506, el peso operativo y la carga de vuelco se hallan en una relación equilibrada</w:t>
      </w:r>
      <w:r w:rsidR="009A6D76" w:rsidRPr="005D72AC">
        <w:rPr>
          <w:color w:val="auto"/>
          <w:lang w:val="es-ES"/>
        </w:rPr>
        <w:t xml:space="preserve">: </w:t>
      </w:r>
      <w:r w:rsidR="007A22D4" w:rsidRPr="005D72AC">
        <w:rPr>
          <w:color w:val="auto"/>
          <w:lang w:val="es-ES"/>
        </w:rPr>
        <w:t xml:space="preserve">Con un peso operativo de </w:t>
      </w:r>
      <w:r w:rsidR="009A6D76" w:rsidRPr="005D72AC">
        <w:rPr>
          <w:color w:val="auto"/>
          <w:lang w:val="es-ES"/>
        </w:rPr>
        <w:t xml:space="preserve">5.180 </w:t>
      </w:r>
      <w:r w:rsidR="007A22D4" w:rsidRPr="005D72AC">
        <w:rPr>
          <w:color w:val="auto"/>
          <w:lang w:val="es-ES"/>
        </w:rPr>
        <w:t>k</w:t>
      </w:r>
      <w:r w:rsidR="005E4F34" w:rsidRPr="005D72AC">
        <w:rPr>
          <w:color w:val="auto"/>
          <w:lang w:val="es-ES"/>
        </w:rPr>
        <w:t>ilogram</w:t>
      </w:r>
      <w:r w:rsidR="007A22D4" w:rsidRPr="005D72AC">
        <w:rPr>
          <w:color w:val="auto"/>
          <w:lang w:val="es-ES"/>
        </w:rPr>
        <w:t xml:space="preserve">os, la máquina alcanza una carga de vuelco de </w:t>
      </w:r>
      <w:r w:rsidR="009A6D76" w:rsidRPr="005D72AC">
        <w:rPr>
          <w:color w:val="auto"/>
          <w:lang w:val="es-ES"/>
        </w:rPr>
        <w:t xml:space="preserve">3.450 </w:t>
      </w:r>
      <w:r w:rsidR="007A22D4" w:rsidRPr="005D72AC">
        <w:rPr>
          <w:color w:val="auto"/>
          <w:lang w:val="es-ES"/>
        </w:rPr>
        <w:t>kilogramos</w:t>
      </w:r>
      <w:r w:rsidR="009A6D76" w:rsidRPr="005D72AC">
        <w:rPr>
          <w:color w:val="auto"/>
          <w:lang w:val="es-ES"/>
        </w:rPr>
        <w:t>.</w:t>
      </w:r>
    </w:p>
    <w:p w:rsidR="0046670D" w:rsidRPr="005D72AC" w:rsidRDefault="00BF7E03" w:rsidP="006915B1">
      <w:pPr>
        <w:pStyle w:val="Press6-SubHeadline"/>
        <w:rPr>
          <w:color w:val="auto"/>
          <w:lang w:val="es-ES"/>
        </w:rPr>
      </w:pPr>
      <w:r w:rsidRPr="005D72AC">
        <w:rPr>
          <w:color w:val="auto"/>
          <w:lang w:val="es-ES"/>
        </w:rPr>
        <w:t>Máxima seguridad en el lugar de obras gracias a la ejecución compacta</w:t>
      </w:r>
    </w:p>
    <w:p w:rsidR="00185782" w:rsidRPr="005D72AC" w:rsidRDefault="006D17E0" w:rsidP="002E7686">
      <w:pPr>
        <w:pStyle w:val="Press5-Body"/>
        <w:rPr>
          <w:color w:val="auto"/>
          <w:lang w:val="es-ES"/>
        </w:rPr>
      </w:pPr>
      <w:r w:rsidRPr="005D72AC">
        <w:rPr>
          <w:color w:val="auto"/>
          <w:lang w:val="es-ES"/>
        </w:rPr>
        <w:t xml:space="preserve">Sobre todo en la horticultura y la jardinería paisajística, la amplia visibilidad en todas las direcciones de la cargadora compacta </w:t>
      </w:r>
      <w:r w:rsidR="000E4087" w:rsidRPr="005D72AC">
        <w:rPr>
          <w:color w:val="auto"/>
          <w:lang w:val="es-ES"/>
        </w:rPr>
        <w:t xml:space="preserve">Liebherr L 506 </w:t>
      </w:r>
      <w:r w:rsidRPr="005D72AC">
        <w:rPr>
          <w:color w:val="auto"/>
          <w:lang w:val="es-ES"/>
        </w:rPr>
        <w:t>permite trabajar con seguridad</w:t>
      </w:r>
      <w:r w:rsidR="000E4087" w:rsidRPr="005D72AC">
        <w:rPr>
          <w:color w:val="auto"/>
          <w:lang w:val="es-ES"/>
        </w:rPr>
        <w:t xml:space="preserve">. </w:t>
      </w:r>
      <w:r w:rsidRPr="005D72AC">
        <w:rPr>
          <w:color w:val="auto"/>
          <w:lang w:val="es-ES"/>
        </w:rPr>
        <w:t>El alto grado de acristalamiento de la cabina, la colocación estudiada a fondo de todos los retrovisores, así como la ejecución cónica de los brazos de elevación, proporcionan al operador una buena visibilidad hacia todos los lados</w:t>
      </w:r>
      <w:r w:rsidR="00BF5233" w:rsidRPr="005D72AC">
        <w:rPr>
          <w:color w:val="auto"/>
          <w:lang w:val="es-ES"/>
        </w:rPr>
        <w:t>.</w:t>
      </w:r>
      <w:r w:rsidR="00185782" w:rsidRPr="005D72AC">
        <w:rPr>
          <w:color w:val="auto"/>
          <w:lang w:val="es-ES"/>
        </w:rPr>
        <w:t xml:space="preserve"> </w:t>
      </w:r>
      <w:r w:rsidR="0032387F" w:rsidRPr="005D72AC">
        <w:rPr>
          <w:color w:val="auto"/>
          <w:lang w:val="es-ES"/>
        </w:rPr>
        <w:t xml:space="preserve">De </w:t>
      </w:r>
      <w:r w:rsidR="0032387F" w:rsidRPr="005D72AC">
        <w:rPr>
          <w:color w:val="auto"/>
          <w:lang w:val="es-ES"/>
        </w:rPr>
        <w:lastRenderedPageBreak/>
        <w:t xml:space="preserve">este modo, puede abarcar con la vista toda la zona de trabajo y maniobra y reaccionar inmediatamente a situaciones de peligro en la zona </w:t>
      </w:r>
      <w:r w:rsidR="006915A0" w:rsidRPr="005D72AC">
        <w:rPr>
          <w:color w:val="auto"/>
          <w:lang w:val="es-ES"/>
        </w:rPr>
        <w:t>próxima</w:t>
      </w:r>
      <w:r w:rsidR="0032387F" w:rsidRPr="005D72AC">
        <w:rPr>
          <w:color w:val="auto"/>
          <w:lang w:val="es-ES"/>
        </w:rPr>
        <w:t xml:space="preserve"> a la máquina</w:t>
      </w:r>
      <w:r w:rsidR="005B6248" w:rsidRPr="005D72AC">
        <w:rPr>
          <w:color w:val="auto"/>
          <w:lang w:val="es-ES"/>
        </w:rPr>
        <w:t>.</w:t>
      </w:r>
    </w:p>
    <w:p w:rsidR="00150141" w:rsidRPr="005D72AC" w:rsidRDefault="00355DF0" w:rsidP="00150141">
      <w:pPr>
        <w:pStyle w:val="Press5-Body"/>
        <w:rPr>
          <w:color w:val="auto"/>
          <w:lang w:val="es-ES"/>
        </w:rPr>
      </w:pPr>
      <w:r w:rsidRPr="005D72AC">
        <w:rPr>
          <w:color w:val="auto"/>
          <w:lang w:val="es-ES"/>
        </w:rPr>
        <w:t xml:space="preserve">Las décadas de experiencia de </w:t>
      </w:r>
      <w:r w:rsidR="00AD4B4D" w:rsidRPr="005D72AC">
        <w:rPr>
          <w:color w:val="auto"/>
          <w:lang w:val="es-ES"/>
        </w:rPr>
        <w:t xml:space="preserve">Liebherr </w:t>
      </w:r>
      <w:r w:rsidRPr="005D72AC">
        <w:rPr>
          <w:color w:val="auto"/>
          <w:lang w:val="es-ES"/>
        </w:rPr>
        <w:t xml:space="preserve">en el desarrollo de cargadoras sobre ruedas se </w:t>
      </w:r>
      <w:r w:rsidR="0013395A" w:rsidRPr="005D72AC">
        <w:rPr>
          <w:color w:val="auto"/>
          <w:lang w:val="es-ES"/>
        </w:rPr>
        <w:t>hacen patentes</w:t>
      </w:r>
      <w:r w:rsidRPr="005D72AC">
        <w:rPr>
          <w:color w:val="auto"/>
          <w:lang w:val="es-ES"/>
        </w:rPr>
        <w:t xml:space="preserve"> en la estabilidad y la seguridad contra el vuelco perfeccionadas</w:t>
      </w:r>
      <w:r w:rsidR="005F1978" w:rsidRPr="005D72AC">
        <w:rPr>
          <w:color w:val="auto"/>
          <w:lang w:val="es-ES"/>
        </w:rPr>
        <w:t xml:space="preserve">: </w:t>
      </w:r>
      <w:r w:rsidR="0013395A" w:rsidRPr="005D72AC">
        <w:rPr>
          <w:color w:val="auto"/>
          <w:lang w:val="es-ES"/>
        </w:rPr>
        <w:t>Gracias a la ejecución compacta, el centro de gravedad de la cargadora compacta se desplaza hacia abajo</w:t>
      </w:r>
      <w:r w:rsidR="00C54B12" w:rsidRPr="005D72AC">
        <w:rPr>
          <w:color w:val="auto"/>
          <w:lang w:val="es-ES"/>
        </w:rPr>
        <w:t>.</w:t>
      </w:r>
      <w:r w:rsidR="005F1978" w:rsidRPr="005D72AC">
        <w:rPr>
          <w:color w:val="auto"/>
          <w:lang w:val="es-ES"/>
        </w:rPr>
        <w:t xml:space="preserve"> </w:t>
      </w:r>
      <w:r w:rsidR="00FC65EF" w:rsidRPr="005D72AC">
        <w:rPr>
          <w:color w:val="auto"/>
          <w:lang w:val="es-ES"/>
        </w:rPr>
        <w:t xml:space="preserve">Aumenta la seguridad contra el vuelco </w:t>
      </w:r>
      <w:r w:rsidR="00C54B12" w:rsidRPr="005D72AC">
        <w:rPr>
          <w:color w:val="auto"/>
          <w:lang w:val="es-ES"/>
        </w:rPr>
        <w:t>–</w:t>
      </w:r>
      <w:r w:rsidR="00F53A36" w:rsidRPr="005D72AC">
        <w:rPr>
          <w:color w:val="auto"/>
          <w:lang w:val="es-ES"/>
        </w:rPr>
        <w:t xml:space="preserve"> </w:t>
      </w:r>
      <w:r w:rsidR="00FC65EF" w:rsidRPr="005D72AC">
        <w:rPr>
          <w:color w:val="auto"/>
          <w:lang w:val="es-ES"/>
        </w:rPr>
        <w:t>y con ello la seguridad para el operador, la máquina y la carga</w:t>
      </w:r>
      <w:r w:rsidR="00150141" w:rsidRPr="005D72AC">
        <w:rPr>
          <w:color w:val="auto"/>
          <w:lang w:val="es-ES"/>
        </w:rPr>
        <w:t xml:space="preserve">. </w:t>
      </w:r>
      <w:r w:rsidR="00FC65EF" w:rsidRPr="005D72AC">
        <w:rPr>
          <w:color w:val="auto"/>
          <w:lang w:val="es-ES"/>
        </w:rPr>
        <w:t xml:space="preserve">Además, la disposición más favorable del centro de gravedad permite, por ejemplo, emplear cazos de mayor tamaño, con lo que aumentan </w:t>
      </w:r>
      <w:r w:rsidR="008F1B1B" w:rsidRPr="005D72AC">
        <w:rPr>
          <w:color w:val="auto"/>
          <w:lang w:val="es-ES"/>
        </w:rPr>
        <w:t xml:space="preserve">el rendimiento </w:t>
      </w:r>
      <w:r w:rsidR="00FC65EF" w:rsidRPr="005D72AC">
        <w:rPr>
          <w:color w:val="auto"/>
          <w:lang w:val="es-ES"/>
        </w:rPr>
        <w:t>de manipulación y la productividad de la máquina</w:t>
      </w:r>
      <w:r w:rsidR="008C757E" w:rsidRPr="005D72AC">
        <w:rPr>
          <w:color w:val="auto"/>
          <w:lang w:val="es-ES"/>
        </w:rPr>
        <w:t xml:space="preserve">. </w:t>
      </w:r>
      <w:r w:rsidR="008F1B1B" w:rsidRPr="005D72AC">
        <w:rPr>
          <w:color w:val="auto"/>
          <w:lang w:val="es-ES"/>
        </w:rPr>
        <w:t xml:space="preserve">La articulación oscilante compensa las irregularidades del </w:t>
      </w:r>
      <w:r w:rsidR="009933F5" w:rsidRPr="005D72AC">
        <w:rPr>
          <w:color w:val="auto"/>
          <w:lang w:val="es-ES"/>
        </w:rPr>
        <w:t xml:space="preserve">suelo </w:t>
      </w:r>
      <w:r w:rsidR="008F1B1B" w:rsidRPr="005D72AC">
        <w:rPr>
          <w:color w:val="auto"/>
          <w:lang w:val="es-ES"/>
        </w:rPr>
        <w:t>y la cargadora compacta se desplaza con estabilidad y seguridad a través de terrenos intransitables</w:t>
      </w:r>
      <w:r w:rsidR="00150141" w:rsidRPr="005D72AC">
        <w:rPr>
          <w:color w:val="auto"/>
          <w:lang w:val="es-ES"/>
        </w:rPr>
        <w:t>.</w:t>
      </w:r>
    </w:p>
    <w:p w:rsidR="00150141" w:rsidRPr="005D72AC" w:rsidRDefault="00C54B12" w:rsidP="006915B1">
      <w:pPr>
        <w:pStyle w:val="Press6-SubHeadline"/>
        <w:rPr>
          <w:color w:val="auto"/>
          <w:lang w:val="es-ES"/>
        </w:rPr>
      </w:pPr>
      <w:r w:rsidRPr="005D72AC">
        <w:rPr>
          <w:color w:val="auto"/>
          <w:lang w:val="es-ES"/>
        </w:rPr>
        <w:t>P</w:t>
      </w:r>
      <w:r w:rsidR="00237998" w:rsidRPr="005D72AC">
        <w:rPr>
          <w:color w:val="auto"/>
          <w:lang w:val="es-ES"/>
        </w:rPr>
        <w:t>r</w:t>
      </w:r>
      <w:r w:rsidR="00AD6EC5" w:rsidRPr="005D72AC">
        <w:rPr>
          <w:color w:val="auto"/>
          <w:lang w:val="es-ES"/>
        </w:rPr>
        <w:t>áctica para empresarios y operadores</w:t>
      </w:r>
    </w:p>
    <w:p w:rsidR="00C879BC" w:rsidRPr="005D72AC" w:rsidRDefault="0017743D" w:rsidP="008D06B1">
      <w:pPr>
        <w:pStyle w:val="Press5-Body"/>
        <w:rPr>
          <w:color w:val="auto"/>
          <w:lang w:val="es-ES"/>
        </w:rPr>
      </w:pPr>
      <w:r w:rsidRPr="005D72AC">
        <w:rPr>
          <w:color w:val="auto"/>
          <w:lang w:val="es-ES"/>
        </w:rPr>
        <w:t xml:space="preserve">Hasta qué punto es </w:t>
      </w:r>
      <w:r w:rsidRPr="00E64B9E">
        <w:rPr>
          <w:color w:val="auto"/>
          <w:lang w:val="es-ES"/>
        </w:rPr>
        <w:t xml:space="preserve">práctica la ejecución compacta de las cargadoras compactas de </w:t>
      </w:r>
      <w:r w:rsidR="008A1F1A" w:rsidRPr="00E64B9E">
        <w:rPr>
          <w:color w:val="auto"/>
          <w:lang w:val="es-ES"/>
        </w:rPr>
        <w:t>Liebherr</w:t>
      </w:r>
      <w:r w:rsidRPr="00E64B9E">
        <w:rPr>
          <w:color w:val="auto"/>
          <w:lang w:val="es-ES"/>
        </w:rPr>
        <w:t xml:space="preserve"> se demuestra en el trabajo diario</w:t>
      </w:r>
      <w:r w:rsidR="008A1F1A" w:rsidRPr="00E64B9E">
        <w:rPr>
          <w:color w:val="auto"/>
          <w:lang w:val="es-ES"/>
        </w:rPr>
        <w:t xml:space="preserve">: </w:t>
      </w:r>
      <w:r w:rsidRPr="00E64B9E">
        <w:rPr>
          <w:color w:val="auto"/>
          <w:lang w:val="es-ES"/>
        </w:rPr>
        <w:t xml:space="preserve">La poca altura de menos de dos metros y medio y el poco peso permiten al empresario transportar la máquina rápida y </w:t>
      </w:r>
      <w:r w:rsidR="001A74EB" w:rsidRPr="00E64B9E">
        <w:rPr>
          <w:color w:val="auto"/>
          <w:lang w:val="es-ES"/>
        </w:rPr>
        <w:t xml:space="preserve">fácilmente </w:t>
      </w:r>
      <w:r w:rsidRPr="00E64B9E">
        <w:rPr>
          <w:color w:val="auto"/>
          <w:lang w:val="es-ES"/>
        </w:rPr>
        <w:t>a otro lugar de empleo</w:t>
      </w:r>
      <w:bookmarkStart w:id="0" w:name="_GoBack"/>
      <w:bookmarkEnd w:id="0"/>
      <w:r w:rsidR="00200BDF" w:rsidRPr="00E64B9E">
        <w:rPr>
          <w:color w:val="auto"/>
          <w:lang w:val="es-ES"/>
        </w:rPr>
        <w:t>.</w:t>
      </w:r>
      <w:r w:rsidR="00B337DF" w:rsidRPr="00E64B9E">
        <w:rPr>
          <w:color w:val="auto"/>
          <w:lang w:val="es-ES"/>
        </w:rPr>
        <w:t xml:space="preserve"> </w:t>
      </w:r>
      <w:r w:rsidR="001741B3" w:rsidRPr="00E64B9E">
        <w:rPr>
          <w:color w:val="auto"/>
          <w:lang w:val="es-ES"/>
        </w:rPr>
        <w:t>Durante el transporte de la cargadora sobre ruedas, por ejemplo por medio de un remolque, la altura total es en la mayoría de los casos inferior a cuatro metros</w:t>
      </w:r>
      <w:r w:rsidR="00D66E6D" w:rsidRPr="00E64B9E">
        <w:rPr>
          <w:color w:val="auto"/>
          <w:lang w:val="es-ES"/>
        </w:rPr>
        <w:t>.</w:t>
      </w:r>
    </w:p>
    <w:p w:rsidR="005B1E24" w:rsidRPr="005D72AC" w:rsidRDefault="009509ED" w:rsidP="008D06B1">
      <w:pPr>
        <w:pStyle w:val="Press5-Body"/>
        <w:rPr>
          <w:color w:val="auto"/>
          <w:lang w:val="es-ES"/>
        </w:rPr>
      </w:pPr>
      <w:r w:rsidRPr="005D72AC">
        <w:rPr>
          <w:color w:val="auto"/>
          <w:lang w:val="es-ES"/>
        </w:rPr>
        <w:t xml:space="preserve">Especialmente en la horticultura y la jardinería paisajística, las cargadoras compactas de </w:t>
      </w:r>
      <w:r w:rsidR="00C879BC" w:rsidRPr="005D72AC">
        <w:rPr>
          <w:color w:val="auto"/>
          <w:lang w:val="es-ES"/>
        </w:rPr>
        <w:t>Liebherr</w:t>
      </w:r>
      <w:r w:rsidRPr="005D72AC">
        <w:rPr>
          <w:color w:val="auto"/>
          <w:lang w:val="es-ES"/>
        </w:rPr>
        <w:t xml:space="preserve"> convencen por su enorme maniobrabilidad</w:t>
      </w:r>
      <w:r w:rsidR="005B1E24" w:rsidRPr="005D72AC">
        <w:rPr>
          <w:color w:val="auto"/>
          <w:lang w:val="es-ES"/>
        </w:rPr>
        <w:t xml:space="preserve">. </w:t>
      </w:r>
      <w:r w:rsidR="00FD4D66" w:rsidRPr="005D72AC">
        <w:rPr>
          <w:color w:val="auto"/>
          <w:lang w:val="es-ES"/>
        </w:rPr>
        <w:t xml:space="preserve">Los accesos y pasos estrechos, por ejemplo en instalaciones exteriores de edificios públicos o en jardines, no </w:t>
      </w:r>
      <w:r w:rsidR="005E1397" w:rsidRPr="005D72AC">
        <w:rPr>
          <w:color w:val="auto"/>
          <w:lang w:val="es-ES"/>
        </w:rPr>
        <w:t>suponen ningú</w:t>
      </w:r>
      <w:r w:rsidR="007F77FB" w:rsidRPr="005D72AC">
        <w:rPr>
          <w:color w:val="auto"/>
          <w:lang w:val="es-ES"/>
        </w:rPr>
        <w:t xml:space="preserve">n </w:t>
      </w:r>
      <w:r w:rsidR="00FD4D66" w:rsidRPr="005D72AC">
        <w:rPr>
          <w:color w:val="auto"/>
          <w:lang w:val="es-ES"/>
        </w:rPr>
        <w:t>obstáculo</w:t>
      </w:r>
      <w:r w:rsidR="00C54B12" w:rsidRPr="005D72AC">
        <w:rPr>
          <w:color w:val="auto"/>
          <w:lang w:val="es-ES"/>
        </w:rPr>
        <w:t>.</w:t>
      </w:r>
      <w:r w:rsidR="005B1E24" w:rsidRPr="005D72AC">
        <w:rPr>
          <w:color w:val="auto"/>
          <w:lang w:val="es-ES"/>
        </w:rPr>
        <w:t xml:space="preserve"> </w:t>
      </w:r>
      <w:r w:rsidR="005E1397" w:rsidRPr="005D72AC">
        <w:rPr>
          <w:color w:val="auto"/>
          <w:lang w:val="es-ES"/>
        </w:rPr>
        <w:t xml:space="preserve">La maniobrabilidad de las máquinas </w:t>
      </w:r>
      <w:r w:rsidR="008037F4" w:rsidRPr="005D72AC">
        <w:rPr>
          <w:color w:val="auto"/>
          <w:lang w:val="es-ES"/>
        </w:rPr>
        <w:t>rinde beneficios en todo proyecto de horticultura y jardinería paisajística</w:t>
      </w:r>
      <w:r w:rsidR="00C54B12" w:rsidRPr="005D72AC">
        <w:rPr>
          <w:color w:val="auto"/>
          <w:lang w:val="es-ES"/>
        </w:rPr>
        <w:t xml:space="preserve">, </w:t>
      </w:r>
      <w:r w:rsidR="008037F4" w:rsidRPr="005D72AC">
        <w:rPr>
          <w:color w:val="auto"/>
          <w:lang w:val="es-ES"/>
        </w:rPr>
        <w:t xml:space="preserve">porque los clientes de </w:t>
      </w:r>
      <w:r w:rsidR="005B1E24" w:rsidRPr="005D72AC">
        <w:rPr>
          <w:color w:val="auto"/>
          <w:lang w:val="es-ES"/>
        </w:rPr>
        <w:t>Liebherr</w:t>
      </w:r>
      <w:r w:rsidR="008037F4" w:rsidRPr="005D72AC">
        <w:rPr>
          <w:color w:val="auto"/>
          <w:lang w:val="es-ES"/>
        </w:rPr>
        <w:t xml:space="preserve"> pueden emplear sus cargadoras compactas de un modo flexible y eficaz.</w:t>
      </w:r>
    </w:p>
    <w:p w:rsidR="005B1E24" w:rsidRPr="005D72AC" w:rsidRDefault="00FB5AC0" w:rsidP="009A6D76">
      <w:pPr>
        <w:pStyle w:val="Press5-Body"/>
        <w:rPr>
          <w:color w:val="auto"/>
          <w:lang w:val="es-ES"/>
        </w:rPr>
      </w:pPr>
      <w:r w:rsidRPr="005D72AC">
        <w:rPr>
          <w:color w:val="auto"/>
          <w:lang w:val="es-ES"/>
        </w:rPr>
        <w:t xml:space="preserve">La cargadora compacta </w:t>
      </w:r>
      <w:r w:rsidR="006915B1" w:rsidRPr="005D72AC">
        <w:rPr>
          <w:color w:val="auto"/>
          <w:lang w:val="es-ES"/>
        </w:rPr>
        <w:t>Liebherr</w:t>
      </w:r>
      <w:r w:rsidRPr="005D72AC">
        <w:rPr>
          <w:color w:val="auto"/>
          <w:lang w:val="es-ES"/>
        </w:rPr>
        <w:t xml:space="preserve"> se ha madurado hasta en el más mínimo detalle</w:t>
      </w:r>
      <w:r w:rsidR="001A4C54" w:rsidRPr="005D72AC">
        <w:rPr>
          <w:color w:val="auto"/>
          <w:lang w:val="es-ES"/>
        </w:rPr>
        <w:t xml:space="preserve">: </w:t>
      </w:r>
      <w:r w:rsidRPr="005D72AC">
        <w:rPr>
          <w:color w:val="auto"/>
          <w:lang w:val="es-ES"/>
        </w:rPr>
        <w:t>En la cabina, los elementos de mando claramente dispuestos crean un entorno en el que el operador puede trabajar cómodamente</w:t>
      </w:r>
      <w:r w:rsidR="00551589" w:rsidRPr="005D72AC">
        <w:rPr>
          <w:color w:val="auto"/>
          <w:lang w:val="es-ES"/>
        </w:rPr>
        <w:t>,</w:t>
      </w:r>
      <w:r w:rsidRPr="005D72AC">
        <w:rPr>
          <w:color w:val="auto"/>
          <w:lang w:val="es-ES"/>
        </w:rPr>
        <w:t xml:space="preserve"> con una gran concentración y productividad</w:t>
      </w:r>
      <w:r w:rsidR="00200BDF" w:rsidRPr="005D72AC">
        <w:rPr>
          <w:color w:val="auto"/>
          <w:lang w:val="es-ES"/>
        </w:rPr>
        <w:t xml:space="preserve">. </w:t>
      </w:r>
      <w:r w:rsidR="00551589" w:rsidRPr="005D72AC">
        <w:rPr>
          <w:color w:val="auto"/>
          <w:lang w:val="es-ES"/>
        </w:rPr>
        <w:t>Diversos elementos de mando, como el joystick y la dirección, pueden ajustarse individualmente a las necesidades del operador</w:t>
      </w:r>
      <w:r w:rsidR="00F53A36" w:rsidRPr="005D72AC">
        <w:rPr>
          <w:color w:val="auto"/>
          <w:lang w:val="es-ES"/>
        </w:rPr>
        <w:t xml:space="preserve">. </w:t>
      </w:r>
      <w:r w:rsidR="00952C29" w:rsidRPr="005D72AC">
        <w:rPr>
          <w:color w:val="auto"/>
          <w:lang w:val="es-ES"/>
        </w:rPr>
        <w:t xml:space="preserve">La facilidad de uso y un manejo fácil </w:t>
      </w:r>
      <w:r w:rsidR="00344156" w:rsidRPr="005D72AC">
        <w:rPr>
          <w:color w:val="auto"/>
          <w:lang w:val="es-ES"/>
        </w:rPr>
        <w:lastRenderedPageBreak/>
        <w:t>han sido</w:t>
      </w:r>
      <w:r w:rsidR="00952C29" w:rsidRPr="005D72AC">
        <w:rPr>
          <w:color w:val="auto"/>
          <w:lang w:val="es-ES"/>
        </w:rPr>
        <w:t xml:space="preserve"> para </w:t>
      </w:r>
      <w:r w:rsidR="009C7321" w:rsidRPr="005D72AC">
        <w:rPr>
          <w:color w:val="auto"/>
          <w:lang w:val="es-ES"/>
        </w:rPr>
        <w:t xml:space="preserve">Liebherr </w:t>
      </w:r>
      <w:r w:rsidR="00952C29" w:rsidRPr="005D72AC">
        <w:rPr>
          <w:color w:val="auto"/>
          <w:lang w:val="es-ES"/>
        </w:rPr>
        <w:t>dos aspectos esenciales durante el desarrollo</w:t>
      </w:r>
      <w:r w:rsidR="00B913FE" w:rsidRPr="005D72AC">
        <w:rPr>
          <w:color w:val="auto"/>
          <w:lang w:val="es-ES"/>
        </w:rPr>
        <w:t xml:space="preserve"> – </w:t>
      </w:r>
      <w:r w:rsidR="00952C29" w:rsidRPr="005D72AC">
        <w:rPr>
          <w:color w:val="auto"/>
          <w:lang w:val="es-ES"/>
        </w:rPr>
        <w:t>la máquina puede manejarse en su totalidad de manera intuitiva, lo que facilita el trabajo cotidiano, sobre todo para empresarios y explotaciones comunales</w:t>
      </w:r>
      <w:r w:rsidR="00EC69F6" w:rsidRPr="005D72AC">
        <w:rPr>
          <w:color w:val="auto"/>
          <w:lang w:val="es-ES"/>
        </w:rPr>
        <w:t>.</w:t>
      </w:r>
    </w:p>
    <w:p w:rsidR="00994B02" w:rsidRPr="00994B02" w:rsidRDefault="00994B02" w:rsidP="00994B02">
      <w:pPr>
        <w:pStyle w:val="Press7-InformationHeadline"/>
        <w:rPr>
          <w:lang w:val="es-ES"/>
        </w:rPr>
      </w:pPr>
      <w:r w:rsidRPr="00994B02">
        <w:rPr>
          <w:lang w:val="es-ES"/>
        </w:rPr>
        <w:t xml:space="preserve">Descripciones de imágenes </w:t>
      </w:r>
    </w:p>
    <w:p w:rsidR="0039076C" w:rsidRPr="005D72AC" w:rsidRDefault="00D53EC6" w:rsidP="000B73DD">
      <w:pPr>
        <w:pStyle w:val="Press8-Information"/>
        <w:rPr>
          <w:lang w:val="es-ES"/>
        </w:rPr>
      </w:pPr>
      <w:r w:rsidRPr="005D72AC">
        <w:rPr>
          <w:lang w:val="es-ES"/>
        </w:rPr>
        <w:t>liebherr-</w:t>
      </w:r>
      <w:r w:rsidR="00474AD7" w:rsidRPr="005D72AC">
        <w:rPr>
          <w:lang w:val="es-ES"/>
        </w:rPr>
        <w:t>compact-loader-l506</w:t>
      </w:r>
      <w:r w:rsidRPr="005D72AC">
        <w:rPr>
          <w:lang w:val="es-ES"/>
        </w:rPr>
        <w:t>.jpg</w:t>
      </w:r>
    </w:p>
    <w:p w:rsidR="00D53EC6" w:rsidRPr="005D72AC" w:rsidRDefault="002917D8" w:rsidP="000B73DD">
      <w:pPr>
        <w:pStyle w:val="Press8-Information"/>
        <w:rPr>
          <w:lang w:val="es-ES"/>
        </w:rPr>
      </w:pPr>
      <w:r w:rsidRPr="005D72AC">
        <w:rPr>
          <w:lang w:val="es-ES"/>
        </w:rPr>
        <w:t xml:space="preserve">La cargadora compacta </w:t>
      </w:r>
      <w:r w:rsidR="00474AD7" w:rsidRPr="005D72AC">
        <w:rPr>
          <w:lang w:val="es-ES"/>
        </w:rPr>
        <w:t xml:space="preserve">Liebherr L 506 </w:t>
      </w:r>
      <w:r w:rsidRPr="005D72AC">
        <w:rPr>
          <w:lang w:val="es-ES"/>
        </w:rPr>
        <w:t>ofrece al operador una visibilidad óptima del lugar de obras en todas las direcciones</w:t>
      </w:r>
    </w:p>
    <w:p w:rsidR="00474AD7" w:rsidRPr="005D72AC" w:rsidRDefault="00474AD7" w:rsidP="000B73DD">
      <w:pPr>
        <w:pStyle w:val="Press8-Information"/>
        <w:rPr>
          <w:lang w:val="es-ES"/>
        </w:rPr>
      </w:pPr>
    </w:p>
    <w:p w:rsidR="00474AD7" w:rsidRPr="005D72AC" w:rsidRDefault="00E52ACA" w:rsidP="000B73DD">
      <w:pPr>
        <w:pStyle w:val="Press8-Information"/>
        <w:rPr>
          <w:highlight w:val="yellow"/>
          <w:lang w:val="es-ES"/>
        </w:rPr>
      </w:pPr>
      <w:r w:rsidRPr="005D72AC">
        <w:rPr>
          <w:lang w:val="es-ES"/>
        </w:rPr>
        <w:t>liebherr-compact-loader-l506</w:t>
      </w:r>
      <w:r w:rsidR="0038240F" w:rsidRPr="005D72AC">
        <w:rPr>
          <w:lang w:val="es-ES"/>
        </w:rPr>
        <w:t>-transport</w:t>
      </w:r>
      <w:r w:rsidRPr="005D72AC">
        <w:rPr>
          <w:lang w:val="es-ES"/>
        </w:rPr>
        <w:t>.jpg</w:t>
      </w:r>
    </w:p>
    <w:p w:rsidR="00474AD7" w:rsidRPr="005D72AC" w:rsidRDefault="002917D8" w:rsidP="000B73DD">
      <w:pPr>
        <w:pStyle w:val="Press8-Information"/>
        <w:rPr>
          <w:lang w:val="es-ES"/>
        </w:rPr>
      </w:pPr>
      <w:r w:rsidRPr="005D72AC">
        <w:rPr>
          <w:lang w:val="es-ES"/>
        </w:rPr>
        <w:t xml:space="preserve">La poca altura de la cargadora compacta </w:t>
      </w:r>
      <w:r w:rsidR="006915B1" w:rsidRPr="005D72AC">
        <w:rPr>
          <w:lang w:val="es-ES"/>
        </w:rPr>
        <w:t xml:space="preserve">Liebherr L 506 </w:t>
      </w:r>
      <w:r w:rsidRPr="005D72AC">
        <w:rPr>
          <w:lang w:val="es-ES"/>
        </w:rPr>
        <w:t>simplifica el transporte</w:t>
      </w:r>
    </w:p>
    <w:p w:rsidR="009A6D76" w:rsidRPr="005D72AC" w:rsidRDefault="009A6D76" w:rsidP="009E4F4C">
      <w:pPr>
        <w:rPr>
          <w:rFonts w:ascii="Arial" w:hAnsi="Arial"/>
          <w:b/>
          <w:sz w:val="22"/>
          <w:lang w:val="es-ES"/>
        </w:rPr>
      </w:pPr>
    </w:p>
    <w:p w:rsidR="00403C0F" w:rsidRPr="00994B02" w:rsidRDefault="00994B02" w:rsidP="009E4F4C">
      <w:pPr>
        <w:pStyle w:val="Press7-InformationHeadline"/>
        <w:rPr>
          <w:color w:val="auto"/>
          <w:lang w:val="pt-BR"/>
        </w:rPr>
      </w:pPr>
      <w:r>
        <w:rPr>
          <w:color w:val="auto"/>
          <w:lang w:val="pt-BR"/>
        </w:rPr>
        <w:t>C</w:t>
      </w:r>
      <w:r w:rsidR="002917D8" w:rsidRPr="00994B02">
        <w:rPr>
          <w:color w:val="auto"/>
          <w:lang w:val="pt-BR"/>
        </w:rPr>
        <w:t>ontacto</w:t>
      </w:r>
    </w:p>
    <w:p w:rsidR="00403C0F" w:rsidRPr="00994B02" w:rsidRDefault="00403C0F" w:rsidP="00994B02">
      <w:pPr>
        <w:pStyle w:val="Press8-Information"/>
      </w:pPr>
      <w:r w:rsidRPr="00994B02">
        <w:t>Martin Koller</w:t>
      </w:r>
    </w:p>
    <w:p w:rsidR="00403C0F" w:rsidRPr="00994B02" w:rsidRDefault="00403C0F" w:rsidP="00994B02">
      <w:pPr>
        <w:pStyle w:val="Press8-Information"/>
      </w:pPr>
      <w:r w:rsidRPr="00994B02">
        <w:t>Tel</w:t>
      </w:r>
      <w:r w:rsidR="002917D8" w:rsidRPr="00994B02">
        <w:t>é</w:t>
      </w:r>
      <w:r w:rsidRPr="00994B02">
        <w:t>fon</w:t>
      </w:r>
      <w:r w:rsidR="002917D8" w:rsidRPr="00994B02">
        <w:t>o</w:t>
      </w:r>
      <w:r w:rsidRPr="00994B02">
        <w:t>: +43 50809 11475</w:t>
      </w:r>
    </w:p>
    <w:p w:rsidR="00403C0F" w:rsidRPr="00994B02" w:rsidRDefault="00994B02" w:rsidP="00994B02">
      <w:pPr>
        <w:pStyle w:val="Press8-Information"/>
      </w:pPr>
      <w:r w:rsidRPr="00994B02">
        <w:t>E-m</w:t>
      </w:r>
      <w:r w:rsidR="00403C0F" w:rsidRPr="00994B02">
        <w:t xml:space="preserve">ail: </w:t>
      </w:r>
      <w:hyperlink r:id="rId8" w:history="1">
        <w:r w:rsidR="00403C0F" w:rsidRPr="00994B02">
          <w:rPr>
            <w:rStyle w:val="Hyperlink"/>
            <w:color w:val="auto"/>
            <w:u w:val="none"/>
          </w:rPr>
          <w:t>martin.koller2@liebherr.com</w:t>
        </w:r>
      </w:hyperlink>
    </w:p>
    <w:p w:rsidR="00403C0F" w:rsidRPr="00994B02" w:rsidRDefault="00403C0F" w:rsidP="000B73DD">
      <w:pPr>
        <w:pStyle w:val="Press8-Information"/>
        <w:rPr>
          <w:lang w:val="pt-BR"/>
        </w:rPr>
      </w:pPr>
    </w:p>
    <w:p w:rsidR="00403C0F" w:rsidRPr="00994B02" w:rsidRDefault="002917D8" w:rsidP="009E4F4C">
      <w:pPr>
        <w:pStyle w:val="Press7-InformationHeadline"/>
        <w:rPr>
          <w:color w:val="auto"/>
          <w:lang w:val="pt-BR"/>
        </w:rPr>
      </w:pPr>
      <w:r w:rsidRPr="00994B02">
        <w:rPr>
          <w:color w:val="auto"/>
          <w:lang w:val="pt-BR"/>
        </w:rPr>
        <w:t>Publicado por</w:t>
      </w:r>
    </w:p>
    <w:p w:rsidR="00403C0F" w:rsidRPr="00994B02" w:rsidRDefault="00403C0F" w:rsidP="00994B02">
      <w:pPr>
        <w:pStyle w:val="Press8-Information"/>
      </w:pPr>
      <w:r w:rsidRPr="00994B02">
        <w:t>Liebherr-Werk Bischofshofen GmbH</w:t>
      </w:r>
    </w:p>
    <w:p w:rsidR="00403C0F" w:rsidRPr="00994B02" w:rsidRDefault="00403C0F" w:rsidP="00994B02">
      <w:pPr>
        <w:pStyle w:val="Press8-Information"/>
      </w:pPr>
      <w:r w:rsidRPr="00994B02">
        <w:t xml:space="preserve">Bischofshofen, </w:t>
      </w:r>
      <w:r w:rsidR="002917D8" w:rsidRPr="00994B02">
        <w:t>Austria</w:t>
      </w:r>
    </w:p>
    <w:p w:rsidR="00403C0F" w:rsidRPr="00994B02" w:rsidRDefault="00994B02" w:rsidP="00994B02">
      <w:pPr>
        <w:pStyle w:val="Press8-Information"/>
      </w:pPr>
      <w:hyperlink r:id="rId9" w:history="1">
        <w:r w:rsidR="00403C0F" w:rsidRPr="00994B02">
          <w:rPr>
            <w:rStyle w:val="Hyperlink"/>
            <w:color w:val="auto"/>
            <w:u w:val="none"/>
          </w:rPr>
          <w:t>www.liebherr.com</w:t>
        </w:r>
      </w:hyperlink>
    </w:p>
    <w:sectPr w:rsidR="00403C0F" w:rsidRPr="00994B02" w:rsidSect="009802F8">
      <w:footerReference w:type="default" r:id="rId10"/>
      <w:headerReference w:type="first" r:id="rId11"/>
      <w:footerReference w:type="first" r:id="rId12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ECB" w:rsidRDefault="00963ECB">
      <w:r>
        <w:separator/>
      </w:r>
    </w:p>
  </w:endnote>
  <w:endnote w:type="continuationSeparator" w:id="0">
    <w:p w:rsidR="00963ECB" w:rsidRDefault="00963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8A5F9B" w:rsidP="00994B02">
    <w:pPr>
      <w:pStyle w:val="Press5-Body"/>
      <w:spacing w:after="0"/>
    </w:pPr>
    <w:r w:rsidRPr="0077413F">
      <w:fldChar w:fldCharType="begin"/>
    </w:r>
    <w:r w:rsidR="0046670D" w:rsidRPr="0077413F">
      <w:instrText xml:space="preserve"> PAGE </w:instrText>
    </w:r>
    <w:r w:rsidRPr="0077413F">
      <w:fldChar w:fldCharType="separate"/>
    </w:r>
    <w:r w:rsidR="00994B02">
      <w:rPr>
        <w:noProof/>
      </w:rPr>
      <w:t>2</w:t>
    </w:r>
    <w:r w:rsidRPr="0077413F">
      <w:fldChar w:fldCharType="end"/>
    </w:r>
    <w:r w:rsidR="0046670D" w:rsidRPr="0077413F">
      <w:t xml:space="preserve"> / </w:t>
    </w:r>
    <w:fldSimple w:instr=" NUMPAGES ">
      <w:r w:rsidR="00994B02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8A5F9B" w:rsidP="000B73DD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994B02">
      <w:rPr>
        <w:noProof/>
      </w:rPr>
      <w:t>1</w:t>
    </w:r>
    <w:r w:rsidRPr="000761F2">
      <w:fldChar w:fldCharType="end"/>
    </w:r>
    <w:r w:rsidR="0046670D" w:rsidRPr="000761F2">
      <w:t xml:space="preserve"> / </w:t>
    </w:r>
    <w:fldSimple w:instr=" NUMPAGES ">
      <w:r w:rsidR="00994B02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ECB" w:rsidRDefault="00963ECB">
      <w:r>
        <w:separator/>
      </w:r>
    </w:p>
  </w:footnote>
  <w:footnote w:type="continuationSeparator" w:id="0">
    <w:p w:rsidR="00963ECB" w:rsidRDefault="00963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B02" w:rsidRPr="00994B02" w:rsidRDefault="00994B02" w:rsidP="00994B02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es-ES"/>
      </w:rPr>
    </w:pPr>
  </w:p>
  <w:p w:rsidR="00994B02" w:rsidRPr="00994B02" w:rsidRDefault="00994B02" w:rsidP="00994B02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es-ES"/>
      </w:rPr>
    </w:pPr>
  </w:p>
  <w:p w:rsidR="00994B02" w:rsidRPr="00994B02" w:rsidRDefault="00994B02" w:rsidP="00994B02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es-ES"/>
      </w:rPr>
    </w:pPr>
    <w:r w:rsidRPr="00994B02">
      <w:rPr>
        <w:rFonts w:ascii="Arial" w:hAnsi="Arial" w:cs="Arial"/>
        <w:b/>
        <w:noProof/>
        <w:color w:val="000000"/>
        <w:sz w:val="32"/>
        <w:szCs w:val="32"/>
      </w:rPr>
      <w:drawing>
        <wp:anchor distT="0" distB="0" distL="114300" distR="114300" simplePos="0" relativeHeight="251656704" behindDoc="0" locked="0" layoutInCell="1" allowOverlap="1" wp14:anchorId="328F0C7C" wp14:editId="34DEBC0D">
          <wp:simplePos x="0" y="0"/>
          <wp:positionH relativeFrom="column">
            <wp:posOffset>-7620</wp:posOffset>
          </wp:positionH>
          <wp:positionV relativeFrom="paragraph">
            <wp:posOffset>43815</wp:posOffset>
          </wp:positionV>
          <wp:extent cx="2750820" cy="36830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0820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4B02">
      <w:rPr>
        <w:rFonts w:ascii="Arial" w:hAnsi="Arial" w:cs="Arial"/>
        <w:b/>
        <w:color w:val="000000"/>
        <w:sz w:val="32"/>
        <w:szCs w:val="32"/>
        <w:lang w:val="es-ES"/>
      </w:rPr>
      <w:tab/>
      <w:t>Nota de</w:t>
    </w:r>
  </w:p>
  <w:p w:rsidR="00994B02" w:rsidRPr="00994B02" w:rsidRDefault="00994B02" w:rsidP="00994B02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es-ES"/>
      </w:rPr>
    </w:pPr>
    <w:r w:rsidRPr="00994B02">
      <w:rPr>
        <w:rFonts w:ascii="Arial" w:hAnsi="Arial" w:cs="Arial"/>
        <w:b/>
        <w:color w:val="000000"/>
        <w:sz w:val="32"/>
        <w:szCs w:val="32"/>
        <w:lang w:val="es-ES"/>
      </w:rPr>
      <w:tab/>
      <w:t>prensa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7B6F22"/>
    <w:multiLevelType w:val="hybridMultilevel"/>
    <w:tmpl w:val="4F7E1F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2A42"/>
    <w:rsid w:val="00000BA9"/>
    <w:rsid w:val="00001C87"/>
    <w:rsid w:val="00001E83"/>
    <w:rsid w:val="000201E6"/>
    <w:rsid w:val="00025C7C"/>
    <w:rsid w:val="00027327"/>
    <w:rsid w:val="00046F15"/>
    <w:rsid w:val="000625BD"/>
    <w:rsid w:val="000662CB"/>
    <w:rsid w:val="0007080D"/>
    <w:rsid w:val="00072FC0"/>
    <w:rsid w:val="000761F2"/>
    <w:rsid w:val="000843E8"/>
    <w:rsid w:val="000856F8"/>
    <w:rsid w:val="000B73DD"/>
    <w:rsid w:val="000D4FC3"/>
    <w:rsid w:val="000E18E3"/>
    <w:rsid w:val="000E4087"/>
    <w:rsid w:val="000E5B47"/>
    <w:rsid w:val="000F1BBB"/>
    <w:rsid w:val="00112901"/>
    <w:rsid w:val="00122EC2"/>
    <w:rsid w:val="00131438"/>
    <w:rsid w:val="0013395A"/>
    <w:rsid w:val="00134024"/>
    <w:rsid w:val="00150141"/>
    <w:rsid w:val="00151481"/>
    <w:rsid w:val="00152217"/>
    <w:rsid w:val="00152FE3"/>
    <w:rsid w:val="00154C0F"/>
    <w:rsid w:val="00157BCA"/>
    <w:rsid w:val="0016211E"/>
    <w:rsid w:val="001741B3"/>
    <w:rsid w:val="0017743D"/>
    <w:rsid w:val="00181723"/>
    <w:rsid w:val="00185782"/>
    <w:rsid w:val="00192461"/>
    <w:rsid w:val="001A4C54"/>
    <w:rsid w:val="001A74EB"/>
    <w:rsid w:val="001C511B"/>
    <w:rsid w:val="001D583A"/>
    <w:rsid w:val="001F0DA5"/>
    <w:rsid w:val="001F422A"/>
    <w:rsid w:val="001F7551"/>
    <w:rsid w:val="00200BDF"/>
    <w:rsid w:val="00225077"/>
    <w:rsid w:val="00237998"/>
    <w:rsid w:val="002424E6"/>
    <w:rsid w:val="00245D60"/>
    <w:rsid w:val="00250B12"/>
    <w:rsid w:val="002865A0"/>
    <w:rsid w:val="00290102"/>
    <w:rsid w:val="002917D8"/>
    <w:rsid w:val="002B11F6"/>
    <w:rsid w:val="002B405A"/>
    <w:rsid w:val="002C04AA"/>
    <w:rsid w:val="002C2826"/>
    <w:rsid w:val="002C6D86"/>
    <w:rsid w:val="002D5A96"/>
    <w:rsid w:val="002D7587"/>
    <w:rsid w:val="002E21A6"/>
    <w:rsid w:val="002E3E13"/>
    <w:rsid w:val="002E7686"/>
    <w:rsid w:val="00313A6F"/>
    <w:rsid w:val="003206E8"/>
    <w:rsid w:val="0032387F"/>
    <w:rsid w:val="00327BB2"/>
    <w:rsid w:val="0033540E"/>
    <w:rsid w:val="00337A9E"/>
    <w:rsid w:val="00340947"/>
    <w:rsid w:val="00344156"/>
    <w:rsid w:val="00346209"/>
    <w:rsid w:val="00355DF0"/>
    <w:rsid w:val="0035678B"/>
    <w:rsid w:val="00361A4D"/>
    <w:rsid w:val="0038240F"/>
    <w:rsid w:val="0039076C"/>
    <w:rsid w:val="003A5506"/>
    <w:rsid w:val="003A7410"/>
    <w:rsid w:val="003C480E"/>
    <w:rsid w:val="003D7474"/>
    <w:rsid w:val="003F7B4A"/>
    <w:rsid w:val="00403C0F"/>
    <w:rsid w:val="00407C59"/>
    <w:rsid w:val="00426AC1"/>
    <w:rsid w:val="00426CEF"/>
    <w:rsid w:val="00431732"/>
    <w:rsid w:val="0043290D"/>
    <w:rsid w:val="00444733"/>
    <w:rsid w:val="004463F3"/>
    <w:rsid w:val="0045424B"/>
    <w:rsid w:val="0045623D"/>
    <w:rsid w:val="00460972"/>
    <w:rsid w:val="0046670D"/>
    <w:rsid w:val="00474AD7"/>
    <w:rsid w:val="00474E3B"/>
    <w:rsid w:val="004834A1"/>
    <w:rsid w:val="00484266"/>
    <w:rsid w:val="00485AB7"/>
    <w:rsid w:val="00487568"/>
    <w:rsid w:val="004A60DD"/>
    <w:rsid w:val="004F2BDE"/>
    <w:rsid w:val="004F6BB6"/>
    <w:rsid w:val="005166B8"/>
    <w:rsid w:val="00516B97"/>
    <w:rsid w:val="00540EC6"/>
    <w:rsid w:val="005429CD"/>
    <w:rsid w:val="00551589"/>
    <w:rsid w:val="00567B4E"/>
    <w:rsid w:val="005B0DF2"/>
    <w:rsid w:val="005B1E24"/>
    <w:rsid w:val="005B6248"/>
    <w:rsid w:val="005D72AC"/>
    <w:rsid w:val="005D7D71"/>
    <w:rsid w:val="005E1397"/>
    <w:rsid w:val="005E4F34"/>
    <w:rsid w:val="005E5445"/>
    <w:rsid w:val="005F1978"/>
    <w:rsid w:val="0062681A"/>
    <w:rsid w:val="00632FB0"/>
    <w:rsid w:val="00635C95"/>
    <w:rsid w:val="00640716"/>
    <w:rsid w:val="006506C0"/>
    <w:rsid w:val="00676126"/>
    <w:rsid w:val="00680BDF"/>
    <w:rsid w:val="00680C74"/>
    <w:rsid w:val="006915A0"/>
    <w:rsid w:val="006915B1"/>
    <w:rsid w:val="00694B69"/>
    <w:rsid w:val="006A0234"/>
    <w:rsid w:val="006B023F"/>
    <w:rsid w:val="006D17E0"/>
    <w:rsid w:val="006D2A42"/>
    <w:rsid w:val="00701290"/>
    <w:rsid w:val="007204FF"/>
    <w:rsid w:val="00722187"/>
    <w:rsid w:val="0072744F"/>
    <w:rsid w:val="007514EA"/>
    <w:rsid w:val="0076489F"/>
    <w:rsid w:val="0077413F"/>
    <w:rsid w:val="00790633"/>
    <w:rsid w:val="007A22D4"/>
    <w:rsid w:val="007A2A4F"/>
    <w:rsid w:val="007B16C5"/>
    <w:rsid w:val="007B53BB"/>
    <w:rsid w:val="007B6A58"/>
    <w:rsid w:val="007E0E9E"/>
    <w:rsid w:val="007E3AA0"/>
    <w:rsid w:val="007E7A88"/>
    <w:rsid w:val="007F77FB"/>
    <w:rsid w:val="008037F4"/>
    <w:rsid w:val="00806E22"/>
    <w:rsid w:val="008330A9"/>
    <w:rsid w:val="00833E1E"/>
    <w:rsid w:val="00882A17"/>
    <w:rsid w:val="00882F75"/>
    <w:rsid w:val="00890453"/>
    <w:rsid w:val="008A1F1A"/>
    <w:rsid w:val="008A5F9B"/>
    <w:rsid w:val="008C757E"/>
    <w:rsid w:val="008D0046"/>
    <w:rsid w:val="008D06B1"/>
    <w:rsid w:val="008D7CFD"/>
    <w:rsid w:val="008D7F57"/>
    <w:rsid w:val="008F1B1B"/>
    <w:rsid w:val="00921A44"/>
    <w:rsid w:val="00922559"/>
    <w:rsid w:val="00924C8C"/>
    <w:rsid w:val="009262F1"/>
    <w:rsid w:val="009509ED"/>
    <w:rsid w:val="00951535"/>
    <w:rsid w:val="00952B00"/>
    <w:rsid w:val="00952C29"/>
    <w:rsid w:val="00961521"/>
    <w:rsid w:val="00963ECB"/>
    <w:rsid w:val="0098001E"/>
    <w:rsid w:val="009802F8"/>
    <w:rsid w:val="009933F5"/>
    <w:rsid w:val="00994B02"/>
    <w:rsid w:val="009A62C5"/>
    <w:rsid w:val="009A6D76"/>
    <w:rsid w:val="009B35D2"/>
    <w:rsid w:val="009B78F5"/>
    <w:rsid w:val="009C39CC"/>
    <w:rsid w:val="009C7321"/>
    <w:rsid w:val="009E072E"/>
    <w:rsid w:val="009E4F4C"/>
    <w:rsid w:val="009F19EC"/>
    <w:rsid w:val="009F626A"/>
    <w:rsid w:val="00A01B45"/>
    <w:rsid w:val="00A02FC8"/>
    <w:rsid w:val="00A031EE"/>
    <w:rsid w:val="00A03632"/>
    <w:rsid w:val="00A03BE6"/>
    <w:rsid w:val="00A05045"/>
    <w:rsid w:val="00A22DA1"/>
    <w:rsid w:val="00A31582"/>
    <w:rsid w:val="00A536AC"/>
    <w:rsid w:val="00A94F22"/>
    <w:rsid w:val="00AA3CB4"/>
    <w:rsid w:val="00AC44BA"/>
    <w:rsid w:val="00AD4B4D"/>
    <w:rsid w:val="00AD5274"/>
    <w:rsid w:val="00AD6EC5"/>
    <w:rsid w:val="00AF19A8"/>
    <w:rsid w:val="00B00112"/>
    <w:rsid w:val="00B053E3"/>
    <w:rsid w:val="00B25902"/>
    <w:rsid w:val="00B337DF"/>
    <w:rsid w:val="00B35C9D"/>
    <w:rsid w:val="00B44FCF"/>
    <w:rsid w:val="00B57459"/>
    <w:rsid w:val="00B77A86"/>
    <w:rsid w:val="00B81ECC"/>
    <w:rsid w:val="00B871FB"/>
    <w:rsid w:val="00B913FE"/>
    <w:rsid w:val="00BB0CFD"/>
    <w:rsid w:val="00BC649C"/>
    <w:rsid w:val="00BD2D90"/>
    <w:rsid w:val="00BD64EE"/>
    <w:rsid w:val="00BE374B"/>
    <w:rsid w:val="00BE5CC2"/>
    <w:rsid w:val="00BF5233"/>
    <w:rsid w:val="00BF7E03"/>
    <w:rsid w:val="00C005F4"/>
    <w:rsid w:val="00C026BC"/>
    <w:rsid w:val="00C22519"/>
    <w:rsid w:val="00C36F71"/>
    <w:rsid w:val="00C50B9D"/>
    <w:rsid w:val="00C5218B"/>
    <w:rsid w:val="00C54B12"/>
    <w:rsid w:val="00C83272"/>
    <w:rsid w:val="00C879BC"/>
    <w:rsid w:val="00CA08E7"/>
    <w:rsid w:val="00CA6A6C"/>
    <w:rsid w:val="00CA7C33"/>
    <w:rsid w:val="00CC38A9"/>
    <w:rsid w:val="00CE4F49"/>
    <w:rsid w:val="00D0217E"/>
    <w:rsid w:val="00D142DE"/>
    <w:rsid w:val="00D15CE9"/>
    <w:rsid w:val="00D26512"/>
    <w:rsid w:val="00D441CD"/>
    <w:rsid w:val="00D53EC6"/>
    <w:rsid w:val="00D616CD"/>
    <w:rsid w:val="00D66E6D"/>
    <w:rsid w:val="00D70D0C"/>
    <w:rsid w:val="00D77C86"/>
    <w:rsid w:val="00DC6BB8"/>
    <w:rsid w:val="00DE3A43"/>
    <w:rsid w:val="00DF5B5B"/>
    <w:rsid w:val="00E31035"/>
    <w:rsid w:val="00E42724"/>
    <w:rsid w:val="00E4486F"/>
    <w:rsid w:val="00E51827"/>
    <w:rsid w:val="00E52ACA"/>
    <w:rsid w:val="00E64B9E"/>
    <w:rsid w:val="00EA351E"/>
    <w:rsid w:val="00EB3FF4"/>
    <w:rsid w:val="00EB46D3"/>
    <w:rsid w:val="00EC3851"/>
    <w:rsid w:val="00EC69F6"/>
    <w:rsid w:val="00EE2DB6"/>
    <w:rsid w:val="00EE7C0F"/>
    <w:rsid w:val="00EF55FB"/>
    <w:rsid w:val="00F0242C"/>
    <w:rsid w:val="00F33BCD"/>
    <w:rsid w:val="00F53A36"/>
    <w:rsid w:val="00F54E62"/>
    <w:rsid w:val="00F626F3"/>
    <w:rsid w:val="00F824B2"/>
    <w:rsid w:val="00FB285A"/>
    <w:rsid w:val="00FB515C"/>
    <w:rsid w:val="00FB5AC0"/>
    <w:rsid w:val="00FC65EF"/>
    <w:rsid w:val="00FD30F6"/>
    <w:rsid w:val="00FD4D66"/>
    <w:rsid w:val="00FF58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,"/>
  <w:listSeparator w:val=";"/>
  <w15:docId w15:val="{6B0C87E0-7EC9-441E-8536-2C537463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0B73DD"/>
    <w:pPr>
      <w:keepNext/>
      <w:keepLines/>
      <w:spacing w:line="240" w:lineRule="auto"/>
      <w:outlineLvl w:val="0"/>
    </w:pPr>
    <w:rPr>
      <w:b/>
      <w:snapToGrid w:val="0"/>
      <w:color w:val="auto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9802F8"/>
    <w:pPr>
      <w:tabs>
        <w:tab w:val="left" w:pos="2552"/>
      </w:tabs>
      <w:suppressAutoHyphens/>
      <w:spacing w:after="360" w:line="360" w:lineRule="auto"/>
    </w:pPr>
    <w:rPr>
      <w:rFonts w:ascii="Arial" w:hAnsi="Arial"/>
      <w:color w:val="000000" w:themeColor="text1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994B0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0B73D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0B73DD"/>
    <w:pPr>
      <w:spacing w:after="0"/>
    </w:pPr>
    <w:rPr>
      <w:color w:val="auto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403C0F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Press3-Body"/>
    <w:next w:val="Press3-Body"/>
    <w:autoRedefine/>
    <w:qFormat/>
    <w:rsid w:val="002C2826"/>
    <w:pPr>
      <w:keepNext/>
      <w:keepLines/>
      <w:suppressAutoHyphens/>
      <w:spacing w:line="240" w:lineRule="auto"/>
      <w:jc w:val="center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2C2826"/>
    <w:pPr>
      <w:spacing w:after="360" w:line="360" w:lineRule="auto"/>
      <w:jc w:val="both"/>
    </w:pPr>
    <w:rPr>
      <w:rFonts w:ascii="Arial" w:hAnsi="Arial" w:cs="Arial"/>
      <w:color w:val="000000"/>
    </w:rPr>
  </w:style>
  <w:style w:type="paragraph" w:customStyle="1" w:styleId="Press2-SubHeadline">
    <w:name w:val="Press 2 - Sub Headline"/>
    <w:basedOn w:val="Press3-Body"/>
    <w:next w:val="Press3-Body"/>
    <w:autoRedefine/>
    <w:qFormat/>
    <w:rsid w:val="002C2826"/>
    <w:pPr>
      <w:keepNext/>
      <w:spacing w:line="240" w:lineRule="auto"/>
      <w:jc w:val="left"/>
      <w:outlineLvl w:val="1"/>
    </w:pPr>
    <w:rPr>
      <w:b/>
      <w:szCs w:val="22"/>
    </w:rPr>
  </w:style>
  <w:style w:type="paragraph" w:styleId="Kommentartext">
    <w:name w:val="annotation text"/>
    <w:basedOn w:val="Standard"/>
    <w:link w:val="KommentartextZchn"/>
    <w:semiHidden/>
    <w:unhideWhenUsed/>
    <w:rsid w:val="002C282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2C2826"/>
  </w:style>
  <w:style w:type="character" w:styleId="Kommentarzeichen">
    <w:name w:val="annotation reference"/>
    <w:basedOn w:val="Absatz-Standardschriftart"/>
    <w:semiHidden/>
    <w:unhideWhenUsed/>
    <w:rsid w:val="002C2826"/>
    <w:rPr>
      <w:sz w:val="16"/>
      <w:szCs w:val="16"/>
    </w:rPr>
  </w:style>
  <w:style w:type="paragraph" w:styleId="berarbeitung">
    <w:name w:val="Revision"/>
    <w:hidden/>
    <w:uiPriority w:val="99"/>
    <w:semiHidden/>
    <w:rsid w:val="000B73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koller2@liebher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ebher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879CB-303E-4149-AAAB-1A05061B7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71A743C8.dotm</Template>
  <TotalTime>0</TotalTime>
  <Pages>3</Pages>
  <Words>702</Words>
  <Characters>4426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5118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2015-01-07T12:54:00Z</cp:lastPrinted>
  <dcterms:created xsi:type="dcterms:W3CDTF">2015-01-16T13:02:00Z</dcterms:created>
  <dcterms:modified xsi:type="dcterms:W3CDTF">2015-01-16T13:02:00Z</dcterms:modified>
</cp:coreProperties>
</file>