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9A9" w:rsidRPr="00AA14EB" w:rsidRDefault="00FB16BC" w:rsidP="00E709A9">
      <w:pPr>
        <w:pStyle w:val="Press2-Headline"/>
      </w:pPr>
      <w:r w:rsidRPr="00AA14EB">
        <w:t xml:space="preserve">Liebherr présente </w:t>
      </w:r>
      <w:r w:rsidR="00C45B4F">
        <w:t>ses nouveautés</w:t>
      </w:r>
      <w:r w:rsidRPr="00AA14EB">
        <w:t xml:space="preserve"> sur le salon </w:t>
      </w:r>
      <w:proofErr w:type="spellStart"/>
      <w:r w:rsidRPr="00AA14EB">
        <w:t>Intermat</w:t>
      </w:r>
      <w:proofErr w:type="spellEnd"/>
      <w:r w:rsidRPr="00AA14EB">
        <w:t xml:space="preserve"> 2015</w:t>
      </w:r>
    </w:p>
    <w:p w:rsidR="004D4027" w:rsidRPr="00AA14EB" w:rsidRDefault="00F84C54" w:rsidP="00AA14EB">
      <w:pPr>
        <w:pStyle w:val="Press3-BulletPoints"/>
        <w:suppressAutoHyphens w:val="0"/>
        <w:ind w:left="357" w:hanging="357"/>
        <w:jc w:val="both"/>
      </w:pPr>
      <w:r w:rsidRPr="00AA14EB">
        <w:t xml:space="preserve">Plusieurs premières mondiales </w:t>
      </w:r>
    </w:p>
    <w:p w:rsidR="00F84C54" w:rsidRPr="00AA14EB" w:rsidRDefault="00F84C54" w:rsidP="00AA14EB">
      <w:pPr>
        <w:pStyle w:val="Press3-BulletPoints"/>
        <w:suppressAutoHyphens w:val="0"/>
        <w:ind w:left="357" w:hanging="357"/>
        <w:jc w:val="both"/>
      </w:pPr>
      <w:r w:rsidRPr="00AA14EB">
        <w:t>Lancement de produits pour le marché européen</w:t>
      </w:r>
    </w:p>
    <w:p w:rsidR="00C509AC" w:rsidRPr="00AA14EB" w:rsidRDefault="0059544B" w:rsidP="00AA14EB">
      <w:pPr>
        <w:pStyle w:val="Press3-BulletPoints"/>
        <w:suppressAutoHyphens w:val="0"/>
        <w:ind w:left="357" w:hanging="357"/>
        <w:jc w:val="both"/>
      </w:pPr>
      <w:r w:rsidRPr="00AA14EB">
        <w:t xml:space="preserve">Parmi les produits présentés, on trouve des machines de terrassement et des machines </w:t>
      </w:r>
      <w:r w:rsidR="00C45B4F">
        <w:t>de fondations spéciales</w:t>
      </w:r>
      <w:r w:rsidRPr="00AA14EB">
        <w:t xml:space="preserve">, des engins de manutention, des grues à tour, des grues mobiles et des </w:t>
      </w:r>
      <w:r w:rsidR="00C45B4F">
        <w:t>technologies issues</w:t>
      </w:r>
      <w:r w:rsidRPr="00AA14EB">
        <w:t xml:space="preserve"> de la technique du béton</w:t>
      </w:r>
    </w:p>
    <w:p w:rsidR="009676E9" w:rsidRPr="00AA14EB" w:rsidRDefault="009676E9" w:rsidP="00AA14EB">
      <w:pPr>
        <w:pStyle w:val="Press3-BulletPoints"/>
        <w:numPr>
          <w:ilvl w:val="0"/>
          <w:numId w:val="0"/>
        </w:numPr>
        <w:jc w:val="both"/>
      </w:pPr>
    </w:p>
    <w:p w:rsidR="00F84C54" w:rsidRPr="00AA14EB" w:rsidRDefault="00BE17F1" w:rsidP="00AA14EB">
      <w:pPr>
        <w:pStyle w:val="Press4-Lead"/>
        <w:jc w:val="both"/>
      </w:pPr>
      <w:r>
        <w:t>Paris (France</w:t>
      </w:r>
      <w:bookmarkStart w:id="0" w:name="_GoBack"/>
      <w:bookmarkEnd w:id="0"/>
      <w:r w:rsidR="00E709A9" w:rsidRPr="00AA14EB">
        <w:t xml:space="preserve">), 22 janvier 2015 – À l'occasion du salon </w:t>
      </w:r>
      <w:proofErr w:type="spellStart"/>
      <w:r w:rsidR="00E709A9" w:rsidRPr="00AA14EB">
        <w:t>Intermat</w:t>
      </w:r>
      <w:proofErr w:type="spellEnd"/>
      <w:r w:rsidR="00E709A9" w:rsidRPr="00AA14EB">
        <w:t xml:space="preserve"> 2015 à Villepinte, au nord de Paris, Liebherr présente ses derniers engins de construction sur son stand extérieur E6 / E035. Liebherr lance de nombreux nouveaux produits pour le marché européen et </w:t>
      </w:r>
      <w:r w:rsidR="00C45B4F">
        <w:t>met également en avant</w:t>
      </w:r>
      <w:r w:rsidR="00E709A9" w:rsidRPr="00AA14EB">
        <w:t xml:space="preserve"> de nombreuses premières mondiales.</w:t>
      </w:r>
    </w:p>
    <w:p w:rsidR="00FF0297" w:rsidRPr="00AA14EB" w:rsidRDefault="00F84C54" w:rsidP="00AA14EB">
      <w:pPr>
        <w:pStyle w:val="Press5-Body"/>
        <w:jc w:val="both"/>
      </w:pPr>
      <w:r w:rsidRPr="00AA14EB">
        <w:t xml:space="preserve">Le </w:t>
      </w:r>
      <w:r w:rsidR="00C45B4F">
        <w:t>G</w:t>
      </w:r>
      <w:r w:rsidRPr="00AA14EB">
        <w:t xml:space="preserve">roupe Liebherr présente sur le salon </w:t>
      </w:r>
      <w:proofErr w:type="spellStart"/>
      <w:r w:rsidRPr="00AA14EB">
        <w:t>Intermat</w:t>
      </w:r>
      <w:proofErr w:type="spellEnd"/>
      <w:r w:rsidRPr="00AA14EB">
        <w:t xml:space="preserve"> du 20 au 25 avril 2015 à Paris (France) une sélection de ses </w:t>
      </w:r>
      <w:r w:rsidR="00C45B4F">
        <w:t>dernières technologies en termes d’engins de construction</w:t>
      </w:r>
      <w:r w:rsidRPr="00AA14EB">
        <w:t xml:space="preserve">. Le stand est situé dans la partie extérieure E6, No. E035 et </w:t>
      </w:r>
      <w:r w:rsidR="00C45B4F">
        <w:t>a, comme en 2012, une surface d’environ 4500 m</w:t>
      </w:r>
      <w:r w:rsidR="00C45B4F" w:rsidRPr="00BE17F1">
        <w:rPr>
          <w:vertAlign w:val="superscript"/>
        </w:rPr>
        <w:t>2</w:t>
      </w:r>
      <w:r w:rsidR="00ED7635" w:rsidRPr="00BE17F1">
        <w:t>.</w:t>
      </w:r>
      <w:r w:rsidRPr="00AA14EB">
        <w:t xml:space="preserve"> Parmi les grandes nouveautés : des machines de terrassement et </w:t>
      </w:r>
      <w:r w:rsidR="00C45B4F">
        <w:t>de fondations spéciales</w:t>
      </w:r>
      <w:r w:rsidRPr="00AA14EB">
        <w:t xml:space="preserve">, des engins de manutention, des grues à tour, des grues mobiles et </w:t>
      </w:r>
      <w:r w:rsidR="00ED7635">
        <w:t xml:space="preserve">des </w:t>
      </w:r>
      <w:r w:rsidR="00C45B4F">
        <w:t>technologies issues de la technique du béton.</w:t>
      </w:r>
    </w:p>
    <w:p w:rsidR="00DB50C2" w:rsidRPr="00AA14EB" w:rsidRDefault="00C45B4F" w:rsidP="00AA14EB">
      <w:pPr>
        <w:pStyle w:val="Press6-SubHeadline"/>
        <w:jc w:val="both"/>
      </w:pPr>
      <w:r>
        <w:t>Engins de construction</w:t>
      </w:r>
    </w:p>
    <w:p w:rsidR="00D343CF" w:rsidRPr="00AA14EB" w:rsidRDefault="00EB53BF" w:rsidP="00AA14EB">
      <w:pPr>
        <w:pStyle w:val="Press5-Body"/>
        <w:jc w:val="both"/>
      </w:pPr>
      <w:r w:rsidRPr="00AA14EB">
        <w:t xml:space="preserve">L'une des premières mondiales de Liebherr sur le salon </w:t>
      </w:r>
      <w:proofErr w:type="spellStart"/>
      <w:r w:rsidRPr="00AA14EB">
        <w:t>Intermat</w:t>
      </w:r>
      <w:proofErr w:type="spellEnd"/>
      <w:r w:rsidRPr="00AA14EB">
        <w:t xml:space="preserve"> 2015 est la pelle sur chenilles R 946 avec un nouveau moteur diesel Liebherr. Elle présente un poids en ordre de marche d'env. 40 tonnes et est la première pelle sur chenilles Liebherr à répondre aux </w:t>
      </w:r>
      <w:r w:rsidR="00ED7635">
        <w:t xml:space="preserve">directives </w:t>
      </w:r>
      <w:r w:rsidR="00C45B4F">
        <w:t xml:space="preserve">d’émissions de gaz d’échappement en </w:t>
      </w:r>
      <w:r w:rsidRPr="00AA14EB">
        <w:t xml:space="preserve">phase IV / </w:t>
      </w:r>
      <w:proofErr w:type="spellStart"/>
      <w:r w:rsidRPr="00AA14EB">
        <w:t>Tier</w:t>
      </w:r>
      <w:proofErr w:type="spellEnd"/>
      <w:r w:rsidRPr="00AA14EB">
        <w:t xml:space="preserve"> 4f.</w:t>
      </w:r>
    </w:p>
    <w:p w:rsidR="00FE53E2" w:rsidRPr="00AA14EB" w:rsidRDefault="0059544B" w:rsidP="00AA14EB">
      <w:pPr>
        <w:pStyle w:val="Press5-Body"/>
        <w:jc w:val="both"/>
      </w:pPr>
      <w:r w:rsidRPr="00AA14EB">
        <w:t xml:space="preserve">Par ailleurs, plusieurs équipements Liebherr feront leur première en Europe sur le salon parisien, après leur lancement sur le salon </w:t>
      </w:r>
      <w:proofErr w:type="spellStart"/>
      <w:r w:rsidRPr="00AA14EB">
        <w:t>Conexpo</w:t>
      </w:r>
      <w:proofErr w:type="spellEnd"/>
      <w:r w:rsidRPr="00AA14EB">
        <w:t xml:space="preserve"> Con/</w:t>
      </w:r>
      <w:proofErr w:type="spellStart"/>
      <w:r w:rsidRPr="00AA14EB">
        <w:t>Agg</w:t>
      </w:r>
      <w:proofErr w:type="spellEnd"/>
      <w:r w:rsidRPr="00AA14EB">
        <w:t xml:space="preserve"> 2014 à Las Vegas (USA). C'est le cas de la pompe à béton automotrice 37 Z4 XXT au tout nouveau design ou du simulateur </w:t>
      </w:r>
      <w:proofErr w:type="spellStart"/>
      <w:r w:rsidRPr="00AA14EB">
        <w:t>LiSIM</w:t>
      </w:r>
      <w:proofErr w:type="spellEnd"/>
      <w:r w:rsidRPr="00AA14EB">
        <w:t xml:space="preserve"> pour la formation des conducteurs de machines </w:t>
      </w:r>
      <w:r w:rsidR="00ED7635">
        <w:t>fondations spéciales</w:t>
      </w:r>
      <w:r w:rsidR="00ED7635" w:rsidRPr="00AA14EB">
        <w:t xml:space="preserve"> </w:t>
      </w:r>
      <w:r w:rsidRPr="00AA14EB">
        <w:t>et de grues sur chenilles.</w:t>
      </w:r>
    </w:p>
    <w:p w:rsidR="00DB50C2" w:rsidRPr="00AA14EB" w:rsidRDefault="00DB50C2" w:rsidP="00AA14EB">
      <w:pPr>
        <w:pStyle w:val="Press6-SubHeadline"/>
        <w:jc w:val="both"/>
      </w:pPr>
      <w:r w:rsidRPr="00AA14EB">
        <w:lastRenderedPageBreak/>
        <w:t>Grues</w:t>
      </w:r>
    </w:p>
    <w:p w:rsidR="00DB50C2" w:rsidRPr="00AA14EB" w:rsidRDefault="008249EA" w:rsidP="00AA14EB">
      <w:pPr>
        <w:pStyle w:val="Press5-Body"/>
        <w:jc w:val="both"/>
      </w:pPr>
      <w:r w:rsidRPr="00AA14EB">
        <w:t xml:space="preserve">Liebherr lance l'élévateur </w:t>
      </w:r>
      <w:r w:rsidR="00ED7635">
        <w:t>d’opérateur</w:t>
      </w:r>
      <w:r w:rsidRPr="00AA14EB">
        <w:t xml:space="preserve"> </w:t>
      </w:r>
      <w:proofErr w:type="spellStart"/>
      <w:r w:rsidRPr="00AA14EB">
        <w:t>LiUP</w:t>
      </w:r>
      <w:proofErr w:type="spellEnd"/>
      <w:r w:rsidRPr="00AA14EB">
        <w:t xml:space="preserve"> pour grues à tour sur le salon </w:t>
      </w:r>
      <w:proofErr w:type="spellStart"/>
      <w:r w:rsidRPr="00AA14EB">
        <w:t>Intermat</w:t>
      </w:r>
      <w:proofErr w:type="spellEnd"/>
      <w:r w:rsidRPr="00AA14EB">
        <w:t xml:space="preserve"> 2015. Ce nouveau produit est parfaitement adapté aux tours Liebherr et n'a pas à être retiré pendant le montage et le démontage de la grue.</w:t>
      </w:r>
    </w:p>
    <w:p w:rsidR="00D343CF" w:rsidRPr="00AA14EB" w:rsidRDefault="0059544B" w:rsidP="00AA14EB">
      <w:pPr>
        <w:pStyle w:val="Press5-Body"/>
        <w:jc w:val="both"/>
      </w:pPr>
      <w:r w:rsidRPr="00AA14EB">
        <w:t>La grue Flat-Top 172 EC-B 8 Litronic sera présente pour la première fois sur un salon. Cette grue a été lancée sur le marché à l'automne 2014. Comparée au modèle pré</w:t>
      </w:r>
      <w:r w:rsidR="00ED7635">
        <w:t>cédents</w:t>
      </w:r>
      <w:r w:rsidRPr="00AA14EB">
        <w:t xml:space="preserve">, la grue 160 EC-B, sa capacité est plus importante et son système de montage est simplifié. </w:t>
      </w:r>
    </w:p>
    <w:p w:rsidR="000A13CC" w:rsidRPr="00AA14EB" w:rsidRDefault="0059544B" w:rsidP="00AA14EB">
      <w:pPr>
        <w:pStyle w:val="Press5-Body"/>
        <w:jc w:val="both"/>
      </w:pPr>
      <w:r w:rsidRPr="00AA14EB">
        <w:t xml:space="preserve">Dans sa gamme de grues mobiles, Liebherr présente pour la première fois en Europe le modèle LTM 1160-5.2 de 160 tonnes. Il succède au LTM 1160-5.1 et </w:t>
      </w:r>
      <w:r w:rsidR="00ED7635" w:rsidRPr="00AA14EB">
        <w:t>a</w:t>
      </w:r>
      <w:r w:rsidR="00ED7635">
        <w:t xml:space="preserve"> également </w:t>
      </w:r>
      <w:r w:rsidRPr="00AA14EB">
        <w:t xml:space="preserve">été lancé sur le salon </w:t>
      </w:r>
      <w:proofErr w:type="spellStart"/>
      <w:r w:rsidRPr="00AA14EB">
        <w:t>Conexpo</w:t>
      </w:r>
      <w:proofErr w:type="spellEnd"/>
      <w:r w:rsidRPr="00AA14EB">
        <w:t xml:space="preserve"> Con/</w:t>
      </w:r>
      <w:proofErr w:type="spellStart"/>
      <w:r w:rsidRPr="00AA14EB">
        <w:t>Agg</w:t>
      </w:r>
      <w:proofErr w:type="spellEnd"/>
      <w:r w:rsidRPr="00AA14EB">
        <w:t xml:space="preserve"> de 2014 à Las Vegas (USA).</w:t>
      </w:r>
    </w:p>
    <w:p w:rsidR="00E709A9" w:rsidRPr="00AA14EB" w:rsidRDefault="007A12AD" w:rsidP="00AA14EB">
      <w:pPr>
        <w:pStyle w:val="Press7-InformationHeadline"/>
        <w:jc w:val="both"/>
      </w:pPr>
      <w:r w:rsidRPr="00AA14EB">
        <w:t>Légendes</w:t>
      </w:r>
    </w:p>
    <w:p w:rsidR="00D83F98" w:rsidRPr="00AA14EB" w:rsidRDefault="00D343CF" w:rsidP="00AA14EB">
      <w:pPr>
        <w:pStyle w:val="Press8-Information"/>
        <w:jc w:val="both"/>
      </w:pPr>
      <w:r w:rsidRPr="00AA14EB">
        <w:t>liebherr-intermat-2012.jpg</w:t>
      </w:r>
    </w:p>
    <w:p w:rsidR="00D343CF" w:rsidRPr="00AA14EB" w:rsidRDefault="00D343CF" w:rsidP="00AA14EB">
      <w:pPr>
        <w:pStyle w:val="Press8-Information"/>
        <w:jc w:val="both"/>
      </w:pPr>
    </w:p>
    <w:p w:rsidR="00E709A9" w:rsidRPr="00AA14EB" w:rsidRDefault="007A12AD" w:rsidP="00AA14EB">
      <w:pPr>
        <w:pStyle w:val="Press7-InformationHeadline"/>
        <w:jc w:val="both"/>
      </w:pPr>
      <w:r w:rsidRPr="00AA14EB">
        <w:t>Contact</w:t>
      </w:r>
    </w:p>
    <w:p w:rsidR="00D343CF" w:rsidRPr="00AA14EB" w:rsidRDefault="00D343CF" w:rsidP="00AA14EB">
      <w:pPr>
        <w:pStyle w:val="Press8-Information"/>
        <w:jc w:val="both"/>
      </w:pPr>
      <w:r w:rsidRPr="00AA14EB">
        <w:t>Gerold Dobler</w:t>
      </w:r>
    </w:p>
    <w:p w:rsidR="00E709A9" w:rsidRPr="00AA14EB" w:rsidRDefault="007A12AD" w:rsidP="00AA14EB">
      <w:pPr>
        <w:pStyle w:val="Press8-Information"/>
        <w:jc w:val="both"/>
      </w:pPr>
      <w:r w:rsidRPr="00AA14EB">
        <w:t>Communication d'entreprise</w:t>
      </w:r>
    </w:p>
    <w:p w:rsidR="00E709A9" w:rsidRPr="00AA14EB" w:rsidRDefault="007A12AD" w:rsidP="00AA14EB">
      <w:pPr>
        <w:pStyle w:val="Press8-Information"/>
        <w:jc w:val="both"/>
      </w:pPr>
      <w:r w:rsidRPr="00AA14EB">
        <w:t>Tél : +49 7351 41-2814</w:t>
      </w:r>
    </w:p>
    <w:p w:rsidR="00E709A9" w:rsidRPr="00AA14EB" w:rsidRDefault="007A12AD" w:rsidP="00AA14EB">
      <w:pPr>
        <w:pStyle w:val="Press8-Information"/>
        <w:jc w:val="both"/>
      </w:pPr>
      <w:r w:rsidRPr="00AA14EB">
        <w:t xml:space="preserve">E-mail : gerold.dobler@liebherr.com </w:t>
      </w:r>
    </w:p>
    <w:p w:rsidR="00E709A9" w:rsidRPr="00AA14EB" w:rsidRDefault="00E709A9" w:rsidP="00AA14EB">
      <w:pPr>
        <w:pStyle w:val="Press8-Information"/>
        <w:jc w:val="both"/>
      </w:pPr>
    </w:p>
    <w:p w:rsidR="00E709A9" w:rsidRPr="00BE17F1" w:rsidRDefault="007A12AD" w:rsidP="00AA14EB">
      <w:pPr>
        <w:pStyle w:val="Press7-InformationHeadline"/>
        <w:jc w:val="both"/>
      </w:pPr>
      <w:r w:rsidRPr="00BE17F1">
        <w:t>Publié par</w:t>
      </w:r>
    </w:p>
    <w:p w:rsidR="00E709A9" w:rsidRPr="00AA14EB" w:rsidRDefault="00E709A9" w:rsidP="00AA14EB">
      <w:pPr>
        <w:pStyle w:val="Press8-Information"/>
        <w:jc w:val="both"/>
        <w:rPr>
          <w:lang w:val="de-DE"/>
        </w:rPr>
      </w:pPr>
      <w:r w:rsidRPr="00AA14EB">
        <w:rPr>
          <w:lang w:val="de-DE"/>
        </w:rPr>
        <w:t>Liebherr-International Deutschland GmbH</w:t>
      </w:r>
    </w:p>
    <w:p w:rsidR="00E709A9" w:rsidRPr="00BE17F1" w:rsidRDefault="00E709A9" w:rsidP="00AA14EB">
      <w:pPr>
        <w:pStyle w:val="Press8-Information"/>
        <w:jc w:val="both"/>
        <w:rPr>
          <w:lang w:val="de-DE"/>
        </w:rPr>
      </w:pPr>
      <w:r w:rsidRPr="00BE17F1">
        <w:rPr>
          <w:lang w:val="de-DE"/>
        </w:rPr>
        <w:t>Biberach / Riss, Germany</w:t>
      </w:r>
    </w:p>
    <w:p w:rsidR="00B00112" w:rsidRPr="00AA14EB" w:rsidRDefault="00FC08C9" w:rsidP="00AA14EB">
      <w:pPr>
        <w:pStyle w:val="Press8-Information"/>
        <w:jc w:val="both"/>
      </w:pPr>
      <w:r w:rsidRPr="00AA14EB">
        <w:t xml:space="preserve">www.liebherr.com </w:t>
      </w:r>
    </w:p>
    <w:sectPr w:rsidR="00B00112" w:rsidRPr="00AA14EB" w:rsidSect="000A13CC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0FD" w:rsidRDefault="003110FD">
      <w:r>
        <w:separator/>
      </w:r>
    </w:p>
  </w:endnote>
  <w:endnote w:type="continuationSeparator" w:id="0">
    <w:p w:rsidR="003110FD" w:rsidRDefault="00311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2904CB" w:rsidP="006175AE">
    <w:pPr>
      <w:pStyle w:val="Press5-Body"/>
      <w:spacing w:after="0"/>
    </w:pPr>
    <w:r w:rsidRPr="0077413F">
      <w:fldChar w:fldCharType="begin"/>
    </w:r>
    <w:r w:rsidR="0046670D" w:rsidRPr="0077413F">
      <w:instrText xml:space="preserve"> PAGE </w:instrText>
    </w:r>
    <w:r w:rsidRPr="0077413F">
      <w:fldChar w:fldCharType="separate"/>
    </w:r>
    <w:r w:rsidR="00BE17F1">
      <w:rPr>
        <w:noProof/>
      </w:rPr>
      <w:t>2</w:t>
    </w:r>
    <w:r w:rsidRPr="0077413F">
      <w:fldChar w:fldCharType="end"/>
    </w:r>
    <w:r w:rsidR="0029730F">
      <w:t xml:space="preserve"> / </w:t>
    </w:r>
    <w:r>
      <w:fldChar w:fldCharType="begin"/>
    </w:r>
    <w:r w:rsidR="009268B0">
      <w:instrText xml:space="preserve"> NUMPAGES </w:instrText>
    </w:r>
    <w:r>
      <w:fldChar w:fldCharType="separate"/>
    </w:r>
    <w:r w:rsidR="00BE17F1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2904CB" w:rsidP="00D26512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BE17F1">
      <w:rPr>
        <w:noProof/>
      </w:rPr>
      <w:t>1</w:t>
    </w:r>
    <w:r w:rsidRPr="000761F2">
      <w:fldChar w:fldCharType="end"/>
    </w:r>
    <w:r w:rsidR="0029730F">
      <w:t xml:space="preserve"> / </w:t>
    </w:r>
    <w:r>
      <w:fldChar w:fldCharType="begin"/>
    </w:r>
    <w:r w:rsidR="009268B0">
      <w:instrText xml:space="preserve"> NUMPAGES </w:instrText>
    </w:r>
    <w:r>
      <w:fldChar w:fldCharType="separate"/>
    </w:r>
    <w:r w:rsidR="00BE17F1">
      <w:rPr>
        <w:noProof/>
      </w:rPr>
      <w:t>2</w:t>
    </w:r>
    <w:r>
      <w:rPr>
        <w:noProof/>
      </w:rPr>
      <w:fldChar w:fldCharType="end"/>
    </w:r>
    <w:r w:rsidR="0029730F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0FD" w:rsidRDefault="003110FD">
      <w:r>
        <w:separator/>
      </w:r>
    </w:p>
  </w:footnote>
  <w:footnote w:type="continuationSeparator" w:id="0">
    <w:p w:rsidR="003110FD" w:rsidRDefault="00311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7F1" w:rsidRPr="0046670D" w:rsidRDefault="00BE17F1" w:rsidP="00BE17F1">
    <w:pPr>
      <w:pStyle w:val="Press1-Header"/>
    </w:pPr>
  </w:p>
  <w:p w:rsidR="00BE17F1" w:rsidRDefault="00BE17F1" w:rsidP="00BE17F1">
    <w:pPr>
      <w:pStyle w:val="Press1-Header"/>
    </w:pPr>
  </w:p>
  <w:p w:rsidR="00BE17F1" w:rsidRPr="00D91DAE" w:rsidRDefault="00BE17F1" w:rsidP="00BE17F1">
    <w:pPr>
      <w:pStyle w:val="Press1-Header"/>
    </w:pPr>
    <w:r w:rsidRPr="0046670D">
      <w:rPr>
        <w:noProof/>
        <w:lang w:val="de-DE"/>
      </w:rPr>
      <w:drawing>
        <wp:anchor distT="0" distB="0" distL="114300" distR="114300" simplePos="0" relativeHeight="251659264" behindDoc="0" locked="0" layoutInCell="1" allowOverlap="1" wp14:anchorId="03E0CE6E" wp14:editId="625C0343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Pr="00D91DAE">
      <w:t>Communiqué</w:t>
    </w:r>
  </w:p>
  <w:p w:rsidR="00BE17F1" w:rsidRPr="00D91DAE" w:rsidRDefault="00BE17F1" w:rsidP="00BE17F1">
    <w:pPr>
      <w:pStyle w:val="Press1-Header"/>
    </w:pPr>
    <w:r w:rsidRPr="00D91DAE">
      <w:tab/>
    </w:r>
    <w:proofErr w:type="gramStart"/>
    <w:r w:rsidRPr="00D91DAE">
      <w:t>de</w:t>
    </w:r>
    <w:proofErr w:type="gramEnd"/>
    <w:r w:rsidRPr="00D91DAE">
      <w:t xml:space="preserve"> presse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5C7C"/>
    <w:rsid w:val="00030301"/>
    <w:rsid w:val="00064336"/>
    <w:rsid w:val="00072FC0"/>
    <w:rsid w:val="000761F2"/>
    <w:rsid w:val="000843E8"/>
    <w:rsid w:val="000A13CC"/>
    <w:rsid w:val="000E5B47"/>
    <w:rsid w:val="000F1BBB"/>
    <w:rsid w:val="00134024"/>
    <w:rsid w:val="00152FE3"/>
    <w:rsid w:val="00154C0F"/>
    <w:rsid w:val="0016211E"/>
    <w:rsid w:val="00181723"/>
    <w:rsid w:val="00194606"/>
    <w:rsid w:val="001C339E"/>
    <w:rsid w:val="001D4864"/>
    <w:rsid w:val="002044A9"/>
    <w:rsid w:val="00225077"/>
    <w:rsid w:val="00250B12"/>
    <w:rsid w:val="002904CB"/>
    <w:rsid w:val="0029730F"/>
    <w:rsid w:val="00297F5E"/>
    <w:rsid w:val="002A4A09"/>
    <w:rsid w:val="002E0D0F"/>
    <w:rsid w:val="002E21A6"/>
    <w:rsid w:val="002E3E13"/>
    <w:rsid w:val="003110FD"/>
    <w:rsid w:val="00313A6F"/>
    <w:rsid w:val="00320158"/>
    <w:rsid w:val="003206E8"/>
    <w:rsid w:val="00337A9E"/>
    <w:rsid w:val="00340947"/>
    <w:rsid w:val="0034319F"/>
    <w:rsid w:val="0035678B"/>
    <w:rsid w:val="003B2EAD"/>
    <w:rsid w:val="003B3814"/>
    <w:rsid w:val="003D7474"/>
    <w:rsid w:val="003E39F5"/>
    <w:rsid w:val="00431732"/>
    <w:rsid w:val="00445CD3"/>
    <w:rsid w:val="0046670D"/>
    <w:rsid w:val="00474E3B"/>
    <w:rsid w:val="0047720E"/>
    <w:rsid w:val="00495AF6"/>
    <w:rsid w:val="004D4027"/>
    <w:rsid w:val="005166B8"/>
    <w:rsid w:val="00524149"/>
    <w:rsid w:val="00567B4E"/>
    <w:rsid w:val="0059544B"/>
    <w:rsid w:val="005B0DF2"/>
    <w:rsid w:val="006175AE"/>
    <w:rsid w:val="00635085"/>
    <w:rsid w:val="00640716"/>
    <w:rsid w:val="006506C0"/>
    <w:rsid w:val="00663BC4"/>
    <w:rsid w:val="00677EA1"/>
    <w:rsid w:val="00680C74"/>
    <w:rsid w:val="006B023F"/>
    <w:rsid w:val="00701290"/>
    <w:rsid w:val="007204FF"/>
    <w:rsid w:val="00722187"/>
    <w:rsid w:val="0077413F"/>
    <w:rsid w:val="0079478D"/>
    <w:rsid w:val="007A12AD"/>
    <w:rsid w:val="007A1CE9"/>
    <w:rsid w:val="007A2A4F"/>
    <w:rsid w:val="007A4D83"/>
    <w:rsid w:val="007B53BB"/>
    <w:rsid w:val="007B6A58"/>
    <w:rsid w:val="007E7A88"/>
    <w:rsid w:val="007F210A"/>
    <w:rsid w:val="00806E22"/>
    <w:rsid w:val="008249EA"/>
    <w:rsid w:val="008A7A80"/>
    <w:rsid w:val="008C04EB"/>
    <w:rsid w:val="008D0046"/>
    <w:rsid w:val="009029FC"/>
    <w:rsid w:val="009262F1"/>
    <w:rsid w:val="009268B0"/>
    <w:rsid w:val="00952B00"/>
    <w:rsid w:val="009676E9"/>
    <w:rsid w:val="0098001E"/>
    <w:rsid w:val="009B35D2"/>
    <w:rsid w:val="009C39CC"/>
    <w:rsid w:val="009F19EC"/>
    <w:rsid w:val="00A02FC8"/>
    <w:rsid w:val="00A03632"/>
    <w:rsid w:val="00A05045"/>
    <w:rsid w:val="00A22DA1"/>
    <w:rsid w:val="00A31582"/>
    <w:rsid w:val="00A536AC"/>
    <w:rsid w:val="00A76E56"/>
    <w:rsid w:val="00AA14EB"/>
    <w:rsid w:val="00AD5274"/>
    <w:rsid w:val="00B00112"/>
    <w:rsid w:val="00B25ECB"/>
    <w:rsid w:val="00B725D3"/>
    <w:rsid w:val="00BC649C"/>
    <w:rsid w:val="00BD2D90"/>
    <w:rsid w:val="00BD637E"/>
    <w:rsid w:val="00BE17F1"/>
    <w:rsid w:val="00C20943"/>
    <w:rsid w:val="00C22519"/>
    <w:rsid w:val="00C2651E"/>
    <w:rsid w:val="00C275CE"/>
    <w:rsid w:val="00C43442"/>
    <w:rsid w:val="00C45B4F"/>
    <w:rsid w:val="00C509AC"/>
    <w:rsid w:val="00CA7C33"/>
    <w:rsid w:val="00D0217E"/>
    <w:rsid w:val="00D142DE"/>
    <w:rsid w:val="00D23AE9"/>
    <w:rsid w:val="00D26512"/>
    <w:rsid w:val="00D318F5"/>
    <w:rsid w:val="00D343CF"/>
    <w:rsid w:val="00D54E00"/>
    <w:rsid w:val="00D83F98"/>
    <w:rsid w:val="00DB499B"/>
    <w:rsid w:val="00DB50C2"/>
    <w:rsid w:val="00DC6BB8"/>
    <w:rsid w:val="00DE3A43"/>
    <w:rsid w:val="00DF5B5B"/>
    <w:rsid w:val="00E05AB5"/>
    <w:rsid w:val="00E42724"/>
    <w:rsid w:val="00E51827"/>
    <w:rsid w:val="00E709A9"/>
    <w:rsid w:val="00EA351E"/>
    <w:rsid w:val="00EB3FF4"/>
    <w:rsid w:val="00EB46D3"/>
    <w:rsid w:val="00EB53BF"/>
    <w:rsid w:val="00EC526E"/>
    <w:rsid w:val="00ED7635"/>
    <w:rsid w:val="00EE2DB6"/>
    <w:rsid w:val="00EF49BA"/>
    <w:rsid w:val="00F33BCD"/>
    <w:rsid w:val="00F54E62"/>
    <w:rsid w:val="00F73272"/>
    <w:rsid w:val="00F84C54"/>
    <w:rsid w:val="00FB16BC"/>
    <w:rsid w:val="00FB285A"/>
    <w:rsid w:val="00FC08C9"/>
    <w:rsid w:val="00FD30F6"/>
    <w:rsid w:val="00FE53E2"/>
    <w:rsid w:val="00FF029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5:docId w15:val="{0D78E28C-E3FB-421F-BB06-210258223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D2651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1FD75-DF6E-4D64-A534-79FF9E880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E8D7246D.dotm</Template>
  <TotalTime>0</TotalTime>
  <Pages>2</Pages>
  <Words>461</Words>
  <Characters>2394</Characters>
  <Application>Microsoft Office Word</Application>
  <DocSecurity>4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2850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2014-03-13T14:30:00Z</cp:lastPrinted>
  <dcterms:created xsi:type="dcterms:W3CDTF">2015-01-19T07:30:00Z</dcterms:created>
  <dcterms:modified xsi:type="dcterms:W3CDTF">2015-01-19T07:30:00Z</dcterms:modified>
</cp:coreProperties>
</file>