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9229A" w14:textId="6A11FB82" w:rsidR="00E709A9" w:rsidRDefault="00E85805" w:rsidP="00B97DF1">
      <w:pPr>
        <w:pStyle w:val="Press1-Header"/>
      </w:pPr>
      <w:r>
        <w:t xml:space="preserve">La nouvelle </w:t>
      </w:r>
      <w:bookmarkStart w:id="0" w:name="_GoBack"/>
      <w:r>
        <w:t xml:space="preserve">pelle sur chenilles </w:t>
      </w:r>
      <w:bookmarkEnd w:id="0"/>
      <w:r>
        <w:t xml:space="preserve">Liebherr R </w:t>
      </w:r>
      <w:r w:rsidR="00885833">
        <w:t>960 Démolition</w:t>
      </w:r>
      <w:r w:rsidR="00E30172">
        <w:t xml:space="preserve"> </w:t>
      </w:r>
      <w:r w:rsidR="0037779E">
        <w:t xml:space="preserve">présentée </w:t>
      </w:r>
      <w:r w:rsidR="00D3369C">
        <w:t>au salon Intermat 2015</w:t>
      </w:r>
    </w:p>
    <w:p w14:paraId="7C0157BE" w14:textId="77777777" w:rsidR="00004EB8" w:rsidRPr="00004EB8" w:rsidRDefault="00004EB8" w:rsidP="00004EB8">
      <w:pPr>
        <w:pStyle w:val="Press1-Header"/>
      </w:pPr>
    </w:p>
    <w:p w14:paraId="5A900025" w14:textId="778C6E86" w:rsidR="00E709A9" w:rsidRPr="00B97DF1" w:rsidRDefault="00D3369C" w:rsidP="00B97DF1">
      <w:pPr>
        <w:pStyle w:val="Press3-BulletPoints"/>
      </w:pPr>
      <w:r w:rsidRPr="00B97DF1">
        <w:t xml:space="preserve">Des poids d’outils supérieurs </w:t>
      </w:r>
      <w:r w:rsidR="001F2274">
        <w:t>et</w:t>
      </w:r>
      <w:r w:rsidRPr="00B97DF1">
        <w:t xml:space="preserve"> des portées plus importantes</w:t>
      </w:r>
    </w:p>
    <w:p w14:paraId="5718D9B1" w14:textId="6A64AA4B" w:rsidR="00885833" w:rsidRPr="00B97DF1" w:rsidRDefault="003216C6" w:rsidP="00B97DF1">
      <w:pPr>
        <w:pStyle w:val="Press3-BulletPoints"/>
      </w:pPr>
      <w:r>
        <w:t>Un moteur conforme aux normes d’émissions de gaz d’échappement en phase IV</w:t>
      </w:r>
    </w:p>
    <w:p w14:paraId="402F20E4" w14:textId="0B1CB0F3" w:rsidR="00D3369C" w:rsidRPr="00B97DF1" w:rsidRDefault="00BF52C3" w:rsidP="00B97DF1">
      <w:pPr>
        <w:pStyle w:val="Press3-BulletPoints"/>
      </w:pPr>
      <w:r>
        <w:t>Modèle équipé</w:t>
      </w:r>
      <w:r w:rsidR="001049EF">
        <w:t xml:space="preserve"> du n</w:t>
      </w:r>
      <w:r w:rsidR="00D3369C" w:rsidRPr="00B97DF1">
        <w:t xml:space="preserve">ouveau système LDC (Liebherr Demolition Control) primé aux </w:t>
      </w:r>
      <w:r w:rsidR="00B97DF1" w:rsidRPr="00B97DF1">
        <w:t>«I</w:t>
      </w:r>
      <w:r w:rsidR="00D3369C" w:rsidRPr="00B97DF1">
        <w:t>nnovation awards</w:t>
      </w:r>
      <w:r w:rsidR="00B97DF1" w:rsidRPr="00B97DF1">
        <w:t> »</w:t>
      </w:r>
      <w:r w:rsidR="00D3369C" w:rsidRPr="00B97DF1">
        <w:t xml:space="preserve"> </w:t>
      </w:r>
      <w:r w:rsidR="003A39BB" w:rsidRPr="00B97DF1">
        <w:t>lors de</w:t>
      </w:r>
      <w:r w:rsidR="00D3369C" w:rsidRPr="00B97DF1">
        <w:t xml:space="preserve"> Pré Intermat 2015</w:t>
      </w:r>
    </w:p>
    <w:p w14:paraId="17754597" w14:textId="3C220556" w:rsidR="00E709A9" w:rsidRPr="00B97DF1" w:rsidRDefault="00885833" w:rsidP="00B97DF1">
      <w:pPr>
        <w:pStyle w:val="Press3-BulletPoints"/>
      </w:pPr>
      <w:r w:rsidRPr="00B97DF1">
        <w:t>Une cabine spacieuse avec une visibilité accrue pour une sécurité renforcée</w:t>
      </w:r>
    </w:p>
    <w:p w14:paraId="08FB6449" w14:textId="77777777" w:rsidR="00E709A9" w:rsidRPr="004807B0" w:rsidRDefault="00E709A9" w:rsidP="00E709A9">
      <w:pPr>
        <w:pStyle w:val="Press3-BulletPoints"/>
        <w:numPr>
          <w:ilvl w:val="0"/>
          <w:numId w:val="0"/>
        </w:numPr>
      </w:pPr>
    </w:p>
    <w:p w14:paraId="2F43015D" w14:textId="4A278B26" w:rsidR="00E709A9" w:rsidRPr="00B97DF1" w:rsidRDefault="00D3369C" w:rsidP="00B97DF1">
      <w:pPr>
        <w:pStyle w:val="Press4-Lead"/>
      </w:pPr>
      <w:r w:rsidRPr="00B97DF1">
        <w:t xml:space="preserve">Paris </w:t>
      </w:r>
      <w:r w:rsidR="00E85805" w:rsidRPr="00B97DF1">
        <w:t>(France</w:t>
      </w:r>
      <w:r w:rsidR="0013792B" w:rsidRPr="00B97DF1">
        <w:t>)</w:t>
      </w:r>
      <w:r w:rsidR="005E23DE">
        <w:t>, 20</w:t>
      </w:r>
      <w:r w:rsidR="00E709A9" w:rsidRPr="00B97DF1">
        <w:t xml:space="preserve"> </w:t>
      </w:r>
      <w:r w:rsidRPr="00B97DF1">
        <w:t xml:space="preserve">Avril </w:t>
      </w:r>
      <w:r w:rsidR="00E709A9" w:rsidRPr="00B97DF1">
        <w:t>201</w:t>
      </w:r>
      <w:r w:rsidRPr="00B97DF1">
        <w:t>5</w:t>
      </w:r>
      <w:r w:rsidR="00E709A9" w:rsidRPr="00B97DF1">
        <w:t xml:space="preserve"> – </w:t>
      </w:r>
      <w:r w:rsidR="001049EF">
        <w:t>A l’occasion</w:t>
      </w:r>
      <w:r w:rsidR="001049EF" w:rsidRPr="00B97DF1">
        <w:t xml:space="preserve"> </w:t>
      </w:r>
      <w:r w:rsidR="00456334" w:rsidRPr="00B97DF1">
        <w:t xml:space="preserve">du salon Intermat 2015, </w:t>
      </w:r>
      <w:r w:rsidR="00383C16" w:rsidRPr="00B97DF1">
        <w:t>Liebherr-France SAS lance un nouveau modèle de pelle sur chenilles</w:t>
      </w:r>
      <w:r w:rsidRPr="00B97DF1">
        <w:t xml:space="preserve"> de démolition</w:t>
      </w:r>
      <w:r w:rsidR="00383C16" w:rsidRPr="00B97DF1">
        <w:t>, la R 9</w:t>
      </w:r>
      <w:r w:rsidRPr="00B97DF1">
        <w:t>60</w:t>
      </w:r>
      <w:r w:rsidR="00383C16" w:rsidRPr="00B97DF1">
        <w:t xml:space="preserve"> </w:t>
      </w:r>
      <w:r w:rsidRPr="00B97DF1">
        <w:t>Démolition</w:t>
      </w:r>
      <w:r w:rsidR="00383C16" w:rsidRPr="00B97DF1">
        <w:t>, qui vient remplacer la R 9</w:t>
      </w:r>
      <w:r w:rsidRPr="00B97DF1">
        <w:t>54 C Démolition</w:t>
      </w:r>
      <w:r w:rsidR="00383C16" w:rsidRPr="00B97DF1">
        <w:t xml:space="preserve"> </w:t>
      </w:r>
      <w:r w:rsidR="001049EF">
        <w:t>pour</w:t>
      </w:r>
      <w:r w:rsidR="001049EF" w:rsidRPr="00B97DF1">
        <w:t xml:space="preserve"> </w:t>
      </w:r>
      <w:r w:rsidR="001A2028" w:rsidRPr="00B97DF1">
        <w:t xml:space="preserve">plus de confort, </w:t>
      </w:r>
      <w:r w:rsidRPr="00B97DF1">
        <w:t>de sécurité et de productivité.</w:t>
      </w:r>
      <w:r w:rsidR="00F95DA3" w:rsidRPr="00B97DF1">
        <w:t xml:space="preserve"> </w:t>
      </w:r>
    </w:p>
    <w:p w14:paraId="1709342F" w14:textId="3BDB05D9" w:rsidR="00456334" w:rsidRDefault="00456334" w:rsidP="00F262FC">
      <w:pPr>
        <w:pStyle w:val="Press5-Body"/>
        <w:rPr>
          <w:color w:val="auto"/>
        </w:rPr>
      </w:pPr>
      <w:r>
        <w:rPr>
          <w:color w:val="auto"/>
        </w:rPr>
        <w:t>Liebherr-France SAS présente sa nouvelle pelle sur chenilles R 960 Démolition qui respecte les normes actuelles d’émissions de gaz d’échappement en phase IV / Tier 4f.</w:t>
      </w:r>
      <w:r w:rsidR="002D52FC">
        <w:rPr>
          <w:color w:val="auto"/>
        </w:rPr>
        <w:t xml:space="preserve"> D’une puissance de </w:t>
      </w:r>
      <w:r w:rsidR="001F2274">
        <w:rPr>
          <w:color w:val="auto"/>
        </w:rPr>
        <w:t>240 k</w:t>
      </w:r>
      <w:r w:rsidR="003216C6">
        <w:rPr>
          <w:color w:val="auto"/>
        </w:rPr>
        <w:t>W / 326 ch</w:t>
      </w:r>
      <w:r w:rsidR="002D52FC">
        <w:rPr>
          <w:color w:val="auto"/>
        </w:rPr>
        <w:t xml:space="preserve"> et d’un poids en ordre de marche d</w:t>
      </w:r>
      <w:r w:rsidR="003216C6">
        <w:rPr>
          <w:color w:val="auto"/>
        </w:rPr>
        <w:t>’environ 90 tonnes</w:t>
      </w:r>
      <w:r w:rsidR="001049EF">
        <w:rPr>
          <w:color w:val="auto"/>
        </w:rPr>
        <w:t>,</w:t>
      </w:r>
      <w:r w:rsidR="002D52FC">
        <w:rPr>
          <w:color w:val="auto"/>
        </w:rPr>
        <w:t xml:space="preserve"> la pelle </w:t>
      </w:r>
      <w:r w:rsidR="00675910">
        <w:rPr>
          <w:color w:val="auto"/>
        </w:rPr>
        <w:t>conçue par Liebherr-France SAS</w:t>
      </w:r>
      <w:r w:rsidR="002D52FC">
        <w:rPr>
          <w:color w:val="auto"/>
        </w:rPr>
        <w:t xml:space="preserve"> </w:t>
      </w:r>
      <w:r w:rsidR="005E4FF6">
        <w:rPr>
          <w:color w:val="auto"/>
        </w:rPr>
        <w:t>est une des nouveautés majeures du stand Liebherr sur Intermat 2015.</w:t>
      </w:r>
    </w:p>
    <w:p w14:paraId="25E87217" w14:textId="5D94136F" w:rsidR="00456334" w:rsidRDefault="00456334" w:rsidP="00F262FC">
      <w:pPr>
        <w:pStyle w:val="Press5-Body"/>
        <w:rPr>
          <w:color w:val="auto"/>
        </w:rPr>
      </w:pPr>
      <w:r>
        <w:rPr>
          <w:color w:val="auto"/>
        </w:rPr>
        <w:t xml:space="preserve">La pelle sur chenilles R 960 Démolition remplace la R 954 C Démolition (Versions 28 et 34 m) et se démarque notamment </w:t>
      </w:r>
      <w:r w:rsidR="003A39BB">
        <w:rPr>
          <w:color w:val="auto"/>
        </w:rPr>
        <w:t>par des poids d’outil</w:t>
      </w:r>
      <w:r w:rsidR="0017096E">
        <w:rPr>
          <w:color w:val="auto"/>
        </w:rPr>
        <w:t xml:space="preserve"> de 3,5 t pour une plus grande force de coupe </w:t>
      </w:r>
      <w:r w:rsidR="005068C3">
        <w:rPr>
          <w:color w:val="auto"/>
        </w:rPr>
        <w:t>au</w:t>
      </w:r>
      <w:r w:rsidR="0017096E">
        <w:rPr>
          <w:color w:val="auto"/>
        </w:rPr>
        <w:t xml:space="preserve"> broyage. Des poids d’outils supérieurs à des portées plus importantes permettent plus de productivité.</w:t>
      </w:r>
    </w:p>
    <w:p w14:paraId="0D164624" w14:textId="45073F41" w:rsidR="002D52FC" w:rsidRDefault="005E4FF6" w:rsidP="00F262FC">
      <w:pPr>
        <w:pStyle w:val="Press5-Body"/>
        <w:rPr>
          <w:color w:val="auto"/>
        </w:rPr>
      </w:pPr>
      <w:r>
        <w:rPr>
          <w:color w:val="auto"/>
        </w:rPr>
        <w:t>Le Liebherr D</w:t>
      </w:r>
      <w:r w:rsidR="005F7E4E">
        <w:rPr>
          <w:color w:val="auto"/>
        </w:rPr>
        <w:t>e</w:t>
      </w:r>
      <w:r>
        <w:rPr>
          <w:color w:val="auto"/>
        </w:rPr>
        <w:t>molition Control</w:t>
      </w:r>
      <w:r w:rsidR="001049EF">
        <w:rPr>
          <w:color w:val="auto"/>
        </w:rPr>
        <w:t xml:space="preserve"> (LDC)</w:t>
      </w:r>
      <w:r>
        <w:rPr>
          <w:color w:val="auto"/>
        </w:rPr>
        <w:t xml:space="preserve">, primé par un « silver award » aux </w:t>
      </w:r>
      <w:r w:rsidR="001049EF">
        <w:rPr>
          <w:color w:val="auto"/>
        </w:rPr>
        <w:t>« </w:t>
      </w:r>
      <w:r>
        <w:rPr>
          <w:color w:val="auto"/>
        </w:rPr>
        <w:t>innovation awards</w:t>
      </w:r>
      <w:r w:rsidR="001049EF">
        <w:rPr>
          <w:color w:val="auto"/>
        </w:rPr>
        <w:t> »</w:t>
      </w:r>
      <w:r>
        <w:rPr>
          <w:color w:val="auto"/>
        </w:rPr>
        <w:t xml:space="preserve"> de Pré Intermat </w:t>
      </w:r>
      <w:r w:rsidR="001049EF">
        <w:rPr>
          <w:color w:val="auto"/>
        </w:rPr>
        <w:t xml:space="preserve">en janvier </w:t>
      </w:r>
      <w:r>
        <w:rPr>
          <w:color w:val="auto"/>
        </w:rPr>
        <w:t>2015</w:t>
      </w:r>
      <w:r w:rsidR="001049EF">
        <w:rPr>
          <w:color w:val="auto"/>
        </w:rPr>
        <w:t>,</w:t>
      </w:r>
      <w:r>
        <w:rPr>
          <w:color w:val="auto"/>
        </w:rPr>
        <w:t xml:space="preserve"> équipe la pelle de démolition. Ce système novateur donne à l’opérateur la position de l’équipement de démolition et garantit ainsi la stabilité de la pelle</w:t>
      </w:r>
      <w:r w:rsidR="001049EF">
        <w:rPr>
          <w:color w:val="auto"/>
        </w:rPr>
        <w:t>.</w:t>
      </w:r>
    </w:p>
    <w:p w14:paraId="0AF5994A" w14:textId="09888314" w:rsidR="005E4FF6" w:rsidRDefault="005E4FF6" w:rsidP="00F262FC">
      <w:pPr>
        <w:pStyle w:val="Press5-Body"/>
        <w:rPr>
          <w:color w:val="auto"/>
        </w:rPr>
      </w:pPr>
      <w:r>
        <w:rPr>
          <w:color w:val="auto"/>
        </w:rPr>
        <w:lastRenderedPageBreak/>
        <w:t>Afin d’intégrer le système Liebherr Demolition Control (LDC) à l’électronique de la pelle sur chenilles R 960 Démolition et simplifier les manipulations de l’opérateur, une reconnaissance automatique des longueurs d’équipements a été développée en plus des capteurs angulaires pour connaitre la position de l’équipement.</w:t>
      </w:r>
    </w:p>
    <w:p w14:paraId="619DC8FF" w14:textId="5B170B82" w:rsidR="00DA2D3D" w:rsidRDefault="005E4FF6" w:rsidP="00F262FC">
      <w:pPr>
        <w:pStyle w:val="Press5-Body"/>
        <w:rPr>
          <w:color w:val="auto"/>
        </w:rPr>
      </w:pPr>
      <w:r>
        <w:rPr>
          <w:color w:val="auto"/>
        </w:rPr>
        <w:t>Le choix de l’outil se fait par le biais de l’écran tactile, l’indication du poids ayant été intégrée au logiciel</w:t>
      </w:r>
      <w:r w:rsidR="00DA2D3D">
        <w:rPr>
          <w:color w:val="auto"/>
        </w:rPr>
        <w:t>. Pour optimiser les performances de la pelle, une portée étendue avec limitation de rotation a été aussi développée et inclue dans le système.</w:t>
      </w:r>
    </w:p>
    <w:p w14:paraId="3DED7E67" w14:textId="59F7674D" w:rsidR="00DA2D3D" w:rsidRDefault="00DA2D3D" w:rsidP="00DA2D3D">
      <w:pPr>
        <w:pStyle w:val="Press5-Body"/>
        <w:rPr>
          <w:color w:val="auto"/>
        </w:rPr>
      </w:pPr>
      <w:r>
        <w:rPr>
          <w:color w:val="auto"/>
        </w:rPr>
        <w:t>Avec l’intégration du système LDC à l’électronique de la pelle, les composants spécifiques ne sont plus nécessaires, ce qui entraine une réduction des coûts et facilite l’entretien. La portée étendue permet à l’utilisateur d’atteindre des zones de trav</w:t>
      </w:r>
      <w:r w:rsidR="00615C34">
        <w:rPr>
          <w:color w:val="auto"/>
        </w:rPr>
        <w:t>a</w:t>
      </w:r>
      <w:r>
        <w:rPr>
          <w:color w:val="auto"/>
        </w:rPr>
        <w:t>il supplémentaires et accroit la productivité.</w:t>
      </w:r>
    </w:p>
    <w:p w14:paraId="10757CFE" w14:textId="0148FD2C" w:rsidR="00DA2D3D" w:rsidRDefault="00DA2D3D" w:rsidP="00F262FC">
      <w:pPr>
        <w:pStyle w:val="Press5-Body"/>
        <w:rPr>
          <w:color w:val="auto"/>
        </w:rPr>
      </w:pPr>
      <w:r>
        <w:rPr>
          <w:color w:val="auto"/>
        </w:rPr>
        <w:t xml:space="preserve">Ce nouveau système LDC réduit au maximum la probabilité d’une erreur humaine pouvant altérer la stabilité de la machine. L’écran tactile permet de visualiser en couleur et en temps </w:t>
      </w:r>
      <w:r w:rsidR="001049EF">
        <w:rPr>
          <w:color w:val="auto"/>
        </w:rPr>
        <w:t>réel</w:t>
      </w:r>
      <w:r>
        <w:rPr>
          <w:color w:val="auto"/>
        </w:rPr>
        <w:t xml:space="preserve"> la position de l’équipement et l’</w:t>
      </w:r>
      <w:r w:rsidR="001049EF">
        <w:rPr>
          <w:color w:val="auto"/>
        </w:rPr>
        <w:t>inclinaison</w:t>
      </w:r>
      <w:r>
        <w:rPr>
          <w:color w:val="auto"/>
        </w:rPr>
        <w:t xml:space="preserve"> de la machine. L’opérateur est informé en direct des mouvements autorisés. Liebherr est actuellement le seul constructeur sur le marché à proposer ce type de de système.</w:t>
      </w:r>
    </w:p>
    <w:p w14:paraId="58E46213" w14:textId="7CB4C8FD" w:rsidR="003A39BB" w:rsidRDefault="003A39BB" w:rsidP="00F262FC">
      <w:pPr>
        <w:pStyle w:val="Press5-Body"/>
        <w:rPr>
          <w:color w:val="auto"/>
        </w:rPr>
      </w:pPr>
      <w:r>
        <w:rPr>
          <w:color w:val="auto"/>
        </w:rPr>
        <w:t>U</w:t>
      </w:r>
      <w:r w:rsidR="00DA2D3D">
        <w:rPr>
          <w:color w:val="auto"/>
        </w:rPr>
        <w:t>ne nouvelle cabine spa</w:t>
      </w:r>
      <w:r>
        <w:rPr>
          <w:color w:val="auto"/>
        </w:rPr>
        <w:t xml:space="preserve">cieuse avec une visibilité accrue renforce </w:t>
      </w:r>
      <w:r w:rsidR="0017096E">
        <w:rPr>
          <w:color w:val="auto"/>
        </w:rPr>
        <w:t xml:space="preserve">également </w:t>
      </w:r>
      <w:r>
        <w:rPr>
          <w:color w:val="auto"/>
        </w:rPr>
        <w:t xml:space="preserve">la sécurité de l’opérateur </w:t>
      </w:r>
      <w:r w:rsidR="0017096E">
        <w:rPr>
          <w:color w:val="auto"/>
        </w:rPr>
        <w:t xml:space="preserve">pour un confort de travail et une productivité optimale. </w:t>
      </w:r>
    </w:p>
    <w:p w14:paraId="518E77B0" w14:textId="77777777" w:rsidR="005E23DE" w:rsidRDefault="005E23DE" w:rsidP="00E709A9">
      <w:pPr>
        <w:pStyle w:val="Press7-InformationHeadline"/>
      </w:pPr>
    </w:p>
    <w:p w14:paraId="621DA5DC" w14:textId="77777777" w:rsidR="00E709A9" w:rsidRPr="00DA2D3D" w:rsidRDefault="00D91DAE" w:rsidP="00E709A9">
      <w:pPr>
        <w:pStyle w:val="Press7-InformationHeadline"/>
      </w:pPr>
      <w:r w:rsidRPr="00DA2D3D">
        <w:t>Légendes</w:t>
      </w:r>
    </w:p>
    <w:p w14:paraId="516E5B08" w14:textId="23566601" w:rsidR="005E23DE" w:rsidRDefault="005E23DE" w:rsidP="00E709A9">
      <w:pPr>
        <w:pStyle w:val="Press8-Information"/>
      </w:pPr>
      <w:r w:rsidRPr="005E23DE">
        <w:t>liebherr-crawler-excavator-r960-demolition.jpg</w:t>
      </w:r>
    </w:p>
    <w:p w14:paraId="0395259B" w14:textId="23D5857A" w:rsidR="00E709A9" w:rsidRDefault="005E23DE" w:rsidP="00E709A9">
      <w:pPr>
        <w:pStyle w:val="Press8-Information"/>
      </w:pPr>
      <w:r>
        <w:t>La nouvelle pelle sur chenilles Liebherr R 960 Démoliton (phase IV) est présenter en première mondiale au salon Intermat 2015.</w:t>
      </w:r>
    </w:p>
    <w:p w14:paraId="11A72736" w14:textId="77777777" w:rsidR="005E23DE" w:rsidRDefault="005E23DE" w:rsidP="00E709A9">
      <w:pPr>
        <w:pStyle w:val="Press8-Information"/>
      </w:pPr>
    </w:p>
    <w:p w14:paraId="4493EAFC" w14:textId="0BE7E46C" w:rsidR="005E23DE" w:rsidRDefault="005E23DE" w:rsidP="00E709A9">
      <w:pPr>
        <w:pStyle w:val="Press8-Information"/>
      </w:pPr>
      <w:r w:rsidRPr="005E23DE">
        <w:t>liebherr-ldc-display.jpg</w:t>
      </w:r>
    </w:p>
    <w:p w14:paraId="54980C45" w14:textId="52C7069F" w:rsidR="005E23DE" w:rsidRPr="00DA2D3D" w:rsidRDefault="005E23DE" w:rsidP="00E709A9">
      <w:pPr>
        <w:pStyle w:val="Press8-Information"/>
      </w:pPr>
      <w:r w:rsidRPr="005E23DE">
        <w:t>Le Liebherr Demolition Control est un composant de sécurité actif fournissant à l’opérateur des informations sur le niveau d’inclinaison de l’engin et sur la position de l’outil se trouvant dans son champ de vision.</w:t>
      </w:r>
    </w:p>
    <w:p w14:paraId="50F679AE" w14:textId="77777777" w:rsidR="00E709A9" w:rsidRPr="004807B0" w:rsidRDefault="00E709A9" w:rsidP="00E709A9">
      <w:pPr>
        <w:pStyle w:val="Press8-Information"/>
      </w:pPr>
    </w:p>
    <w:p w14:paraId="1AA6E99F" w14:textId="77777777" w:rsidR="00E709A9" w:rsidRPr="004807B0" w:rsidRDefault="00AB0F03" w:rsidP="00E709A9">
      <w:pPr>
        <w:pStyle w:val="Press7-InformationHeadline"/>
      </w:pPr>
      <w:r w:rsidRPr="004807B0">
        <w:t xml:space="preserve">Contact </w:t>
      </w:r>
    </w:p>
    <w:p w14:paraId="105D3156" w14:textId="32863108" w:rsidR="00E709A9" w:rsidRPr="004807B0" w:rsidRDefault="00A245E0" w:rsidP="00E709A9">
      <w:pPr>
        <w:pStyle w:val="Press8-Information"/>
      </w:pPr>
      <w:r>
        <w:t>Catherine Pierrat</w:t>
      </w:r>
    </w:p>
    <w:p w14:paraId="623A6909" w14:textId="59368954" w:rsidR="00E709A9" w:rsidRPr="004807B0" w:rsidRDefault="00A245E0" w:rsidP="00E709A9">
      <w:pPr>
        <w:pStyle w:val="Press8-Information"/>
      </w:pPr>
      <w:r>
        <w:t>Responsable Marketing et Communication</w:t>
      </w:r>
    </w:p>
    <w:p w14:paraId="75DC7255" w14:textId="327FEA02" w:rsidR="00E709A9" w:rsidRPr="004807B0" w:rsidRDefault="00F73D9D" w:rsidP="00E709A9">
      <w:pPr>
        <w:pStyle w:val="Press8-Information"/>
      </w:pPr>
      <w:r w:rsidRPr="004807B0">
        <w:t>Téléphone :</w:t>
      </w:r>
      <w:r w:rsidR="00E709A9" w:rsidRPr="004807B0">
        <w:t xml:space="preserve"> </w:t>
      </w:r>
      <w:r w:rsidR="00A245E0">
        <w:t>+333 89 21 30 70</w:t>
      </w:r>
    </w:p>
    <w:p w14:paraId="251B0E95" w14:textId="70412677" w:rsidR="00E709A9" w:rsidRPr="004807B0" w:rsidRDefault="00E709A9" w:rsidP="00E709A9">
      <w:pPr>
        <w:pStyle w:val="Press8-Information"/>
      </w:pPr>
      <w:r w:rsidRPr="004807B0">
        <w:t>E-</w:t>
      </w:r>
      <w:r w:rsidR="00F73D9D" w:rsidRPr="004807B0">
        <w:t>mail :</w:t>
      </w:r>
      <w:r w:rsidRPr="004807B0">
        <w:t xml:space="preserve"> </w:t>
      </w:r>
      <w:r w:rsidR="00A245E0">
        <w:t>catherine.pierrat@liebherr.com</w:t>
      </w:r>
    </w:p>
    <w:p w14:paraId="39BA7B1E" w14:textId="77777777" w:rsidR="00E709A9" w:rsidRPr="004807B0" w:rsidRDefault="00D91DAE" w:rsidP="00E709A9">
      <w:pPr>
        <w:pStyle w:val="Press7-InformationHeadline"/>
      </w:pPr>
      <w:r w:rsidRPr="004807B0">
        <w:t>Publié par</w:t>
      </w:r>
    </w:p>
    <w:p w14:paraId="4211F4B5" w14:textId="22704E45" w:rsidR="00E709A9" w:rsidRPr="004807B0" w:rsidRDefault="00E709A9" w:rsidP="00E709A9">
      <w:pPr>
        <w:pStyle w:val="Press8-Information"/>
      </w:pPr>
      <w:r w:rsidRPr="004807B0">
        <w:t>Liebherr-</w:t>
      </w:r>
      <w:r w:rsidR="00A245E0">
        <w:t>France SAS</w:t>
      </w:r>
    </w:p>
    <w:p w14:paraId="45E5902E" w14:textId="68F99A5F" w:rsidR="00E709A9" w:rsidRPr="004807B0" w:rsidRDefault="005E23DE" w:rsidP="00E709A9">
      <w:pPr>
        <w:pStyle w:val="Press8-Information"/>
      </w:pPr>
      <w:r>
        <w:t xml:space="preserve">Colmar, </w:t>
      </w:r>
      <w:r w:rsidR="00A245E0">
        <w:t>France</w:t>
      </w:r>
    </w:p>
    <w:p w14:paraId="12D9190B" w14:textId="77777777" w:rsidR="00B00112" w:rsidRPr="004807B0" w:rsidRDefault="00FC08C9" w:rsidP="00E709A9">
      <w:pPr>
        <w:pStyle w:val="Press8-Information"/>
      </w:pPr>
      <w:r w:rsidRPr="004807B0">
        <w:t>www.liebherr.c</w:t>
      </w:r>
      <w:r w:rsidR="00AB0F03" w:rsidRPr="004807B0">
        <w:t>om</w:t>
      </w:r>
    </w:p>
    <w:sectPr w:rsidR="00B00112" w:rsidRPr="004807B0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55544" w14:textId="77777777" w:rsidR="00E709A9" w:rsidRDefault="00E709A9">
      <w:r>
        <w:separator/>
      </w:r>
    </w:p>
  </w:endnote>
  <w:endnote w:type="continuationSeparator" w:id="0">
    <w:p w14:paraId="6C758592" w14:textId="77777777" w:rsidR="00E709A9" w:rsidRDefault="00E7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76869" w14:textId="77777777" w:rsidR="0035678B" w:rsidRPr="0077413F" w:rsidRDefault="0046670D" w:rsidP="005E23DE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5E23DE">
      <w:rPr>
        <w:noProof/>
      </w:rPr>
      <w:t>3</w:t>
    </w:r>
    <w:r w:rsidRPr="0077413F">
      <w:fldChar w:fldCharType="end"/>
    </w:r>
    <w:r w:rsidRPr="0077413F">
      <w:t xml:space="preserve"> / </w:t>
    </w:r>
    <w:r w:rsidR="00FC08C9">
      <w:fldChar w:fldCharType="begin"/>
    </w:r>
    <w:r w:rsidR="00FC08C9">
      <w:instrText xml:space="preserve"> NUMPAGES </w:instrText>
    </w:r>
    <w:r w:rsidR="00FC08C9">
      <w:fldChar w:fldCharType="separate"/>
    </w:r>
    <w:r w:rsidR="005E23DE">
      <w:rPr>
        <w:noProof/>
      </w:rPr>
      <w:t>3</w:t>
    </w:r>
    <w:r w:rsidR="00FC08C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731BC" w14:textId="77777777" w:rsidR="0046670D" w:rsidRPr="000761F2" w:rsidRDefault="0046670D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5E23DE">
      <w:rPr>
        <w:noProof/>
      </w:rPr>
      <w:t>1</w:t>
    </w:r>
    <w:r w:rsidRPr="000761F2">
      <w:fldChar w:fldCharType="end"/>
    </w:r>
    <w:r w:rsidRPr="000761F2">
      <w:t xml:space="preserve"> / </w:t>
    </w:r>
    <w:r w:rsidR="00FC08C9">
      <w:fldChar w:fldCharType="begin"/>
    </w:r>
    <w:r w:rsidR="00FC08C9">
      <w:instrText xml:space="preserve"> NUMPAGES </w:instrText>
    </w:r>
    <w:r w:rsidR="00FC08C9">
      <w:fldChar w:fldCharType="separate"/>
    </w:r>
    <w:r w:rsidR="005E23DE">
      <w:rPr>
        <w:noProof/>
      </w:rPr>
      <w:t>3</w:t>
    </w:r>
    <w:r w:rsidR="00FC08C9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70E28" w14:textId="77777777" w:rsidR="00E709A9" w:rsidRDefault="00E709A9">
      <w:r>
        <w:separator/>
      </w:r>
    </w:p>
  </w:footnote>
  <w:footnote w:type="continuationSeparator" w:id="0">
    <w:p w14:paraId="1DB05DD9" w14:textId="77777777" w:rsidR="00E709A9" w:rsidRDefault="00E7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93B0B" w14:textId="77777777" w:rsidR="0046670D" w:rsidRPr="0046670D" w:rsidRDefault="0046670D" w:rsidP="00B00112">
    <w:pPr>
      <w:pStyle w:val="Press1-Header"/>
    </w:pPr>
  </w:p>
  <w:p w14:paraId="1F5AE625" w14:textId="77777777" w:rsidR="00A02FC8" w:rsidRDefault="00A02FC8" w:rsidP="00B00112">
    <w:pPr>
      <w:pStyle w:val="Press1-Header"/>
    </w:pPr>
  </w:p>
  <w:p w14:paraId="7D3BE86A" w14:textId="77777777" w:rsidR="00D91DAE" w:rsidRPr="00D91DAE" w:rsidRDefault="00A02FC8" w:rsidP="00D91DAE">
    <w:pPr>
      <w:pStyle w:val="Press1-Header"/>
    </w:pPr>
    <w:r w:rsidRPr="0046670D"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1717629C" wp14:editId="772EC8F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D91DAE" w:rsidRPr="00D91DAE">
      <w:t>Communiqué</w:t>
    </w:r>
  </w:p>
  <w:p w14:paraId="7E501594" w14:textId="77777777" w:rsidR="00D91DAE" w:rsidRPr="00D91DAE" w:rsidRDefault="00D91DAE" w:rsidP="00D91DAE">
    <w:pPr>
      <w:pStyle w:val="Press1-Header"/>
    </w:pPr>
    <w:r w:rsidRPr="00D91DAE">
      <w:tab/>
      <w:t>de presse</w:t>
    </w:r>
  </w:p>
  <w:p w14:paraId="6158BE55" w14:textId="77777777" w:rsidR="00D0217E" w:rsidRPr="0046670D" w:rsidRDefault="00D0217E" w:rsidP="00D91DAE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4EB8"/>
    <w:rsid w:val="00025C7C"/>
    <w:rsid w:val="00072FC0"/>
    <w:rsid w:val="000761F2"/>
    <w:rsid w:val="000843E8"/>
    <w:rsid w:val="000E5B47"/>
    <w:rsid w:val="000F1BBB"/>
    <w:rsid w:val="001049EF"/>
    <w:rsid w:val="001310AB"/>
    <w:rsid w:val="00134024"/>
    <w:rsid w:val="0013792B"/>
    <w:rsid w:val="00152FE3"/>
    <w:rsid w:val="00154C0F"/>
    <w:rsid w:val="0016211E"/>
    <w:rsid w:val="0017096E"/>
    <w:rsid w:val="00181723"/>
    <w:rsid w:val="001A2028"/>
    <w:rsid w:val="001F2274"/>
    <w:rsid w:val="00200100"/>
    <w:rsid w:val="00225077"/>
    <w:rsid w:val="00250B12"/>
    <w:rsid w:val="002D52FC"/>
    <w:rsid w:val="002E21A6"/>
    <w:rsid w:val="002E3E13"/>
    <w:rsid w:val="00301884"/>
    <w:rsid w:val="00305804"/>
    <w:rsid w:val="00313A6F"/>
    <w:rsid w:val="003206E8"/>
    <w:rsid w:val="003216C6"/>
    <w:rsid w:val="00337A9E"/>
    <w:rsid w:val="00340947"/>
    <w:rsid w:val="0035678B"/>
    <w:rsid w:val="0037779E"/>
    <w:rsid w:val="00383C16"/>
    <w:rsid w:val="00393605"/>
    <w:rsid w:val="003A39BB"/>
    <w:rsid w:val="003D7474"/>
    <w:rsid w:val="00420332"/>
    <w:rsid w:val="00431732"/>
    <w:rsid w:val="00456334"/>
    <w:rsid w:val="0046670D"/>
    <w:rsid w:val="00474E3B"/>
    <w:rsid w:val="00474E63"/>
    <w:rsid w:val="0047549B"/>
    <w:rsid w:val="004807B0"/>
    <w:rsid w:val="004C1DA3"/>
    <w:rsid w:val="005068C3"/>
    <w:rsid w:val="005166B8"/>
    <w:rsid w:val="00567B4E"/>
    <w:rsid w:val="005B0DF2"/>
    <w:rsid w:val="005E23DE"/>
    <w:rsid w:val="005E4FF6"/>
    <w:rsid w:val="005F7E4E"/>
    <w:rsid w:val="00615C34"/>
    <w:rsid w:val="00640716"/>
    <w:rsid w:val="00644284"/>
    <w:rsid w:val="006506C0"/>
    <w:rsid w:val="00675910"/>
    <w:rsid w:val="00680C74"/>
    <w:rsid w:val="00686226"/>
    <w:rsid w:val="006B023F"/>
    <w:rsid w:val="006F14C3"/>
    <w:rsid w:val="00701290"/>
    <w:rsid w:val="007204FF"/>
    <w:rsid w:val="00722187"/>
    <w:rsid w:val="0077413F"/>
    <w:rsid w:val="007A2A4F"/>
    <w:rsid w:val="007B53BB"/>
    <w:rsid w:val="007B6A58"/>
    <w:rsid w:val="007D64AE"/>
    <w:rsid w:val="007E7A88"/>
    <w:rsid w:val="007F31B7"/>
    <w:rsid w:val="00806E22"/>
    <w:rsid w:val="00885833"/>
    <w:rsid w:val="008D0046"/>
    <w:rsid w:val="00907CFC"/>
    <w:rsid w:val="009262F1"/>
    <w:rsid w:val="00952B00"/>
    <w:rsid w:val="0098001E"/>
    <w:rsid w:val="009B35D2"/>
    <w:rsid w:val="009B47D7"/>
    <w:rsid w:val="009C39CC"/>
    <w:rsid w:val="009C67BF"/>
    <w:rsid w:val="009F19EC"/>
    <w:rsid w:val="00A02FC8"/>
    <w:rsid w:val="00A03632"/>
    <w:rsid w:val="00A05045"/>
    <w:rsid w:val="00A22DA1"/>
    <w:rsid w:val="00A245E0"/>
    <w:rsid w:val="00A31582"/>
    <w:rsid w:val="00A536AC"/>
    <w:rsid w:val="00AB0F03"/>
    <w:rsid w:val="00AD5274"/>
    <w:rsid w:val="00B00112"/>
    <w:rsid w:val="00B97DF1"/>
    <w:rsid w:val="00BB0C9C"/>
    <w:rsid w:val="00BB3D2B"/>
    <w:rsid w:val="00BC649C"/>
    <w:rsid w:val="00BD2529"/>
    <w:rsid w:val="00BD2D90"/>
    <w:rsid w:val="00BD6E8D"/>
    <w:rsid w:val="00BF52C3"/>
    <w:rsid w:val="00C22519"/>
    <w:rsid w:val="00C357D7"/>
    <w:rsid w:val="00C50F90"/>
    <w:rsid w:val="00C51916"/>
    <w:rsid w:val="00C94F34"/>
    <w:rsid w:val="00CA7C33"/>
    <w:rsid w:val="00D0217E"/>
    <w:rsid w:val="00D142DE"/>
    <w:rsid w:val="00D26512"/>
    <w:rsid w:val="00D3369C"/>
    <w:rsid w:val="00D91DAE"/>
    <w:rsid w:val="00DA2D3D"/>
    <w:rsid w:val="00DC6BB8"/>
    <w:rsid w:val="00DE1158"/>
    <w:rsid w:val="00DE3A43"/>
    <w:rsid w:val="00DF5B5B"/>
    <w:rsid w:val="00E30172"/>
    <w:rsid w:val="00E42724"/>
    <w:rsid w:val="00E51827"/>
    <w:rsid w:val="00E709A9"/>
    <w:rsid w:val="00E85805"/>
    <w:rsid w:val="00EA351E"/>
    <w:rsid w:val="00EB3FF4"/>
    <w:rsid w:val="00EB46D3"/>
    <w:rsid w:val="00EE2DB6"/>
    <w:rsid w:val="00EE2F3B"/>
    <w:rsid w:val="00F262FC"/>
    <w:rsid w:val="00F33BCD"/>
    <w:rsid w:val="00F54E62"/>
    <w:rsid w:val="00F64AD6"/>
    <w:rsid w:val="00F73D9D"/>
    <w:rsid w:val="00F95DA3"/>
    <w:rsid w:val="00FB285A"/>
    <w:rsid w:val="00FC08C9"/>
    <w:rsid w:val="00FD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42DF6B91"/>
  <w15:docId w15:val="{CD32F603-0C26-4CC9-8EC8-9C2C2717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D91DAE"/>
    <w:pPr>
      <w:suppressAutoHyphens/>
      <w:spacing w:after="360" w:line="360" w:lineRule="auto"/>
    </w:pPr>
    <w:rPr>
      <w:rFonts w:ascii="Arial" w:hAnsi="Arial"/>
      <w:color w:val="000000"/>
      <w:sz w:val="22"/>
      <w:lang w:val="fr-FR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AB0F03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97DF1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004EB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04EB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004EB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04E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04E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1FD7D-9E27-42A4-B32A-BF2601BBD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3198</Characters>
  <Application>Microsoft Office Word</Application>
  <DocSecurity>4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Communique de presse</vt:lpstr>
      <vt:lpstr>Communique de presse</vt:lpstr>
    </vt:vector>
  </TitlesOfParts>
  <Company>Liebherr</Company>
  <LinksUpToDate>false</LinksUpToDate>
  <CharactersWithSpaces>3698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Communique de presse</dc:title>
  <dc:subject/>
  <dc:creator>Liebherr</dc:creator>
  <cp:keywords/>
  <dc:description/>
  <cp:lastModifiedBy>Stoll Daniela (LHO)</cp:lastModifiedBy>
  <cp:revision>2</cp:revision>
  <cp:lastPrinted>2014-03-13T14:30:00Z</cp:lastPrinted>
  <dcterms:created xsi:type="dcterms:W3CDTF">2015-04-10T13:04:00Z</dcterms:created>
  <dcterms:modified xsi:type="dcterms:W3CDTF">2015-04-10T13:04:00Z</dcterms:modified>
</cp:coreProperties>
</file>