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2A9" w:rsidRPr="004C1183" w:rsidRDefault="000932A9" w:rsidP="009C14F6">
      <w:pPr>
        <w:pStyle w:val="Press1-Headline"/>
        <w:rPr>
          <w:lang w:val="en-GB"/>
        </w:rPr>
      </w:pPr>
      <w:r w:rsidRPr="004C1183">
        <w:rPr>
          <w:lang w:val="en-GB"/>
        </w:rPr>
        <w:t>Liebherr Concrete Mixing Plant Betomix 2.5 A-R in Modular Design at the Intermat 2015</w:t>
      </w:r>
    </w:p>
    <w:p w:rsidR="000932A9" w:rsidRPr="004C1183" w:rsidRDefault="000932A9" w:rsidP="00E709A9">
      <w:pPr>
        <w:pStyle w:val="Press3-BulletPoints"/>
        <w:suppressAutoHyphens w:val="0"/>
        <w:rPr>
          <w:lang w:val="en-GB"/>
        </w:rPr>
      </w:pPr>
      <w:r w:rsidRPr="004C1183">
        <w:rPr>
          <w:lang w:val="en-GB"/>
        </w:rPr>
        <w:t xml:space="preserve">Modular design for optimum </w:t>
      </w:r>
      <w:r w:rsidR="00856DEC">
        <w:rPr>
          <w:lang w:val="en-GB"/>
        </w:rPr>
        <w:t>flexibility</w:t>
      </w:r>
    </w:p>
    <w:p w:rsidR="000932A9" w:rsidRPr="004C1183" w:rsidRDefault="000932A9" w:rsidP="00E709A9">
      <w:pPr>
        <w:pStyle w:val="Press3-BulletPoints"/>
        <w:suppressAutoHyphens w:val="0"/>
        <w:rPr>
          <w:lang w:val="en-GB"/>
        </w:rPr>
      </w:pPr>
      <w:r w:rsidRPr="004C1183">
        <w:rPr>
          <w:lang w:val="en-GB"/>
        </w:rPr>
        <w:t>Galvanised steel structure</w:t>
      </w:r>
    </w:p>
    <w:p w:rsidR="000932A9" w:rsidRPr="004C1183" w:rsidRDefault="000932A9" w:rsidP="00E709A9">
      <w:pPr>
        <w:pStyle w:val="Press3-BulletPoints"/>
        <w:suppressAutoHyphens w:val="0"/>
        <w:rPr>
          <w:lang w:val="en-GB"/>
        </w:rPr>
      </w:pPr>
      <w:r w:rsidRPr="004C1183">
        <w:rPr>
          <w:lang w:val="en-GB"/>
        </w:rPr>
        <w:t>Innovative mixer system</w:t>
      </w:r>
    </w:p>
    <w:p w:rsidR="000932A9" w:rsidRPr="004C1183" w:rsidRDefault="000932A9" w:rsidP="00E709A9">
      <w:pPr>
        <w:pStyle w:val="Press3-BulletPoints"/>
        <w:numPr>
          <w:ilvl w:val="0"/>
          <w:numId w:val="0"/>
        </w:numPr>
        <w:rPr>
          <w:lang w:val="en-GB"/>
        </w:rPr>
      </w:pPr>
    </w:p>
    <w:p w:rsidR="000932A9" w:rsidRPr="004C1183" w:rsidRDefault="009578E4" w:rsidP="00E709A9">
      <w:pPr>
        <w:pStyle w:val="Press4-Lead"/>
        <w:rPr>
          <w:lang w:val="en-GB"/>
        </w:rPr>
      </w:pPr>
      <w:r>
        <w:rPr>
          <w:rFonts w:cs="Arial"/>
          <w:szCs w:val="22"/>
          <w:lang w:val="en-GB"/>
        </w:rPr>
        <w:t>Paris (France), 20 April 2015 –</w:t>
      </w:r>
      <w:r w:rsidR="00BD3E48">
        <w:rPr>
          <w:rFonts w:cs="Arial"/>
          <w:szCs w:val="22"/>
          <w:lang w:val="en-GB"/>
        </w:rPr>
        <w:t xml:space="preserve"> </w:t>
      </w:r>
      <w:r>
        <w:rPr>
          <w:rFonts w:cs="Arial"/>
          <w:szCs w:val="22"/>
          <w:lang w:val="en-GB"/>
        </w:rPr>
        <w:t>F</w:t>
      </w:r>
      <w:r w:rsidR="000932A9" w:rsidRPr="004C1183">
        <w:rPr>
          <w:rFonts w:cs="Arial"/>
          <w:szCs w:val="22"/>
          <w:lang w:val="en-GB"/>
        </w:rPr>
        <w:t xml:space="preserve">rom </w:t>
      </w:r>
      <w:r>
        <w:rPr>
          <w:rFonts w:cs="Arial"/>
          <w:szCs w:val="22"/>
          <w:lang w:val="en-GB"/>
        </w:rPr>
        <w:t>the</w:t>
      </w:r>
      <w:r w:rsidR="000932A9" w:rsidRPr="004C1183">
        <w:rPr>
          <w:rFonts w:cs="Arial"/>
          <w:szCs w:val="22"/>
          <w:lang w:val="en-GB"/>
        </w:rPr>
        <w:t xml:space="preserve"> range of concrete mixing plants</w:t>
      </w:r>
      <w:r>
        <w:rPr>
          <w:rFonts w:cs="Arial"/>
          <w:szCs w:val="22"/>
          <w:lang w:val="en-GB"/>
        </w:rPr>
        <w:t xml:space="preserve">, Liebherr </w:t>
      </w:r>
      <w:r w:rsidR="00D619FE">
        <w:rPr>
          <w:rFonts w:cs="Arial"/>
          <w:szCs w:val="22"/>
          <w:lang w:val="en-GB"/>
        </w:rPr>
        <w:t>presents</w:t>
      </w:r>
      <w:r>
        <w:rPr>
          <w:rFonts w:cs="Arial"/>
          <w:szCs w:val="22"/>
          <w:lang w:val="en-GB"/>
        </w:rPr>
        <w:t xml:space="preserve"> the Betomix 2.5 A-R</w:t>
      </w:r>
      <w:r w:rsidR="000932A9" w:rsidRPr="004C1183">
        <w:rPr>
          <w:rFonts w:cs="Arial"/>
          <w:szCs w:val="22"/>
          <w:lang w:val="en-GB"/>
        </w:rPr>
        <w:t xml:space="preserve"> at the Intermat 2015 in Paris. Equipped with the new ring-pan mixer RIM 2.5-M featuring a mechanical </w:t>
      </w:r>
      <w:r w:rsidR="00856DEC">
        <w:rPr>
          <w:rFonts w:cs="Arial"/>
          <w:szCs w:val="22"/>
          <w:lang w:val="en-GB"/>
        </w:rPr>
        <w:t>agitator</w:t>
      </w:r>
      <w:r w:rsidR="00856DEC" w:rsidRPr="004C1183">
        <w:rPr>
          <w:rFonts w:cs="Arial"/>
          <w:szCs w:val="22"/>
          <w:lang w:val="en-GB"/>
        </w:rPr>
        <w:t xml:space="preserve"> </w:t>
      </w:r>
      <w:r w:rsidR="000932A9" w:rsidRPr="004C1183">
        <w:rPr>
          <w:rFonts w:cs="Arial"/>
          <w:szCs w:val="22"/>
          <w:lang w:val="en-GB"/>
        </w:rPr>
        <w:t>system, this plant guarantees outstanding mixing results for even the most exacting of concrete types</w:t>
      </w:r>
      <w:r w:rsidR="000932A9" w:rsidRPr="004C1183">
        <w:rPr>
          <w:lang w:val="en-GB"/>
        </w:rPr>
        <w:t>.</w:t>
      </w:r>
    </w:p>
    <w:p w:rsidR="000932A9" w:rsidRPr="007D5B3C" w:rsidRDefault="000932A9" w:rsidP="00FD4618">
      <w:pPr>
        <w:pStyle w:val="Press5-Body"/>
        <w:rPr>
          <w:lang w:val="en-GB"/>
        </w:rPr>
      </w:pPr>
      <w:r w:rsidRPr="004C1183">
        <w:rPr>
          <w:rFonts w:cs="Arial"/>
          <w:szCs w:val="22"/>
          <w:lang w:val="en-GB"/>
        </w:rPr>
        <w:t>The latest series of Liebherr Betomix generation horizontal mixing plants is designed around a modular system which allows a multitude of options and accessories</w:t>
      </w:r>
      <w:r w:rsidRPr="004C1183">
        <w:rPr>
          <w:lang w:val="en-GB"/>
        </w:rPr>
        <w:t xml:space="preserve">. Continuous improvement of the module construction concept ensures ever increasing </w:t>
      </w:r>
      <w:r>
        <w:rPr>
          <w:lang w:val="en-GB"/>
        </w:rPr>
        <w:t>value</w:t>
      </w:r>
      <w:r w:rsidRPr="004C1183">
        <w:rPr>
          <w:lang w:val="en-GB"/>
        </w:rPr>
        <w:t xml:space="preserve"> for the customer. </w:t>
      </w:r>
      <w:r w:rsidRPr="007D5B3C">
        <w:rPr>
          <w:lang w:val="en-GB"/>
        </w:rPr>
        <w:t xml:space="preserve">Maximum efficiency and optimum </w:t>
      </w:r>
      <w:r w:rsidR="00856DEC">
        <w:rPr>
          <w:lang w:val="en-GB"/>
        </w:rPr>
        <w:t xml:space="preserve">flexibility </w:t>
      </w:r>
      <w:r w:rsidRPr="007D5B3C">
        <w:rPr>
          <w:lang w:val="en-GB"/>
        </w:rPr>
        <w:t xml:space="preserve">are </w:t>
      </w:r>
      <w:r>
        <w:rPr>
          <w:lang w:val="en-GB"/>
        </w:rPr>
        <w:t>key factors</w:t>
      </w:r>
      <w:r w:rsidRPr="007D5B3C">
        <w:rPr>
          <w:lang w:val="en-GB"/>
        </w:rPr>
        <w:t xml:space="preserve"> </w:t>
      </w:r>
      <w:r>
        <w:rPr>
          <w:lang w:val="en-GB"/>
        </w:rPr>
        <w:t>in the</w:t>
      </w:r>
      <w:r w:rsidRPr="007D5B3C">
        <w:rPr>
          <w:lang w:val="en-GB"/>
        </w:rPr>
        <w:t xml:space="preserve"> prodigious success </w:t>
      </w:r>
      <w:r>
        <w:rPr>
          <w:lang w:val="en-GB"/>
        </w:rPr>
        <w:t xml:space="preserve">enjoyed by </w:t>
      </w:r>
      <w:r w:rsidRPr="007D5B3C">
        <w:rPr>
          <w:lang w:val="en-GB"/>
        </w:rPr>
        <w:t>Betomix</w:t>
      </w:r>
      <w:r>
        <w:rPr>
          <w:lang w:val="en-GB"/>
        </w:rPr>
        <w:t xml:space="preserve"> mixing plants in the global market today</w:t>
      </w:r>
      <w:r w:rsidRPr="007D5B3C">
        <w:rPr>
          <w:lang w:val="en-GB"/>
        </w:rPr>
        <w:t xml:space="preserve">. </w:t>
      </w:r>
    </w:p>
    <w:p w:rsidR="000932A9" w:rsidRPr="006505B8" w:rsidRDefault="000932A9" w:rsidP="00FD4618">
      <w:pPr>
        <w:pStyle w:val="Press5-Body"/>
        <w:rPr>
          <w:lang w:val="en-GB"/>
        </w:rPr>
      </w:pPr>
      <w:r w:rsidRPr="006505B8">
        <w:rPr>
          <w:lang w:val="en-GB"/>
        </w:rPr>
        <w:t xml:space="preserve">The modular construction system allows optimum </w:t>
      </w:r>
      <w:r w:rsidR="00856DEC">
        <w:rPr>
          <w:lang w:val="en-GB"/>
        </w:rPr>
        <w:t xml:space="preserve">flexibility </w:t>
      </w:r>
      <w:r w:rsidRPr="006505B8">
        <w:rPr>
          <w:lang w:val="en-GB"/>
        </w:rPr>
        <w:t xml:space="preserve">of the Betomix </w:t>
      </w:r>
      <w:r>
        <w:rPr>
          <w:lang w:val="en-GB"/>
        </w:rPr>
        <w:t>to</w:t>
      </w:r>
      <w:r w:rsidRPr="006505B8">
        <w:rPr>
          <w:lang w:val="en-GB"/>
        </w:rPr>
        <w:t xml:space="preserve"> the most diverse requirements </w:t>
      </w:r>
      <w:r>
        <w:rPr>
          <w:lang w:val="en-GB"/>
        </w:rPr>
        <w:t>anywhere on the planet</w:t>
      </w:r>
      <w:r w:rsidRPr="006505B8">
        <w:rPr>
          <w:lang w:val="en-GB"/>
        </w:rPr>
        <w:t xml:space="preserve">. Betomix plants are </w:t>
      </w:r>
      <w:r>
        <w:rPr>
          <w:lang w:val="en-GB"/>
        </w:rPr>
        <w:t>employed</w:t>
      </w:r>
      <w:r w:rsidRPr="006505B8">
        <w:rPr>
          <w:lang w:val="en-GB"/>
        </w:rPr>
        <w:t xml:space="preserve"> in </w:t>
      </w:r>
      <w:r>
        <w:rPr>
          <w:lang w:val="en-GB"/>
        </w:rPr>
        <w:t xml:space="preserve">extremely cold regions, </w:t>
      </w:r>
      <w:r w:rsidRPr="006505B8">
        <w:rPr>
          <w:lang w:val="en-GB"/>
        </w:rPr>
        <w:t xml:space="preserve">for example </w:t>
      </w:r>
      <w:r>
        <w:rPr>
          <w:lang w:val="en-GB"/>
        </w:rPr>
        <w:t>in</w:t>
      </w:r>
      <w:r w:rsidRPr="006505B8">
        <w:rPr>
          <w:lang w:val="en-GB"/>
        </w:rPr>
        <w:t xml:space="preserve"> </w:t>
      </w:r>
      <w:smartTag w:uri="urn:schemas-microsoft-com:office:smarttags" w:element="country-region">
        <w:r w:rsidRPr="006505B8">
          <w:rPr>
            <w:lang w:val="en-GB"/>
          </w:rPr>
          <w:t>Russia</w:t>
        </w:r>
      </w:smartTag>
      <w:r w:rsidRPr="006505B8">
        <w:rPr>
          <w:lang w:val="en-GB"/>
        </w:rPr>
        <w:t xml:space="preserve"> and </w:t>
      </w:r>
      <w:smartTag w:uri="urn:schemas-microsoft-com:office:smarttags" w:element="place">
        <w:r w:rsidRPr="006505B8">
          <w:rPr>
            <w:lang w:val="en-GB"/>
          </w:rPr>
          <w:t>Scandinavia</w:t>
        </w:r>
      </w:smartTag>
      <w:r w:rsidRPr="006505B8">
        <w:rPr>
          <w:lang w:val="en-GB"/>
        </w:rPr>
        <w:t xml:space="preserve"> where temperatures </w:t>
      </w:r>
      <w:r>
        <w:rPr>
          <w:lang w:val="en-GB"/>
        </w:rPr>
        <w:t xml:space="preserve">can </w:t>
      </w:r>
      <w:r w:rsidRPr="006505B8">
        <w:rPr>
          <w:lang w:val="en-GB"/>
        </w:rPr>
        <w:t xml:space="preserve">drop </w:t>
      </w:r>
      <w:r>
        <w:rPr>
          <w:lang w:val="en-GB"/>
        </w:rPr>
        <w:t>to well</w:t>
      </w:r>
      <w:r w:rsidRPr="006505B8">
        <w:rPr>
          <w:lang w:val="en-GB"/>
        </w:rPr>
        <w:t xml:space="preserve"> below freezing point. Consequently, the plant is entirely encased and insulated. As well as the heating provided in all interior areas, warm air is also blown into the silos </w:t>
      </w:r>
      <w:r>
        <w:rPr>
          <w:lang w:val="en-GB"/>
        </w:rPr>
        <w:t>to ensure unrestrained movement of the m</w:t>
      </w:r>
      <w:r w:rsidRPr="006505B8">
        <w:rPr>
          <w:lang w:val="en-GB"/>
        </w:rPr>
        <w:t xml:space="preserve">aterial. </w:t>
      </w:r>
    </w:p>
    <w:p w:rsidR="000932A9" w:rsidRPr="004C1183" w:rsidRDefault="000932A9" w:rsidP="00FD4618">
      <w:pPr>
        <w:pStyle w:val="Press5-Body"/>
        <w:rPr>
          <w:lang w:val="en-GB"/>
        </w:rPr>
      </w:pPr>
      <w:r>
        <w:rPr>
          <w:lang w:val="en-GB"/>
        </w:rPr>
        <w:t>At the other end of the scale, countries of the Gulf region can experience temperatures exceeding</w:t>
      </w:r>
      <w:r w:rsidRPr="004C1183">
        <w:rPr>
          <w:lang w:val="en-GB"/>
        </w:rPr>
        <w:t xml:space="preserve"> 50°C </w:t>
      </w:r>
      <w:r>
        <w:rPr>
          <w:lang w:val="en-GB"/>
        </w:rPr>
        <w:t>in the shade in certain seasons. No problem for the Betomix s</w:t>
      </w:r>
      <w:r w:rsidRPr="004C1183">
        <w:rPr>
          <w:lang w:val="en-GB"/>
        </w:rPr>
        <w:t xml:space="preserve">ystem. </w:t>
      </w:r>
      <w:r w:rsidRPr="00954B90">
        <w:rPr>
          <w:lang w:val="en-GB"/>
        </w:rPr>
        <w:t xml:space="preserve">To combat such extreme climate conditions, flake ice is dosed by the Betomix </w:t>
      </w:r>
      <w:r>
        <w:rPr>
          <w:lang w:val="en-GB"/>
        </w:rPr>
        <w:t>into the intensive mixer to cool the concrete temperature</w:t>
      </w:r>
      <w:r w:rsidRPr="00954B90">
        <w:rPr>
          <w:lang w:val="en-GB"/>
        </w:rPr>
        <w:t xml:space="preserve"> </w:t>
      </w:r>
      <w:r>
        <w:rPr>
          <w:lang w:val="en-GB"/>
        </w:rPr>
        <w:t>to the appropriate level required for processing</w:t>
      </w:r>
      <w:r w:rsidRPr="004C1183">
        <w:rPr>
          <w:lang w:val="en-GB"/>
        </w:rPr>
        <w:t>.</w:t>
      </w:r>
    </w:p>
    <w:p w:rsidR="000932A9" w:rsidRPr="004C1183" w:rsidRDefault="000932A9" w:rsidP="00FD4618">
      <w:pPr>
        <w:pStyle w:val="Press5-Body"/>
        <w:rPr>
          <w:lang w:val="en-GB"/>
        </w:rPr>
      </w:pPr>
      <w:r w:rsidRPr="00402712">
        <w:rPr>
          <w:rFonts w:cs="Arial"/>
          <w:szCs w:val="22"/>
          <w:lang w:val="en-GB"/>
        </w:rPr>
        <w:lastRenderedPageBreak/>
        <w:t>Liebherr's Betomix concept is held in the highest regard within the industries of concrete goods and prefabricated parts production. Due to the flexible mounting arrangement possibilities, this system can be integrated unproblematically in production halls and into production processes. The plant may also be connected to a bucket transport system and can even be incorporated in the Litronic-MPS Liebherr control</w:t>
      </w:r>
      <w:r w:rsidRPr="004C1183">
        <w:rPr>
          <w:lang w:val="en-GB"/>
        </w:rPr>
        <w:t>.</w:t>
      </w:r>
    </w:p>
    <w:p w:rsidR="000932A9" w:rsidRPr="004C1183" w:rsidRDefault="000932A9" w:rsidP="00FD4618">
      <w:pPr>
        <w:pStyle w:val="Press5-Body"/>
        <w:rPr>
          <w:lang w:val="en-GB"/>
        </w:rPr>
      </w:pPr>
      <w:r w:rsidRPr="00402712">
        <w:rPr>
          <w:lang w:val="en-GB"/>
        </w:rPr>
        <w:t xml:space="preserve">Betomix plants are also employed on huge construction projects, such as dam building, for example. </w:t>
      </w:r>
      <w:r w:rsidRPr="00D0397F">
        <w:rPr>
          <w:lang w:val="en-GB"/>
        </w:rPr>
        <w:t xml:space="preserve">Scaling of the plant size allows </w:t>
      </w:r>
      <w:r>
        <w:rPr>
          <w:lang w:val="en-GB"/>
        </w:rPr>
        <w:t xml:space="preserve">meticulous configuration of </w:t>
      </w:r>
      <w:r w:rsidRPr="00D0397F">
        <w:rPr>
          <w:lang w:val="en-GB"/>
        </w:rPr>
        <w:t>the output rate</w:t>
      </w:r>
      <w:r>
        <w:rPr>
          <w:lang w:val="en-GB"/>
        </w:rPr>
        <w:t>, even for huge building developments</w:t>
      </w:r>
      <w:r w:rsidRPr="00D0397F">
        <w:rPr>
          <w:lang w:val="en-GB"/>
        </w:rPr>
        <w:t xml:space="preserve">. </w:t>
      </w:r>
      <w:r>
        <w:rPr>
          <w:lang w:val="en-GB"/>
        </w:rPr>
        <w:t>The</w:t>
      </w:r>
      <w:r w:rsidRPr="004C1183">
        <w:rPr>
          <w:lang w:val="en-GB"/>
        </w:rPr>
        <w:t xml:space="preserve"> Betomix</w:t>
      </w:r>
      <w:r>
        <w:rPr>
          <w:lang w:val="en-GB"/>
        </w:rPr>
        <w:t xml:space="preserve"> s</w:t>
      </w:r>
      <w:r w:rsidRPr="004C1183">
        <w:rPr>
          <w:lang w:val="en-GB"/>
        </w:rPr>
        <w:t xml:space="preserve">ystem </w:t>
      </w:r>
      <w:r>
        <w:rPr>
          <w:lang w:val="en-GB"/>
        </w:rPr>
        <w:t xml:space="preserve">is currently contributing to the construction of major projects in </w:t>
      </w:r>
      <w:smartTag w:uri="urn:schemas-microsoft-com:office:smarttags" w:element="country-region">
        <w:r>
          <w:rPr>
            <w:lang w:val="en-GB"/>
          </w:rPr>
          <w:t>Asia</w:t>
        </w:r>
      </w:smartTag>
      <w:r>
        <w:rPr>
          <w:lang w:val="en-GB"/>
        </w:rPr>
        <w:t>, providing more than</w:t>
      </w:r>
      <w:r w:rsidRPr="004C1183">
        <w:rPr>
          <w:lang w:val="en-GB"/>
        </w:rPr>
        <w:t xml:space="preserve"> 500 m³ </w:t>
      </w:r>
      <w:r>
        <w:rPr>
          <w:lang w:val="en-GB"/>
        </w:rPr>
        <w:t>of hardened concrete</w:t>
      </w:r>
      <w:r w:rsidRPr="004C1183">
        <w:rPr>
          <w:lang w:val="en-GB"/>
        </w:rPr>
        <w:t xml:space="preserve"> </w:t>
      </w:r>
      <w:r>
        <w:rPr>
          <w:lang w:val="en-GB"/>
        </w:rPr>
        <w:t>in tandem</w:t>
      </w:r>
      <w:r w:rsidRPr="004C1183">
        <w:rPr>
          <w:lang w:val="en-GB"/>
        </w:rPr>
        <w:t xml:space="preserve"> </w:t>
      </w:r>
      <w:r>
        <w:rPr>
          <w:lang w:val="en-GB"/>
        </w:rPr>
        <w:t>or four-way c</w:t>
      </w:r>
      <w:r w:rsidRPr="004C1183">
        <w:rPr>
          <w:lang w:val="en-GB"/>
        </w:rPr>
        <w:t xml:space="preserve">onfiguration </w:t>
      </w:r>
      <w:r>
        <w:rPr>
          <w:lang w:val="en-GB"/>
        </w:rPr>
        <w:t>every hour</w:t>
      </w:r>
      <w:r w:rsidRPr="004C1183">
        <w:rPr>
          <w:lang w:val="en-GB"/>
        </w:rPr>
        <w:t xml:space="preserve">.  </w:t>
      </w:r>
    </w:p>
    <w:p w:rsidR="000932A9" w:rsidRPr="004C1183" w:rsidRDefault="000932A9" w:rsidP="00FD4618">
      <w:pPr>
        <w:pStyle w:val="Press5-Body"/>
        <w:rPr>
          <w:lang w:val="en-GB"/>
        </w:rPr>
      </w:pPr>
      <w:r w:rsidRPr="00020C88">
        <w:rPr>
          <w:rFonts w:cs="Arial"/>
          <w:szCs w:val="22"/>
          <w:lang w:val="en-GB"/>
        </w:rPr>
        <w:t xml:space="preserve">Betomix plants can be fitted with ring-pan mixers (1 to 3 m³ nominal capacity) or twin-shaft mixers (2.25 to 6 m³ nominal capacity) depending upon the respective requirements. Both systems guarantee optimum concrete quality with extremely short mixing times. The mixers can be loaded either via </w:t>
      </w:r>
      <w:r w:rsidR="00B94BE5">
        <w:rPr>
          <w:rFonts w:cs="Arial"/>
          <w:szCs w:val="22"/>
          <w:lang w:val="en-GB"/>
        </w:rPr>
        <w:t xml:space="preserve">skip </w:t>
      </w:r>
      <w:r w:rsidRPr="00020C88">
        <w:rPr>
          <w:rFonts w:cs="Arial"/>
          <w:szCs w:val="22"/>
          <w:lang w:val="en-GB"/>
        </w:rPr>
        <w:t>or by loading belt</w:t>
      </w:r>
      <w:r w:rsidRPr="004C1183">
        <w:rPr>
          <w:lang w:val="en-GB"/>
        </w:rPr>
        <w:t>.</w:t>
      </w:r>
    </w:p>
    <w:p w:rsidR="000932A9" w:rsidRPr="005067BA" w:rsidRDefault="000932A9" w:rsidP="00FD4618">
      <w:pPr>
        <w:pStyle w:val="Press5-Body"/>
        <w:rPr>
          <w:lang w:val="en-GB"/>
        </w:rPr>
      </w:pPr>
      <w:r w:rsidRPr="00B7142D">
        <w:rPr>
          <w:lang w:val="en-GB"/>
        </w:rPr>
        <w:t xml:space="preserve">As well as guaranteeing maximum variability, the flexible modular system also </w:t>
      </w:r>
      <w:r>
        <w:rPr>
          <w:lang w:val="en-GB"/>
        </w:rPr>
        <w:t>assures</w:t>
      </w:r>
      <w:r w:rsidRPr="00B7142D">
        <w:rPr>
          <w:lang w:val="en-GB"/>
        </w:rPr>
        <w:t xml:space="preserve"> compatibility </w:t>
      </w:r>
      <w:r>
        <w:rPr>
          <w:lang w:val="en-GB"/>
        </w:rPr>
        <w:t>with</w:t>
      </w:r>
      <w:r w:rsidRPr="00B7142D">
        <w:rPr>
          <w:lang w:val="en-GB"/>
        </w:rPr>
        <w:t xml:space="preserve"> a multitude of components. </w:t>
      </w:r>
      <w:r>
        <w:rPr>
          <w:lang w:val="en-GB"/>
        </w:rPr>
        <w:t>Additional cost benefits provided by the modular plant concept include s</w:t>
      </w:r>
      <w:r w:rsidRPr="005067BA">
        <w:rPr>
          <w:lang w:val="en-GB"/>
        </w:rPr>
        <w:t>horter delivery times and reduced assembly times. The dimensions of preassembled modules are optimised for transport, thus reducing shipping costs.</w:t>
      </w:r>
    </w:p>
    <w:p w:rsidR="000932A9" w:rsidRPr="00A16B96" w:rsidRDefault="000932A9" w:rsidP="00FD4618">
      <w:pPr>
        <w:pStyle w:val="Press5-Body"/>
        <w:rPr>
          <w:lang w:val="en-GB"/>
        </w:rPr>
      </w:pPr>
      <w:r w:rsidRPr="005067BA">
        <w:rPr>
          <w:lang w:val="en-GB"/>
        </w:rPr>
        <w:t>W</w:t>
      </w:r>
      <w:r>
        <w:rPr>
          <w:lang w:val="en-GB"/>
        </w:rPr>
        <w:t>ith the exception of a few, select mechanical elements,</w:t>
      </w:r>
      <w:r w:rsidRPr="005067BA">
        <w:rPr>
          <w:lang w:val="en-GB"/>
        </w:rPr>
        <w:t xml:space="preserve"> the Betomix </w:t>
      </w:r>
      <w:r>
        <w:rPr>
          <w:lang w:val="en-GB"/>
        </w:rPr>
        <w:t>is delivered fully galvanised. This corrosion-protection is exceptionally cost-effective over the long term</w:t>
      </w:r>
      <w:r w:rsidRPr="00854783">
        <w:rPr>
          <w:lang w:val="en-GB"/>
        </w:rPr>
        <w:t xml:space="preserve">. </w:t>
      </w:r>
      <w:r w:rsidRPr="00A16B96">
        <w:rPr>
          <w:lang w:val="en-GB"/>
        </w:rPr>
        <w:t xml:space="preserve">A lowerable collecting hopper is an extremely beneficial option, compensating vehicle heights </w:t>
      </w:r>
      <w:r>
        <w:rPr>
          <w:lang w:val="en-GB"/>
        </w:rPr>
        <w:t xml:space="preserve">of </w:t>
      </w:r>
      <w:r w:rsidRPr="00A16B96">
        <w:rPr>
          <w:lang w:val="en-GB"/>
        </w:rPr>
        <w:t xml:space="preserve">between 3,600 and 4,000 mm and thus preventing </w:t>
      </w:r>
      <w:r w:rsidR="00B94BE5">
        <w:rPr>
          <w:lang w:val="en-GB"/>
        </w:rPr>
        <w:t xml:space="preserve">soiling </w:t>
      </w:r>
      <w:r>
        <w:rPr>
          <w:lang w:val="en-GB"/>
        </w:rPr>
        <w:t>of the plant as the truck mixer is being filled</w:t>
      </w:r>
      <w:r w:rsidRPr="00A16B96">
        <w:rPr>
          <w:lang w:val="en-GB"/>
        </w:rPr>
        <w:t xml:space="preserve">. </w:t>
      </w:r>
    </w:p>
    <w:p w:rsidR="000932A9" w:rsidRPr="00A16B96" w:rsidRDefault="000932A9" w:rsidP="00FD4618">
      <w:pPr>
        <w:pStyle w:val="Press5-Body"/>
        <w:rPr>
          <w:lang w:val="en-GB"/>
        </w:rPr>
      </w:pPr>
      <w:r w:rsidRPr="00A16B96">
        <w:rPr>
          <w:lang w:val="en-GB"/>
        </w:rPr>
        <w:t xml:space="preserve">The modular concept of the Betomix is configured </w:t>
      </w:r>
      <w:r>
        <w:rPr>
          <w:lang w:val="en-GB"/>
        </w:rPr>
        <w:t>for</w:t>
      </w:r>
      <w:r w:rsidRPr="00A16B96">
        <w:rPr>
          <w:lang w:val="en-GB"/>
        </w:rPr>
        <w:t xml:space="preserve"> the addition of accessories, </w:t>
      </w:r>
      <w:r>
        <w:rPr>
          <w:lang w:val="en-GB"/>
        </w:rPr>
        <w:t>allowing</w:t>
      </w:r>
      <w:r w:rsidRPr="00A16B96">
        <w:rPr>
          <w:lang w:val="en-GB"/>
        </w:rPr>
        <w:t xml:space="preserve"> </w:t>
      </w:r>
      <w:r>
        <w:rPr>
          <w:lang w:val="en-GB"/>
        </w:rPr>
        <w:t>retrofitting or upgrades</w:t>
      </w:r>
      <w:r w:rsidRPr="00A16B96">
        <w:rPr>
          <w:lang w:val="en-GB"/>
        </w:rPr>
        <w:t xml:space="preserve"> </w:t>
      </w:r>
      <w:r>
        <w:rPr>
          <w:lang w:val="en-GB"/>
        </w:rPr>
        <w:t>to be performed effortlessly</w:t>
      </w:r>
      <w:r w:rsidRPr="00A16B96">
        <w:rPr>
          <w:lang w:val="en-GB"/>
        </w:rPr>
        <w:t>.</w:t>
      </w:r>
    </w:p>
    <w:p w:rsidR="000932A9" w:rsidRPr="004C1183" w:rsidRDefault="000932A9" w:rsidP="00E709A9">
      <w:pPr>
        <w:pStyle w:val="Press7-InformationHeadline"/>
        <w:rPr>
          <w:lang w:val="en-GB"/>
        </w:rPr>
      </w:pPr>
      <w:r>
        <w:rPr>
          <w:lang w:val="en-GB"/>
        </w:rPr>
        <w:lastRenderedPageBreak/>
        <w:t>Image</w:t>
      </w:r>
    </w:p>
    <w:p w:rsidR="000932A9" w:rsidRPr="004C1183" w:rsidRDefault="001D3CE4" w:rsidP="00E709A9">
      <w:pPr>
        <w:pStyle w:val="Press8-Information"/>
        <w:rPr>
          <w:lang w:val="en-GB"/>
        </w:rPr>
      </w:pPr>
      <w:r w:rsidRPr="001D3CE4">
        <w:rPr>
          <w:lang w:val="en-GB"/>
        </w:rPr>
        <w:t>liebhe</w:t>
      </w:r>
      <w:r>
        <w:rPr>
          <w:lang w:val="en-GB"/>
        </w:rPr>
        <w:t>rr-mixing-plant-betomix-2-5-a-r</w:t>
      </w:r>
      <w:r w:rsidR="000932A9" w:rsidRPr="004C1183">
        <w:rPr>
          <w:lang w:val="en-GB"/>
        </w:rPr>
        <w:t>.jpg</w:t>
      </w:r>
    </w:p>
    <w:p w:rsidR="000932A9" w:rsidRPr="002A4962" w:rsidRDefault="000932A9" w:rsidP="00E709A9">
      <w:pPr>
        <w:pStyle w:val="Press8-Information"/>
        <w:rPr>
          <w:lang w:val="en-GB"/>
        </w:rPr>
      </w:pPr>
      <w:r w:rsidRPr="002A4962">
        <w:rPr>
          <w:lang w:val="en-GB"/>
        </w:rPr>
        <w:t xml:space="preserve">Liebherr Betomix concrete mixing plant with </w:t>
      </w:r>
      <w:r w:rsidR="00B94BE5">
        <w:rPr>
          <w:lang w:val="en-GB"/>
        </w:rPr>
        <w:t xml:space="preserve">cladding </w:t>
      </w:r>
      <w:r w:rsidRPr="002A4962">
        <w:rPr>
          <w:lang w:val="en-GB"/>
        </w:rPr>
        <w:t xml:space="preserve">for </w:t>
      </w:r>
      <w:r>
        <w:rPr>
          <w:lang w:val="en-GB"/>
        </w:rPr>
        <w:t>w</w:t>
      </w:r>
      <w:r w:rsidRPr="002A4962">
        <w:rPr>
          <w:lang w:val="en-GB"/>
        </w:rPr>
        <w:t>inter</w:t>
      </w:r>
      <w:r>
        <w:rPr>
          <w:lang w:val="en-GB"/>
        </w:rPr>
        <w:t xml:space="preserve"> operation</w:t>
      </w:r>
    </w:p>
    <w:p w:rsidR="000932A9" w:rsidRPr="002A4962" w:rsidRDefault="000932A9" w:rsidP="00E709A9">
      <w:pPr>
        <w:pStyle w:val="Press8-Information"/>
        <w:rPr>
          <w:lang w:val="en-GB"/>
        </w:rPr>
      </w:pPr>
    </w:p>
    <w:p w:rsidR="000932A9" w:rsidRPr="004C1183" w:rsidRDefault="000932A9" w:rsidP="00E709A9">
      <w:pPr>
        <w:pStyle w:val="Press7-InformationHeadline"/>
        <w:rPr>
          <w:lang w:val="en-GB"/>
        </w:rPr>
      </w:pPr>
      <w:r>
        <w:rPr>
          <w:lang w:val="en-GB"/>
        </w:rPr>
        <w:t>Contact</w:t>
      </w:r>
    </w:p>
    <w:p w:rsidR="000932A9" w:rsidRPr="004C1183" w:rsidRDefault="000932A9" w:rsidP="00E709A9">
      <w:pPr>
        <w:pStyle w:val="Press8-Information"/>
        <w:rPr>
          <w:lang w:val="en-GB"/>
        </w:rPr>
      </w:pPr>
      <w:r w:rsidRPr="004C1183">
        <w:rPr>
          <w:lang w:val="en-GB"/>
        </w:rPr>
        <w:t>Klaus Eckert</w:t>
      </w:r>
    </w:p>
    <w:p w:rsidR="000932A9" w:rsidRPr="004C1183" w:rsidRDefault="000932A9" w:rsidP="00E709A9">
      <w:pPr>
        <w:pStyle w:val="Press8-Information"/>
        <w:rPr>
          <w:lang w:val="en-GB"/>
        </w:rPr>
      </w:pPr>
      <w:r>
        <w:rPr>
          <w:lang w:val="en-GB"/>
        </w:rPr>
        <w:t>Head of</w:t>
      </w:r>
      <w:r w:rsidRPr="004C1183">
        <w:rPr>
          <w:lang w:val="en-GB"/>
        </w:rPr>
        <w:t xml:space="preserve"> Marketing</w:t>
      </w:r>
      <w:bookmarkStart w:id="0" w:name="_GoBack"/>
      <w:bookmarkEnd w:id="0"/>
    </w:p>
    <w:p w:rsidR="000932A9" w:rsidRPr="004C1183" w:rsidRDefault="000932A9" w:rsidP="00E709A9">
      <w:pPr>
        <w:pStyle w:val="Press8-Information"/>
        <w:rPr>
          <w:lang w:val="en-GB"/>
        </w:rPr>
      </w:pPr>
      <w:r w:rsidRPr="004C1183">
        <w:rPr>
          <w:lang w:val="en-GB"/>
        </w:rPr>
        <w:t>Tele</w:t>
      </w:r>
      <w:r>
        <w:rPr>
          <w:lang w:val="en-GB"/>
        </w:rPr>
        <w:t>phone</w:t>
      </w:r>
      <w:r w:rsidRPr="004C1183">
        <w:rPr>
          <w:lang w:val="en-GB"/>
        </w:rPr>
        <w:t>: +49 7583-949-328</w:t>
      </w:r>
    </w:p>
    <w:p w:rsidR="000932A9" w:rsidRPr="004C1183" w:rsidRDefault="000932A9" w:rsidP="00E709A9">
      <w:pPr>
        <w:pStyle w:val="Press8-Information"/>
        <w:rPr>
          <w:lang w:val="en-GB"/>
        </w:rPr>
      </w:pPr>
      <w:r w:rsidRPr="004C1183">
        <w:rPr>
          <w:lang w:val="en-GB"/>
        </w:rPr>
        <w:t>E-</w:t>
      </w:r>
      <w:r>
        <w:rPr>
          <w:lang w:val="en-GB"/>
        </w:rPr>
        <w:t>m</w:t>
      </w:r>
      <w:r w:rsidRPr="004C1183">
        <w:rPr>
          <w:lang w:val="en-GB"/>
        </w:rPr>
        <w:t>ail: klaus.eckert@liebherr.com</w:t>
      </w:r>
    </w:p>
    <w:p w:rsidR="000932A9" w:rsidRPr="004C1183" w:rsidRDefault="000932A9" w:rsidP="00E709A9">
      <w:pPr>
        <w:pStyle w:val="Press8-Information"/>
        <w:rPr>
          <w:lang w:val="en-GB"/>
        </w:rPr>
      </w:pPr>
    </w:p>
    <w:p w:rsidR="009578E4" w:rsidRPr="008A0F7A" w:rsidRDefault="009578E4" w:rsidP="009578E4">
      <w:pPr>
        <w:pStyle w:val="Press7-InformationHeadline"/>
      </w:pPr>
      <w:r>
        <w:t>Published by</w:t>
      </w:r>
    </w:p>
    <w:p w:rsidR="000932A9" w:rsidRPr="004C1183" w:rsidRDefault="000932A9" w:rsidP="00E709A9">
      <w:pPr>
        <w:pStyle w:val="Press8-Information"/>
        <w:rPr>
          <w:lang w:val="en-GB"/>
        </w:rPr>
      </w:pPr>
      <w:r w:rsidRPr="004C1183">
        <w:rPr>
          <w:lang w:val="en-GB"/>
        </w:rPr>
        <w:t>Liebherr-Mischtechnik GmbH</w:t>
      </w:r>
    </w:p>
    <w:p w:rsidR="000932A9" w:rsidRPr="004C1183" w:rsidRDefault="000932A9" w:rsidP="00E709A9">
      <w:pPr>
        <w:pStyle w:val="Press8-Information"/>
        <w:rPr>
          <w:lang w:val="en-GB"/>
        </w:rPr>
      </w:pPr>
      <w:r w:rsidRPr="004C1183">
        <w:rPr>
          <w:lang w:val="en-GB"/>
        </w:rPr>
        <w:t xml:space="preserve">Bad </w:t>
      </w:r>
      <w:smartTag w:uri="urn:schemas-microsoft-com:office:smarttags" w:element="country-region">
        <w:smartTag w:uri="urn:schemas-microsoft-com:office:smarttags" w:element="country-region">
          <w:r w:rsidRPr="004C1183">
            <w:rPr>
              <w:lang w:val="en-GB"/>
            </w:rPr>
            <w:t>Schussenried</w:t>
          </w:r>
        </w:smartTag>
        <w:r w:rsidRPr="004C1183">
          <w:rPr>
            <w:lang w:val="en-GB"/>
          </w:rPr>
          <w:t xml:space="preserve">, </w:t>
        </w:r>
        <w:smartTag w:uri="urn:schemas-microsoft-com:office:smarttags" w:element="country-region">
          <w:r>
            <w:rPr>
              <w:lang w:val="en-GB"/>
            </w:rPr>
            <w:t>Germany</w:t>
          </w:r>
        </w:smartTag>
      </w:smartTag>
    </w:p>
    <w:p w:rsidR="000932A9" w:rsidRPr="004C1183" w:rsidRDefault="000932A9" w:rsidP="00E709A9">
      <w:pPr>
        <w:pStyle w:val="Press8-Information"/>
        <w:rPr>
          <w:lang w:val="en-GB"/>
        </w:rPr>
      </w:pPr>
      <w:r w:rsidRPr="004C1183">
        <w:rPr>
          <w:lang w:val="en-GB"/>
        </w:rPr>
        <w:t xml:space="preserve">www.liebherr.com </w:t>
      </w:r>
    </w:p>
    <w:sectPr w:rsidR="000932A9" w:rsidRPr="004C1183" w:rsidSect="0006336E">
      <w:footerReference w:type="default" r:id="rId7"/>
      <w:headerReference w:type="first" r:id="rId8"/>
      <w:footerReference w:type="first" r:id="rId9"/>
      <w:pgSz w:w="11906" w:h="16838" w:code="9"/>
      <w:pgMar w:top="2268" w:right="1701" w:bottom="1985" w:left="1701" w:header="0" w:footer="709" w:gutter="0"/>
      <w:paperSrc w:first="261" w:other="26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2A9" w:rsidRDefault="000932A9">
      <w:r>
        <w:separator/>
      </w:r>
    </w:p>
  </w:endnote>
  <w:endnote w:type="continuationSeparator" w:id="0">
    <w:p w:rsidR="000932A9" w:rsidRDefault="00093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2A9" w:rsidRPr="0077413F" w:rsidRDefault="00D71CCF" w:rsidP="00A7761F">
    <w:pPr>
      <w:pStyle w:val="Press5-Body"/>
      <w:spacing w:after="0"/>
    </w:pPr>
    <w:r>
      <w:fldChar w:fldCharType="begin"/>
    </w:r>
    <w:r>
      <w:instrText xml:space="preserve"> PAGE </w:instrText>
    </w:r>
    <w:r>
      <w:fldChar w:fldCharType="separate"/>
    </w:r>
    <w:r w:rsidR="001D3CE4">
      <w:rPr>
        <w:noProof/>
      </w:rPr>
      <w:t>2</w:t>
    </w:r>
    <w:r>
      <w:rPr>
        <w:noProof/>
      </w:rPr>
      <w:fldChar w:fldCharType="end"/>
    </w:r>
    <w:r w:rsidR="000932A9" w:rsidRPr="0077413F">
      <w:t xml:space="preserve"> / </w:t>
    </w:r>
    <w:fldSimple w:instr=" NUMPAGES ">
      <w:r w:rsidR="001D3CE4">
        <w:rPr>
          <w:noProof/>
        </w:rPr>
        <w:t>3</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2A9" w:rsidRPr="000761F2" w:rsidRDefault="00D71CCF" w:rsidP="00D26512">
    <w:pPr>
      <w:pStyle w:val="Press8-Information"/>
    </w:pPr>
    <w:r>
      <w:fldChar w:fldCharType="begin"/>
    </w:r>
    <w:r>
      <w:instrText xml:space="preserve"> PAGE </w:instrText>
    </w:r>
    <w:r>
      <w:fldChar w:fldCharType="separate"/>
    </w:r>
    <w:r w:rsidR="001D3CE4">
      <w:rPr>
        <w:noProof/>
      </w:rPr>
      <w:t>1</w:t>
    </w:r>
    <w:r>
      <w:rPr>
        <w:noProof/>
      </w:rPr>
      <w:fldChar w:fldCharType="end"/>
    </w:r>
    <w:r w:rsidR="000932A9" w:rsidRPr="000761F2">
      <w:t xml:space="preserve"> / </w:t>
    </w:r>
    <w:fldSimple w:instr=" NUMPAGES ">
      <w:r w:rsidR="001D3CE4">
        <w:rPr>
          <w:noProof/>
        </w:rPr>
        <w:t>3</w:t>
      </w:r>
    </w:fldSimple>
    <w:r w:rsidR="000932A9"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2A9" w:rsidRDefault="000932A9">
      <w:r>
        <w:separator/>
      </w:r>
    </w:p>
  </w:footnote>
  <w:footnote w:type="continuationSeparator" w:id="0">
    <w:p w:rsidR="000932A9" w:rsidRDefault="000932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2A9" w:rsidRPr="0046670D" w:rsidRDefault="000932A9" w:rsidP="00B00112">
    <w:pPr>
      <w:pStyle w:val="Press1-Header"/>
    </w:pPr>
  </w:p>
  <w:p w:rsidR="000932A9" w:rsidRDefault="000932A9" w:rsidP="00B00112">
    <w:pPr>
      <w:pStyle w:val="Press1-Header"/>
    </w:pPr>
  </w:p>
  <w:p w:rsidR="000932A9" w:rsidRDefault="003F531C" w:rsidP="00B00112">
    <w:pPr>
      <w:pStyle w:val="Press1-Header"/>
    </w:pPr>
    <w:r>
      <w:rPr>
        <w:noProof/>
      </w:rPr>
      <w:drawing>
        <wp:anchor distT="0" distB="0" distL="114300" distR="114300" simplePos="0" relativeHeight="251660288" behindDoc="0" locked="0" layoutInCell="1" allowOverlap="1" wp14:anchorId="1E706658" wp14:editId="59131136">
          <wp:simplePos x="0" y="0"/>
          <wp:positionH relativeFrom="column">
            <wp:posOffset>-8890</wp:posOffset>
          </wp:positionH>
          <wp:positionV relativeFrom="paragraph">
            <wp:posOffset>46990</wp:posOffset>
          </wp:positionV>
          <wp:extent cx="2753995" cy="368300"/>
          <wp:effectExtent l="0" t="0" r="8255" b="0"/>
          <wp:wrapSquare wrapText="bothSides"/>
          <wp:docPr id="1"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3995" cy="368300"/>
                  </a:xfrm>
                  <a:prstGeom prst="rect">
                    <a:avLst/>
                  </a:prstGeom>
                  <a:noFill/>
                </pic:spPr>
              </pic:pic>
            </a:graphicData>
          </a:graphic>
          <wp14:sizeRelH relativeFrom="page">
            <wp14:pctWidth>0</wp14:pctWidth>
          </wp14:sizeRelH>
          <wp14:sizeRelV relativeFrom="page">
            <wp14:pctHeight>0</wp14:pctHeight>
          </wp14:sizeRelV>
        </wp:anchor>
      </w:drawing>
    </w:r>
    <w:r w:rsidR="000932A9">
      <w:tab/>
      <w:t>Press</w:t>
    </w:r>
  </w:p>
  <w:p w:rsidR="000932A9" w:rsidRDefault="000932A9" w:rsidP="00B00112">
    <w:pPr>
      <w:pStyle w:val="Press1-Header"/>
    </w:pPr>
    <w:r>
      <w:tab/>
    </w:r>
    <w:r w:rsidR="009578E4">
      <w:t>information</w:t>
    </w:r>
  </w:p>
  <w:p w:rsidR="000932A9" w:rsidRPr="0046670D" w:rsidRDefault="000932A9"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20C88"/>
    <w:rsid w:val="00025C7C"/>
    <w:rsid w:val="0006336E"/>
    <w:rsid w:val="00072FC0"/>
    <w:rsid w:val="000761F2"/>
    <w:rsid w:val="000768DF"/>
    <w:rsid w:val="000843E8"/>
    <w:rsid w:val="000932A9"/>
    <w:rsid w:val="000E5B47"/>
    <w:rsid w:val="000F1BBB"/>
    <w:rsid w:val="00134024"/>
    <w:rsid w:val="0013565D"/>
    <w:rsid w:val="00152FE3"/>
    <w:rsid w:val="00154C0F"/>
    <w:rsid w:val="0016211E"/>
    <w:rsid w:val="00176480"/>
    <w:rsid w:val="00181723"/>
    <w:rsid w:val="001D3CE4"/>
    <w:rsid w:val="00225077"/>
    <w:rsid w:val="00250B12"/>
    <w:rsid w:val="00270985"/>
    <w:rsid w:val="002A4962"/>
    <w:rsid w:val="002A4A09"/>
    <w:rsid w:val="002C3998"/>
    <w:rsid w:val="002D711C"/>
    <w:rsid w:val="002E0D0F"/>
    <w:rsid w:val="002E21A6"/>
    <w:rsid w:val="002E3E13"/>
    <w:rsid w:val="002E5230"/>
    <w:rsid w:val="002F57CD"/>
    <w:rsid w:val="00302C06"/>
    <w:rsid w:val="00313A6F"/>
    <w:rsid w:val="003206E8"/>
    <w:rsid w:val="00322644"/>
    <w:rsid w:val="00337A9E"/>
    <w:rsid w:val="00340947"/>
    <w:rsid w:val="003414D0"/>
    <w:rsid w:val="0035678B"/>
    <w:rsid w:val="00377E44"/>
    <w:rsid w:val="003853E3"/>
    <w:rsid w:val="003D7474"/>
    <w:rsid w:val="003F4A31"/>
    <w:rsid w:val="003F531C"/>
    <w:rsid w:val="0040187E"/>
    <w:rsid w:val="00402712"/>
    <w:rsid w:val="00431732"/>
    <w:rsid w:val="00440F7A"/>
    <w:rsid w:val="00450235"/>
    <w:rsid w:val="0046670D"/>
    <w:rsid w:val="00474E3B"/>
    <w:rsid w:val="00482435"/>
    <w:rsid w:val="004C1183"/>
    <w:rsid w:val="005067BA"/>
    <w:rsid w:val="005102C9"/>
    <w:rsid w:val="005166B8"/>
    <w:rsid w:val="00526474"/>
    <w:rsid w:val="005565E0"/>
    <w:rsid w:val="005649B4"/>
    <w:rsid w:val="00567B4E"/>
    <w:rsid w:val="005B0DF2"/>
    <w:rsid w:val="005E55F5"/>
    <w:rsid w:val="005E6BA5"/>
    <w:rsid w:val="0061659F"/>
    <w:rsid w:val="00640716"/>
    <w:rsid w:val="006505B8"/>
    <w:rsid w:val="006506C0"/>
    <w:rsid w:val="00677EA1"/>
    <w:rsid w:val="00680C74"/>
    <w:rsid w:val="006810C2"/>
    <w:rsid w:val="006B023F"/>
    <w:rsid w:val="006F0F53"/>
    <w:rsid w:val="00701290"/>
    <w:rsid w:val="007204FF"/>
    <w:rsid w:val="00722187"/>
    <w:rsid w:val="00754B7D"/>
    <w:rsid w:val="00762499"/>
    <w:rsid w:val="0077413F"/>
    <w:rsid w:val="0078302C"/>
    <w:rsid w:val="007A2A4F"/>
    <w:rsid w:val="007B53BB"/>
    <w:rsid w:val="007B6A58"/>
    <w:rsid w:val="007D4DC5"/>
    <w:rsid w:val="007D5B3C"/>
    <w:rsid w:val="007E7A88"/>
    <w:rsid w:val="007F1F5C"/>
    <w:rsid w:val="00806E22"/>
    <w:rsid w:val="00835F7E"/>
    <w:rsid w:val="0084416E"/>
    <w:rsid w:val="00854783"/>
    <w:rsid w:val="00856DEC"/>
    <w:rsid w:val="00881906"/>
    <w:rsid w:val="008A0F7A"/>
    <w:rsid w:val="008A77A7"/>
    <w:rsid w:val="008B7363"/>
    <w:rsid w:val="008C04EB"/>
    <w:rsid w:val="008D0046"/>
    <w:rsid w:val="009262F1"/>
    <w:rsid w:val="00935D90"/>
    <w:rsid w:val="0094263A"/>
    <w:rsid w:val="00952B00"/>
    <w:rsid w:val="00954B90"/>
    <w:rsid w:val="009569B1"/>
    <w:rsid w:val="009578E4"/>
    <w:rsid w:val="00962915"/>
    <w:rsid w:val="0098001E"/>
    <w:rsid w:val="009A218C"/>
    <w:rsid w:val="009A7144"/>
    <w:rsid w:val="009B35D2"/>
    <w:rsid w:val="009B6364"/>
    <w:rsid w:val="009C14F6"/>
    <w:rsid w:val="009C39CC"/>
    <w:rsid w:val="009D0A39"/>
    <w:rsid w:val="009F19EC"/>
    <w:rsid w:val="00A02FC8"/>
    <w:rsid w:val="00A03325"/>
    <w:rsid w:val="00A03632"/>
    <w:rsid w:val="00A05045"/>
    <w:rsid w:val="00A16B96"/>
    <w:rsid w:val="00A22DA1"/>
    <w:rsid w:val="00A31582"/>
    <w:rsid w:val="00A348FB"/>
    <w:rsid w:val="00A419B1"/>
    <w:rsid w:val="00A51B9A"/>
    <w:rsid w:val="00A536AC"/>
    <w:rsid w:val="00A66C2D"/>
    <w:rsid w:val="00A7761F"/>
    <w:rsid w:val="00AD327C"/>
    <w:rsid w:val="00AD5274"/>
    <w:rsid w:val="00AD53C7"/>
    <w:rsid w:val="00B00112"/>
    <w:rsid w:val="00B7142D"/>
    <w:rsid w:val="00B94BE5"/>
    <w:rsid w:val="00BC3B7D"/>
    <w:rsid w:val="00BC5F8E"/>
    <w:rsid w:val="00BC649C"/>
    <w:rsid w:val="00BD2D90"/>
    <w:rsid w:val="00BD3E48"/>
    <w:rsid w:val="00BF570A"/>
    <w:rsid w:val="00C06FB5"/>
    <w:rsid w:val="00C15BC6"/>
    <w:rsid w:val="00C22519"/>
    <w:rsid w:val="00C275CE"/>
    <w:rsid w:val="00C355F6"/>
    <w:rsid w:val="00C72BB3"/>
    <w:rsid w:val="00C948C0"/>
    <w:rsid w:val="00CA379E"/>
    <w:rsid w:val="00CA5F72"/>
    <w:rsid w:val="00CA7C33"/>
    <w:rsid w:val="00D0217E"/>
    <w:rsid w:val="00D0397F"/>
    <w:rsid w:val="00D142DE"/>
    <w:rsid w:val="00D26512"/>
    <w:rsid w:val="00D3697E"/>
    <w:rsid w:val="00D619FE"/>
    <w:rsid w:val="00D639AA"/>
    <w:rsid w:val="00D710F0"/>
    <w:rsid w:val="00D71CCF"/>
    <w:rsid w:val="00D766B5"/>
    <w:rsid w:val="00DC17B9"/>
    <w:rsid w:val="00DC6BB8"/>
    <w:rsid w:val="00DC7013"/>
    <w:rsid w:val="00DE0652"/>
    <w:rsid w:val="00DE3A43"/>
    <w:rsid w:val="00DF5B5B"/>
    <w:rsid w:val="00E04BE2"/>
    <w:rsid w:val="00E42724"/>
    <w:rsid w:val="00E51827"/>
    <w:rsid w:val="00E709A9"/>
    <w:rsid w:val="00E83A0C"/>
    <w:rsid w:val="00E921E4"/>
    <w:rsid w:val="00EA351E"/>
    <w:rsid w:val="00EB3FF4"/>
    <w:rsid w:val="00EB46D3"/>
    <w:rsid w:val="00EE2DB6"/>
    <w:rsid w:val="00EF25BC"/>
    <w:rsid w:val="00EF49BA"/>
    <w:rsid w:val="00F33BCD"/>
    <w:rsid w:val="00F46DB2"/>
    <w:rsid w:val="00F54E62"/>
    <w:rsid w:val="00F712C8"/>
    <w:rsid w:val="00FA0517"/>
    <w:rsid w:val="00FB285A"/>
    <w:rsid w:val="00FC08C9"/>
    <w:rsid w:val="00FD30F6"/>
    <w:rsid w:val="00FD4618"/>
    <w:rsid w:val="00FF4095"/>
    <w:rsid w:val="00FF6D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41"/>
    <o:shapelayout v:ext="edit">
      <o:idmap v:ext="edit" data="1"/>
    </o:shapelayout>
  </w:shapeDefaults>
  <w:decimalSymbol w:val=","/>
  <w:listSeparator w:val=";"/>
  <w15:docId w15:val="{E1B2D97F-DD63-48F0-918F-CB47B1384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E51827"/>
    <w:pPr>
      <w:tabs>
        <w:tab w:val="center" w:pos="4536"/>
        <w:tab w:val="right" w:pos="9072"/>
      </w:tabs>
    </w:pPr>
  </w:style>
  <w:style w:type="character" w:customStyle="1" w:styleId="KopfzeileZchn">
    <w:name w:val="Kopfzeile Zchn"/>
    <w:basedOn w:val="Absatz-Standardschriftart"/>
    <w:link w:val="Kopfzeile"/>
    <w:uiPriority w:val="99"/>
    <w:semiHidden/>
    <w:locked/>
    <w:rsid w:val="009A7144"/>
    <w:rPr>
      <w:rFonts w:cs="Times New Roman"/>
      <w:sz w:val="24"/>
      <w:szCs w:val="24"/>
    </w:rPr>
  </w:style>
  <w:style w:type="paragraph" w:styleId="Fuzeile">
    <w:name w:val="footer"/>
    <w:basedOn w:val="Standard"/>
    <w:link w:val="FuzeileZchn"/>
    <w:uiPriority w:val="99"/>
    <w:rsid w:val="00E51827"/>
    <w:pPr>
      <w:tabs>
        <w:tab w:val="center" w:pos="4536"/>
        <w:tab w:val="right" w:pos="9072"/>
      </w:tabs>
    </w:pPr>
  </w:style>
  <w:style w:type="character" w:customStyle="1" w:styleId="FuzeileZchn">
    <w:name w:val="Fußzeile Zchn"/>
    <w:basedOn w:val="Absatz-Standardschriftart"/>
    <w:link w:val="Fuzeile"/>
    <w:uiPriority w:val="99"/>
    <w:semiHidden/>
    <w:locked/>
    <w:rsid w:val="009A7144"/>
    <w:rPr>
      <w:rFonts w:cs="Times New Roman"/>
      <w:sz w:val="24"/>
      <w:szCs w:val="24"/>
    </w:rPr>
  </w:style>
  <w:style w:type="paragraph" w:customStyle="1" w:styleId="Press2-Headline">
    <w:name w:val="Press 2 - Headline"/>
    <w:basedOn w:val="Press5-Body"/>
    <w:next w:val="Press3-BulletPoints"/>
    <w:autoRedefine/>
    <w:uiPriority w:val="99"/>
    <w:rsid w:val="0077413F"/>
    <w:pPr>
      <w:keepNext/>
      <w:keepLines/>
      <w:spacing w:line="240" w:lineRule="auto"/>
      <w:outlineLvl w:val="0"/>
    </w:pPr>
    <w:rPr>
      <w:b/>
      <w:sz w:val="30"/>
      <w:szCs w:val="20"/>
      <w:lang w:eastAsia="it-IT"/>
    </w:rPr>
  </w:style>
  <w:style w:type="paragraph" w:customStyle="1" w:styleId="Press5-Body">
    <w:name w:val="Press 5 - Body"/>
    <w:basedOn w:val="Standard"/>
    <w:autoRedefine/>
    <w:uiPriority w:val="99"/>
    <w:rsid w:val="00D26512"/>
    <w:pPr>
      <w:suppressAutoHyphens/>
      <w:spacing w:after="360" w:line="360" w:lineRule="auto"/>
    </w:pPr>
    <w:rPr>
      <w:rFonts w:ascii="Arial" w:hAnsi="Arial"/>
      <w:color w:val="000000"/>
      <w:sz w:val="22"/>
    </w:rPr>
  </w:style>
  <w:style w:type="character" w:styleId="Hyperlink">
    <w:name w:val="Hyperlink"/>
    <w:basedOn w:val="Absatz-Standardschriftart"/>
    <w:uiPriority w:val="99"/>
    <w:rsid w:val="009262F1"/>
    <w:rPr>
      <w:rFonts w:cs="Times New Roman"/>
      <w:color w:val="0000FF"/>
      <w:u w:val="single"/>
    </w:rPr>
  </w:style>
  <w:style w:type="character" w:styleId="Seitenzahl">
    <w:name w:val="page number"/>
    <w:basedOn w:val="Absatz-Standardschriftart"/>
    <w:uiPriority w:val="99"/>
    <w:rsid w:val="009262F1"/>
    <w:rPr>
      <w:rFonts w:cs="Times New Roman"/>
    </w:rPr>
  </w:style>
  <w:style w:type="paragraph" w:styleId="Sprechblasentext">
    <w:name w:val="Balloon Text"/>
    <w:basedOn w:val="Standard"/>
    <w:link w:val="SprechblasentextZchn"/>
    <w:uiPriority w:val="99"/>
    <w:semiHidden/>
    <w:rsid w:val="0013402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9A7144"/>
    <w:rPr>
      <w:rFonts w:cs="Times New Roman"/>
      <w:sz w:val="2"/>
    </w:rPr>
  </w:style>
  <w:style w:type="paragraph" w:styleId="Textkrper">
    <w:name w:val="Body Text"/>
    <w:basedOn w:val="Standard"/>
    <w:link w:val="TextkrperZchn"/>
    <w:uiPriority w:val="99"/>
    <w:rsid w:val="009262F1"/>
    <w:pPr>
      <w:spacing w:after="120"/>
    </w:pPr>
  </w:style>
  <w:style w:type="character" w:customStyle="1" w:styleId="TextkrperZchn">
    <w:name w:val="Textkörper Zchn"/>
    <w:basedOn w:val="Absatz-Standardschriftart"/>
    <w:link w:val="Textkrper"/>
    <w:uiPriority w:val="99"/>
    <w:semiHidden/>
    <w:locked/>
    <w:rsid w:val="009A7144"/>
    <w:rPr>
      <w:rFonts w:cs="Times New Roman"/>
      <w:sz w:val="24"/>
      <w:szCs w:val="24"/>
    </w:rPr>
  </w:style>
  <w:style w:type="paragraph" w:customStyle="1" w:styleId="Press6-SubHeadline">
    <w:name w:val="Press 6 - Sub Headline"/>
    <w:basedOn w:val="Press5-Body"/>
    <w:next w:val="Press5-Body"/>
    <w:autoRedefine/>
    <w:uiPriority w:val="99"/>
    <w:rsid w:val="00D26512"/>
    <w:pPr>
      <w:keepNext/>
      <w:spacing w:line="240" w:lineRule="auto"/>
      <w:outlineLvl w:val="1"/>
    </w:pPr>
    <w:rPr>
      <w:b/>
    </w:rPr>
  </w:style>
  <w:style w:type="paragraph" w:styleId="Verzeichnis1">
    <w:name w:val="toc 1"/>
    <w:basedOn w:val="Standard"/>
    <w:next w:val="Standard"/>
    <w:autoRedefine/>
    <w:uiPriority w:val="99"/>
    <w:semiHidden/>
    <w:rsid w:val="00E42724"/>
  </w:style>
  <w:style w:type="paragraph" w:styleId="Verzeichnis2">
    <w:name w:val="toc 2"/>
    <w:basedOn w:val="Standard"/>
    <w:next w:val="Standard"/>
    <w:autoRedefine/>
    <w:uiPriority w:val="99"/>
    <w:semiHidden/>
    <w:rsid w:val="00E42724"/>
    <w:pPr>
      <w:ind w:left="240"/>
    </w:pPr>
  </w:style>
  <w:style w:type="table" w:styleId="Tabellenraster">
    <w:name w:val="Table Grid"/>
    <w:basedOn w:val="NormaleTabelle"/>
    <w:uiPriority w:val="99"/>
    <w:rsid w:val="00BD2D9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uiPriority w:val="99"/>
    <w:rsid w:val="00A536AC"/>
    <w:pPr>
      <w:numPr>
        <w:numId w:val="2"/>
      </w:numPr>
      <w:spacing w:after="0"/>
      <w:ind w:left="357" w:hanging="357"/>
    </w:pPr>
  </w:style>
  <w:style w:type="paragraph" w:customStyle="1" w:styleId="Press4-Lead">
    <w:name w:val="Press 4 - Lead"/>
    <w:basedOn w:val="Press5-Body"/>
    <w:next w:val="Press5-Body"/>
    <w:autoRedefine/>
    <w:uiPriority w:val="99"/>
    <w:rsid w:val="0046670D"/>
    <w:rPr>
      <w:b/>
    </w:rPr>
  </w:style>
  <w:style w:type="paragraph" w:customStyle="1" w:styleId="Press1-Header">
    <w:name w:val="Press 1 - Header"/>
    <w:basedOn w:val="Press5-Body"/>
    <w:autoRedefine/>
    <w:uiPriority w:val="99"/>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uiPriority w:val="99"/>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paragraph" w:customStyle="1" w:styleId="Press1-Headline">
    <w:name w:val="Press 1 - Headline"/>
    <w:basedOn w:val="Press3-Body"/>
    <w:next w:val="Press3-Body"/>
    <w:autoRedefine/>
    <w:uiPriority w:val="99"/>
    <w:rsid w:val="009C14F6"/>
    <w:pPr>
      <w:keepNext/>
      <w:keepLines/>
      <w:suppressAutoHyphens/>
      <w:spacing w:line="240" w:lineRule="auto"/>
      <w:ind w:right="1484"/>
      <w:jc w:val="left"/>
      <w:outlineLvl w:val="0"/>
    </w:pPr>
    <w:rPr>
      <w:b/>
      <w:sz w:val="30"/>
      <w:szCs w:val="20"/>
      <w:lang w:eastAsia="it-IT"/>
    </w:rPr>
  </w:style>
  <w:style w:type="paragraph" w:customStyle="1" w:styleId="Press3-Body">
    <w:name w:val="Press 3 - Body"/>
    <w:basedOn w:val="Standard"/>
    <w:autoRedefine/>
    <w:uiPriority w:val="99"/>
    <w:rsid w:val="00AD327C"/>
    <w:pPr>
      <w:spacing w:after="360" w:line="360" w:lineRule="auto"/>
      <w:jc w:val="both"/>
    </w:pPr>
    <w:rPr>
      <w:rFonts w:ascii="Arial" w:hAnsi="Arial"/>
      <w:color w:val="000000"/>
    </w:rPr>
  </w:style>
  <w:style w:type="paragraph" w:customStyle="1" w:styleId="Presse-Fliestext">
    <w:name w:val="Presse-Fliestext"/>
    <w:basedOn w:val="Textkrper"/>
    <w:autoRedefine/>
    <w:uiPriority w:val="99"/>
    <w:rsid w:val="00A419B1"/>
    <w:pPr>
      <w:spacing w:after="0" w:line="360" w:lineRule="auto"/>
      <w:ind w:left="1701" w:right="3684"/>
      <w:jc w:val="both"/>
    </w:pPr>
    <w:rPr>
      <w:rFonts w:ascii="Arial" w:hAnsi="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559</Words>
  <Characters>3526</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Presse-Information</vt:lpstr>
      <vt:lpstr>Presse-Information</vt:lpstr>
    </vt:vector>
  </TitlesOfParts>
  <Company>Liebherr</Company>
  <LinksUpToDate>false</LinksUpToDate>
  <CharactersWithSpaces>4077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6</cp:revision>
  <cp:lastPrinted>2015-03-11T08:31:00Z</cp:lastPrinted>
  <dcterms:created xsi:type="dcterms:W3CDTF">2015-03-23T13:17:00Z</dcterms:created>
  <dcterms:modified xsi:type="dcterms:W3CDTF">2015-04-15T09:59:00Z</dcterms:modified>
</cp:coreProperties>
</file>