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1F0" w:rsidRPr="00EF4D3B" w:rsidRDefault="007B51F0" w:rsidP="007B51F0">
      <w:pPr>
        <w:pStyle w:val="Press2-Headline"/>
        <w:rPr>
          <w:lang w:val="fr-FR"/>
        </w:rPr>
      </w:pPr>
      <w:r w:rsidRPr="00EF4D3B">
        <w:rPr>
          <w:lang w:val="fr-FR"/>
        </w:rPr>
        <w:t xml:space="preserve">Liebherr </w:t>
      </w:r>
      <w:r w:rsidR="00673E56" w:rsidRPr="00EF4D3B">
        <w:rPr>
          <w:lang w:val="fr-FR"/>
        </w:rPr>
        <w:t xml:space="preserve">présente la nouvelle grue mobile compacte </w:t>
      </w:r>
      <w:r w:rsidR="003E7A50">
        <w:rPr>
          <w:lang w:val="fr-FR"/>
        </w:rPr>
        <w:br/>
      </w:r>
      <w:r w:rsidR="002B1157" w:rsidRPr="00EF4D3B">
        <w:rPr>
          <w:lang w:val="fr-FR"/>
        </w:rPr>
        <w:t xml:space="preserve">LTC 1050-3.1 </w:t>
      </w:r>
      <w:r w:rsidR="00673E56" w:rsidRPr="00EF4D3B">
        <w:rPr>
          <w:lang w:val="fr-FR"/>
        </w:rPr>
        <w:t xml:space="preserve">sur le salon </w:t>
      </w:r>
      <w:r w:rsidRPr="00EF4D3B">
        <w:rPr>
          <w:lang w:val="fr-FR"/>
        </w:rPr>
        <w:t>Intermat 2015</w:t>
      </w:r>
    </w:p>
    <w:p w:rsidR="007B51F0" w:rsidRPr="00EF4D3B" w:rsidRDefault="00673E56" w:rsidP="007B51F0">
      <w:pPr>
        <w:pStyle w:val="Press3-BulletPoints"/>
        <w:rPr>
          <w:lang w:val="fr-FR"/>
        </w:rPr>
      </w:pPr>
      <w:r w:rsidRPr="00EF4D3B">
        <w:rPr>
          <w:lang w:val="fr-FR"/>
        </w:rPr>
        <w:t xml:space="preserve">Puissance supérieure à celle du modèle précédent </w:t>
      </w:r>
      <w:r w:rsidR="002B1157" w:rsidRPr="00EF4D3B">
        <w:rPr>
          <w:lang w:val="fr-FR"/>
        </w:rPr>
        <w:t xml:space="preserve">LTC 1045-3.1 </w:t>
      </w:r>
    </w:p>
    <w:p w:rsidR="007B51F0" w:rsidRPr="00EF4D3B" w:rsidRDefault="00673E56" w:rsidP="007B51F0">
      <w:pPr>
        <w:pStyle w:val="Press3-BulletPoints"/>
        <w:rPr>
          <w:lang w:val="fr-FR"/>
        </w:rPr>
      </w:pPr>
      <w:r w:rsidRPr="00EF4D3B">
        <w:rPr>
          <w:lang w:val="fr-FR"/>
        </w:rPr>
        <w:t xml:space="preserve">Sécurité et performances accrues avec </w:t>
      </w:r>
      <w:r w:rsidR="00246E0B" w:rsidRPr="00EF4D3B">
        <w:rPr>
          <w:lang w:val="fr-FR"/>
        </w:rPr>
        <w:t>Vari</w:t>
      </w:r>
      <w:r w:rsidR="00D11210" w:rsidRPr="00EF4D3B">
        <w:rPr>
          <w:lang w:val="fr-FR"/>
        </w:rPr>
        <w:t>o</w:t>
      </w:r>
      <w:r w:rsidR="00246E0B" w:rsidRPr="00EF4D3B">
        <w:rPr>
          <w:lang w:val="fr-FR"/>
        </w:rPr>
        <w:t xml:space="preserve">Base® </w:t>
      </w:r>
    </w:p>
    <w:p w:rsidR="007B51F0" w:rsidRPr="00EF4D3B" w:rsidRDefault="003A71B7" w:rsidP="007B51F0">
      <w:pPr>
        <w:pStyle w:val="Press3-BulletPoints"/>
        <w:rPr>
          <w:lang w:val="fr-FR"/>
        </w:rPr>
      </w:pPr>
      <w:r>
        <w:rPr>
          <w:lang w:val="fr-FR"/>
        </w:rPr>
        <w:t>Fonction ECOm</w:t>
      </w:r>
      <w:r w:rsidR="00673E56" w:rsidRPr="00EF4D3B">
        <w:rPr>
          <w:lang w:val="fr-FR"/>
        </w:rPr>
        <w:t>ode pour une efficacité optimale</w:t>
      </w:r>
    </w:p>
    <w:p w:rsidR="007851C7" w:rsidRPr="00EF4D3B" w:rsidRDefault="00673E56" w:rsidP="007851C7">
      <w:pPr>
        <w:pStyle w:val="Press3-BulletPoints"/>
        <w:rPr>
          <w:lang w:val="fr-FR"/>
        </w:rPr>
      </w:pPr>
      <w:r w:rsidRPr="00EF4D3B">
        <w:rPr>
          <w:lang w:val="fr-FR"/>
        </w:rPr>
        <w:t xml:space="preserve">Moteur </w:t>
      </w:r>
      <w:r w:rsidR="007851C7" w:rsidRPr="00EF4D3B">
        <w:rPr>
          <w:lang w:val="fr-FR"/>
        </w:rPr>
        <w:t xml:space="preserve">: </w:t>
      </w:r>
      <w:r w:rsidRPr="00EF4D3B">
        <w:rPr>
          <w:lang w:val="fr-FR"/>
        </w:rPr>
        <w:t xml:space="preserve">émissions des gaz d'échappement étape </w:t>
      </w:r>
      <w:r w:rsidR="007851C7" w:rsidRPr="00EF4D3B">
        <w:rPr>
          <w:lang w:val="fr-FR"/>
        </w:rPr>
        <w:t>IV / Tier 4f</w:t>
      </w:r>
    </w:p>
    <w:p w:rsidR="00E709A9" w:rsidRPr="00EF4D3B" w:rsidRDefault="00E709A9" w:rsidP="00E709A9">
      <w:pPr>
        <w:pStyle w:val="Press3-BulletPoints"/>
        <w:numPr>
          <w:ilvl w:val="0"/>
          <w:numId w:val="0"/>
        </w:numPr>
        <w:rPr>
          <w:lang w:val="fr-FR"/>
        </w:rPr>
      </w:pPr>
    </w:p>
    <w:p w:rsidR="00242871" w:rsidRPr="00EF4D3B" w:rsidRDefault="00242871" w:rsidP="00A8352C">
      <w:pPr>
        <w:pStyle w:val="Press4-Lead"/>
        <w:rPr>
          <w:lang w:val="fr-FR"/>
        </w:rPr>
      </w:pPr>
      <w:r w:rsidRPr="00EF4D3B">
        <w:rPr>
          <w:lang w:val="fr-FR"/>
        </w:rPr>
        <w:t xml:space="preserve">Paris (France), </w:t>
      </w:r>
      <w:r w:rsidR="00EF4D3B" w:rsidRPr="00EF4D3B">
        <w:rPr>
          <w:lang w:val="fr-FR"/>
        </w:rPr>
        <w:t>20 avril</w:t>
      </w:r>
      <w:r w:rsidR="007B51F0" w:rsidRPr="00EF4D3B">
        <w:rPr>
          <w:lang w:val="fr-FR"/>
        </w:rPr>
        <w:t xml:space="preserve"> 2015 - </w:t>
      </w:r>
      <w:r w:rsidR="00EF4D3B" w:rsidRPr="00EF4D3B">
        <w:rPr>
          <w:lang w:val="fr-FR"/>
        </w:rPr>
        <w:t xml:space="preserve">Liebherr dévoile sa nouvelle grue mobile compacte LTC 1050-3.1, qui succède à la LTC 1045-3.1, sur le salon </w:t>
      </w:r>
      <w:r w:rsidR="007B51F0" w:rsidRPr="00EF4D3B">
        <w:rPr>
          <w:lang w:val="fr-FR"/>
        </w:rPr>
        <w:t xml:space="preserve">Intermat 2015 </w:t>
      </w:r>
      <w:r w:rsidR="00EF4D3B" w:rsidRPr="00EF4D3B">
        <w:rPr>
          <w:lang w:val="fr-FR"/>
        </w:rPr>
        <w:t xml:space="preserve">de </w:t>
      </w:r>
      <w:r w:rsidR="007B51F0" w:rsidRPr="00EF4D3B">
        <w:rPr>
          <w:lang w:val="fr-FR"/>
        </w:rPr>
        <w:t>Paris</w:t>
      </w:r>
      <w:r w:rsidR="00EF4D3B" w:rsidRPr="00EF4D3B">
        <w:rPr>
          <w:lang w:val="fr-FR"/>
        </w:rPr>
        <w:t>.</w:t>
      </w:r>
      <w:r w:rsidR="007B51F0" w:rsidRPr="00EF4D3B">
        <w:rPr>
          <w:lang w:val="fr-FR"/>
        </w:rPr>
        <w:t xml:space="preserve"> </w:t>
      </w:r>
      <w:r w:rsidR="00EF4D3B" w:rsidRPr="00EF4D3B">
        <w:rPr>
          <w:lang w:val="fr-FR"/>
        </w:rPr>
        <w:t xml:space="preserve">La mise en œuvre partielle d'une structure en acier à grain fin </w:t>
      </w:r>
      <w:r w:rsidR="00EF4D3B">
        <w:rPr>
          <w:lang w:val="fr-FR"/>
        </w:rPr>
        <w:t xml:space="preserve">encore plus résistante, conjuguée aux optimisations des éléments télescopiques ont permis </w:t>
      </w:r>
      <w:r w:rsidR="00A8352C">
        <w:rPr>
          <w:lang w:val="fr-FR"/>
        </w:rPr>
        <w:t>une augmentation additionnelle de la capacité de charge, en laissant les dimensions quasiment inchangées.</w:t>
      </w:r>
      <w:r w:rsidR="0061696A" w:rsidRPr="00EF4D3B">
        <w:rPr>
          <w:lang w:val="fr-FR"/>
        </w:rPr>
        <w:t xml:space="preserve"> </w:t>
      </w:r>
      <w:r w:rsidR="003A71B7">
        <w:rPr>
          <w:lang w:val="fr-FR"/>
        </w:rPr>
        <w:t xml:space="preserve">Les innovations de </w:t>
      </w:r>
      <w:r w:rsidR="002F6745">
        <w:rPr>
          <w:lang w:val="fr-FR"/>
        </w:rPr>
        <w:t>Liebherr</w:t>
      </w:r>
      <w:r w:rsidR="003A71B7">
        <w:rPr>
          <w:lang w:val="fr-FR"/>
        </w:rPr>
        <w:t xml:space="preserve">, le système </w:t>
      </w:r>
      <w:r w:rsidR="00C62B56" w:rsidRPr="00EF4D3B">
        <w:rPr>
          <w:lang w:val="fr-FR"/>
        </w:rPr>
        <w:t xml:space="preserve">VarioBase® </w:t>
      </w:r>
      <w:r w:rsidR="000E6EC9">
        <w:rPr>
          <w:lang w:val="fr-FR"/>
        </w:rPr>
        <w:t>et la fonction ECOmode, sont autant d'atouts jouant en faveur de la sécurité et des performances de la nouvelle LTC 1050-3.1</w:t>
      </w:r>
      <w:r w:rsidR="00C62B56" w:rsidRPr="00EF4D3B">
        <w:rPr>
          <w:lang w:val="fr-FR"/>
        </w:rPr>
        <w:t>.</w:t>
      </w:r>
      <w:r w:rsidR="00BB2E3A" w:rsidRPr="00EF4D3B">
        <w:rPr>
          <w:lang w:val="fr-FR"/>
        </w:rPr>
        <w:t xml:space="preserve"> </w:t>
      </w:r>
      <w:r w:rsidR="004451B7">
        <w:rPr>
          <w:lang w:val="fr-FR"/>
        </w:rPr>
        <w:t xml:space="preserve">Le moteur diesel 6 cylindres satisfait aux normes anti-pollution </w:t>
      </w:r>
      <w:r w:rsidR="00CB3BAA">
        <w:rPr>
          <w:lang w:val="fr-FR"/>
        </w:rPr>
        <w:t>E</w:t>
      </w:r>
      <w:r w:rsidR="004451B7">
        <w:rPr>
          <w:lang w:val="fr-FR"/>
        </w:rPr>
        <w:t xml:space="preserve">tape </w:t>
      </w:r>
      <w:r w:rsidR="00BB2E3A" w:rsidRPr="00EF4D3B">
        <w:rPr>
          <w:lang w:val="fr-FR"/>
        </w:rPr>
        <w:t>IV / Tier 4f.</w:t>
      </w:r>
    </w:p>
    <w:p w:rsidR="00500274" w:rsidRPr="00EF4D3B" w:rsidRDefault="00E43E36" w:rsidP="00500274">
      <w:pPr>
        <w:pStyle w:val="Press6-SubHeadline"/>
        <w:rPr>
          <w:lang w:val="fr-FR"/>
        </w:rPr>
      </w:pPr>
      <w:r>
        <w:rPr>
          <w:lang w:val="fr-FR"/>
        </w:rPr>
        <w:t>Cabine unique variable et dimensions extrêmement compactes</w:t>
      </w:r>
    </w:p>
    <w:p w:rsidR="009D4687" w:rsidRPr="00EF4D3B" w:rsidRDefault="00AD182A" w:rsidP="00406594">
      <w:pPr>
        <w:pStyle w:val="Press5-Body"/>
        <w:rPr>
          <w:lang w:val="fr-FR"/>
        </w:rPr>
      </w:pPr>
      <w:r>
        <w:rPr>
          <w:lang w:val="fr-FR"/>
        </w:rPr>
        <w:t xml:space="preserve">Lors de la Bauma 2010, </w:t>
      </w:r>
      <w:r w:rsidR="00C62B56" w:rsidRPr="00EF4D3B">
        <w:rPr>
          <w:lang w:val="fr-FR"/>
        </w:rPr>
        <w:t xml:space="preserve">Liebherr </w:t>
      </w:r>
      <w:r>
        <w:rPr>
          <w:lang w:val="fr-FR"/>
        </w:rPr>
        <w:t xml:space="preserve">présentait la grue compacte </w:t>
      </w:r>
      <w:r w:rsidR="00C62B56" w:rsidRPr="00EF4D3B">
        <w:rPr>
          <w:lang w:val="fr-FR"/>
        </w:rPr>
        <w:t xml:space="preserve">LTC 1045-3.1 </w:t>
      </w:r>
      <w:r>
        <w:rPr>
          <w:lang w:val="fr-FR"/>
        </w:rPr>
        <w:t>dotée d'un tout nouveau concept de cabine</w:t>
      </w:r>
      <w:r w:rsidR="00500274" w:rsidRPr="00EF4D3B">
        <w:rPr>
          <w:lang w:val="fr-FR"/>
        </w:rPr>
        <w:t xml:space="preserve">, </w:t>
      </w:r>
      <w:r>
        <w:rPr>
          <w:lang w:val="fr-FR"/>
        </w:rPr>
        <w:t>repris aujourd'hui par la nouvelle LTC 1050-3.1</w:t>
      </w:r>
      <w:r w:rsidR="00C62B56" w:rsidRPr="00EF4D3B">
        <w:rPr>
          <w:lang w:val="fr-FR"/>
        </w:rPr>
        <w:t xml:space="preserve">: </w:t>
      </w:r>
      <w:r w:rsidR="00A52746">
        <w:rPr>
          <w:lang w:val="fr-FR"/>
        </w:rPr>
        <w:t xml:space="preserve">Lors des déplacements sur routes, un bras télescopique décale la cabine à l'avant du véhicule. </w:t>
      </w:r>
      <w:r w:rsidR="00023CF2">
        <w:rPr>
          <w:lang w:val="fr-FR"/>
        </w:rPr>
        <w:t>Dans cette position, le grutier dispose d'une meilleure visibilité et d'un excellent confort de conduite</w:t>
      </w:r>
      <w:r w:rsidR="007851C7" w:rsidRPr="00EF4D3B">
        <w:rPr>
          <w:lang w:val="fr-FR"/>
        </w:rPr>
        <w:t xml:space="preserve">, </w:t>
      </w:r>
      <w:r w:rsidR="004D3784">
        <w:rPr>
          <w:lang w:val="fr-FR"/>
        </w:rPr>
        <w:t>en particulier à vitesses élevées</w:t>
      </w:r>
      <w:r w:rsidR="00830FC1" w:rsidRPr="00EF4D3B">
        <w:rPr>
          <w:lang w:val="fr-FR"/>
        </w:rPr>
        <w:t xml:space="preserve">. </w:t>
      </w:r>
      <w:r w:rsidR="000C7D38">
        <w:rPr>
          <w:lang w:val="fr-FR"/>
        </w:rPr>
        <w:t xml:space="preserve">Par rapport aux machines habituelles, la cabine relevable, disponible en option, offre des possibilités d'application et des avantages additionnels. Elle place le grutier à une hauteur </w:t>
      </w:r>
      <w:r w:rsidR="008902E8">
        <w:rPr>
          <w:lang w:val="fr-FR"/>
        </w:rPr>
        <w:t xml:space="preserve">visuelle </w:t>
      </w:r>
      <w:r w:rsidR="000C7D38">
        <w:rPr>
          <w:lang w:val="fr-FR"/>
        </w:rPr>
        <w:t>de 7,8 m</w:t>
      </w:r>
      <w:r w:rsidR="00830FC1" w:rsidRPr="00EF4D3B">
        <w:rPr>
          <w:lang w:val="fr-FR"/>
        </w:rPr>
        <w:t>.</w:t>
      </w:r>
      <w:r w:rsidR="009D4687" w:rsidRPr="00EF4D3B">
        <w:rPr>
          <w:lang w:val="fr-FR"/>
        </w:rPr>
        <w:t xml:space="preserve"> </w:t>
      </w:r>
      <w:r w:rsidR="001B61E1">
        <w:rPr>
          <w:lang w:val="fr-FR"/>
        </w:rPr>
        <w:t xml:space="preserve">La visibilité nettement meilleure sur les opérations de montage est un facteur de sécurité accrue sur de nombreuses applications. </w:t>
      </w:r>
      <w:r w:rsidR="00860775">
        <w:rPr>
          <w:lang w:val="fr-FR"/>
        </w:rPr>
        <w:t>C'est pourquoi un grand nombre d'exploitant</w:t>
      </w:r>
      <w:r w:rsidR="00034990">
        <w:rPr>
          <w:lang w:val="fr-FR"/>
        </w:rPr>
        <w:t>s</w:t>
      </w:r>
      <w:r w:rsidR="00860775">
        <w:rPr>
          <w:lang w:val="fr-FR"/>
        </w:rPr>
        <w:t xml:space="preserve"> de la </w:t>
      </w:r>
      <w:r w:rsidR="007851C7" w:rsidRPr="00EF4D3B">
        <w:rPr>
          <w:lang w:val="fr-FR"/>
        </w:rPr>
        <w:t xml:space="preserve">LTC 1045-3.1 </w:t>
      </w:r>
      <w:r w:rsidR="00860775">
        <w:rPr>
          <w:lang w:val="fr-FR"/>
        </w:rPr>
        <w:t>a opté pour la cabine relevable</w:t>
      </w:r>
      <w:r w:rsidR="009D4687" w:rsidRPr="00EF4D3B">
        <w:rPr>
          <w:lang w:val="fr-FR"/>
        </w:rPr>
        <w:t>.</w:t>
      </w:r>
    </w:p>
    <w:p w:rsidR="00500274" w:rsidRPr="00EF4D3B" w:rsidRDefault="00562B19" w:rsidP="00500274">
      <w:pPr>
        <w:pStyle w:val="Press5-Body"/>
        <w:rPr>
          <w:lang w:val="fr-FR"/>
        </w:rPr>
      </w:pPr>
      <w:r>
        <w:rPr>
          <w:lang w:val="fr-FR"/>
        </w:rPr>
        <w:t xml:space="preserve">Grâce à sa direction active et tributaire de la vitesse de l'essieu arrière, la nouvelle </w:t>
      </w:r>
      <w:r w:rsidR="00500274" w:rsidRPr="00EF4D3B">
        <w:rPr>
          <w:lang w:val="fr-FR"/>
        </w:rPr>
        <w:t xml:space="preserve">LTC 1050-3.1 </w:t>
      </w:r>
      <w:r w:rsidR="00E95208">
        <w:rPr>
          <w:lang w:val="fr-FR"/>
        </w:rPr>
        <w:t>bénéficie d'</w:t>
      </w:r>
      <w:r>
        <w:rPr>
          <w:lang w:val="fr-FR"/>
        </w:rPr>
        <w:t xml:space="preserve">une excellente tenue de route à haute vitesse et </w:t>
      </w:r>
      <w:r w:rsidR="00E95208">
        <w:rPr>
          <w:lang w:val="fr-FR"/>
        </w:rPr>
        <w:t xml:space="preserve">d'une grande maniabilité </w:t>
      </w:r>
      <w:r>
        <w:rPr>
          <w:lang w:val="fr-FR"/>
        </w:rPr>
        <w:t>à faible vitesse</w:t>
      </w:r>
      <w:r w:rsidR="00500274" w:rsidRPr="00EF4D3B">
        <w:rPr>
          <w:lang w:val="fr-FR"/>
        </w:rPr>
        <w:t xml:space="preserve">. </w:t>
      </w:r>
      <w:r w:rsidR="003E0AD2">
        <w:rPr>
          <w:lang w:val="fr-FR"/>
        </w:rPr>
        <w:t xml:space="preserve">Par rapport au modèle précédent, les dimensions du </w:t>
      </w:r>
      <w:r w:rsidR="003E0AD2">
        <w:rPr>
          <w:lang w:val="fr-FR"/>
        </w:rPr>
        <w:lastRenderedPageBreak/>
        <w:t>véhicule et les rayons de braquage sont inchangés</w:t>
      </w:r>
      <w:r w:rsidR="003F5DA9" w:rsidRPr="00EF4D3B">
        <w:rPr>
          <w:lang w:val="fr-FR"/>
        </w:rPr>
        <w:t>.</w:t>
      </w:r>
      <w:r w:rsidR="00500274" w:rsidRPr="00EF4D3B">
        <w:rPr>
          <w:lang w:val="fr-FR"/>
        </w:rPr>
        <w:t xml:space="preserve"> </w:t>
      </w:r>
      <w:r w:rsidR="008C2078">
        <w:rPr>
          <w:lang w:val="fr-FR"/>
        </w:rPr>
        <w:t xml:space="preserve">Le rayon de braquage sur flèche télescopique, avec pneumatiques </w:t>
      </w:r>
      <w:r w:rsidR="006507EC" w:rsidRPr="00EF4D3B">
        <w:rPr>
          <w:lang w:val="fr-FR"/>
        </w:rPr>
        <w:t>385/95 R25 (</w:t>
      </w:r>
      <w:r w:rsidR="00500274" w:rsidRPr="00EF4D3B">
        <w:rPr>
          <w:lang w:val="fr-FR"/>
        </w:rPr>
        <w:t>14.00</w:t>
      </w:r>
      <w:r w:rsidR="006507EC" w:rsidRPr="00EF4D3B">
        <w:rPr>
          <w:lang w:val="fr-FR"/>
        </w:rPr>
        <w:t>)</w:t>
      </w:r>
      <w:r w:rsidR="00500274" w:rsidRPr="00EF4D3B">
        <w:rPr>
          <w:lang w:val="fr-FR"/>
        </w:rPr>
        <w:t xml:space="preserve"> </w:t>
      </w:r>
      <w:r w:rsidR="008C2078">
        <w:rPr>
          <w:lang w:val="fr-FR"/>
        </w:rPr>
        <w:t xml:space="preserve">est de seulement </w:t>
      </w:r>
      <w:r w:rsidR="00500274" w:rsidRPr="00EF4D3B">
        <w:rPr>
          <w:lang w:val="fr-FR"/>
        </w:rPr>
        <w:t>7,</w:t>
      </w:r>
      <w:r w:rsidR="006507EC" w:rsidRPr="00EF4D3B">
        <w:rPr>
          <w:lang w:val="fr-FR"/>
        </w:rPr>
        <w:t>5</w:t>
      </w:r>
      <w:r w:rsidR="00500274" w:rsidRPr="00EF4D3B">
        <w:rPr>
          <w:lang w:val="fr-FR"/>
        </w:rPr>
        <w:t xml:space="preserve"> m. </w:t>
      </w:r>
      <w:r w:rsidR="0079405E">
        <w:rPr>
          <w:lang w:val="fr-FR"/>
        </w:rPr>
        <w:t xml:space="preserve">Sur chantiers particulièrement exigus, la flèche peut être relevée, de sorte à disposer d'un rayon de braquage optimal du châssis. </w:t>
      </w:r>
      <w:r w:rsidR="00BA1D4F">
        <w:rPr>
          <w:lang w:val="fr-FR"/>
        </w:rPr>
        <w:t xml:space="preserve">La longueur du châssis est de </w:t>
      </w:r>
      <w:r w:rsidR="00500274" w:rsidRPr="00EF4D3B">
        <w:rPr>
          <w:lang w:val="fr-FR"/>
        </w:rPr>
        <w:t xml:space="preserve">8,9 m </w:t>
      </w:r>
      <w:r w:rsidR="00BA1D4F">
        <w:rPr>
          <w:lang w:val="fr-FR"/>
        </w:rPr>
        <w:t>et peut être réduite à 7,7 m en déposant le coffre de rangement avant</w:t>
      </w:r>
      <w:r w:rsidR="00500274" w:rsidRPr="00EF4D3B">
        <w:rPr>
          <w:lang w:val="fr-FR"/>
        </w:rPr>
        <w:t xml:space="preserve">. </w:t>
      </w:r>
      <w:r w:rsidR="0082649C">
        <w:rPr>
          <w:lang w:val="fr-FR"/>
        </w:rPr>
        <w:t xml:space="preserve">Et même avec des pneus de </w:t>
      </w:r>
      <w:r w:rsidR="00500274" w:rsidRPr="00EF4D3B">
        <w:rPr>
          <w:lang w:val="fr-FR"/>
        </w:rPr>
        <w:t>16</w:t>
      </w:r>
      <w:r w:rsidR="0082649C">
        <w:rPr>
          <w:lang w:val="fr-FR"/>
        </w:rPr>
        <w:t xml:space="preserve">.00, la largeur du véhicule ne dépasse pas </w:t>
      </w:r>
      <w:r w:rsidR="00500274" w:rsidRPr="00EF4D3B">
        <w:rPr>
          <w:lang w:val="fr-FR"/>
        </w:rPr>
        <w:t>2,5</w:t>
      </w:r>
      <w:r w:rsidR="003F5DA9" w:rsidRPr="00EF4D3B">
        <w:rPr>
          <w:lang w:val="fr-FR"/>
        </w:rPr>
        <w:t>5</w:t>
      </w:r>
      <w:r w:rsidR="00500274" w:rsidRPr="00EF4D3B">
        <w:rPr>
          <w:lang w:val="fr-FR"/>
        </w:rPr>
        <w:t xml:space="preserve"> m. </w:t>
      </w:r>
    </w:p>
    <w:p w:rsidR="00500274" w:rsidRPr="00EF4D3B" w:rsidRDefault="00B52E1B" w:rsidP="00500274">
      <w:pPr>
        <w:pStyle w:val="Press6-SubHeadline"/>
        <w:rPr>
          <w:lang w:val="fr-FR"/>
        </w:rPr>
      </w:pPr>
      <w:r>
        <w:rPr>
          <w:lang w:val="fr-FR"/>
        </w:rPr>
        <w:t>Opérationnelle en un clin d'œil pour les interventions rapides</w:t>
      </w:r>
    </w:p>
    <w:p w:rsidR="00500274" w:rsidRPr="00EF4D3B" w:rsidRDefault="00EE67F7" w:rsidP="00500274">
      <w:pPr>
        <w:pStyle w:val="Press5-Body"/>
        <w:rPr>
          <w:lang w:val="fr-FR"/>
        </w:rPr>
      </w:pPr>
      <w:r>
        <w:rPr>
          <w:lang w:val="fr-FR"/>
        </w:rPr>
        <w:t xml:space="preserve">La nouvelle </w:t>
      </w:r>
      <w:r w:rsidRPr="00EF4D3B">
        <w:rPr>
          <w:lang w:val="fr-FR"/>
        </w:rPr>
        <w:t xml:space="preserve">LTC 1050-3.1 </w:t>
      </w:r>
      <w:r>
        <w:rPr>
          <w:lang w:val="fr-FR"/>
        </w:rPr>
        <w:t>est également conçue comme une grue "tout-en-un"</w:t>
      </w:r>
      <w:r w:rsidRPr="00EF4D3B">
        <w:rPr>
          <w:lang w:val="fr-FR"/>
        </w:rPr>
        <w:t xml:space="preserve">, </w:t>
      </w:r>
      <w:r>
        <w:rPr>
          <w:lang w:val="fr-FR"/>
        </w:rPr>
        <w:t xml:space="preserve">avec un poids total de </w:t>
      </w:r>
      <w:r w:rsidRPr="00EF4D3B">
        <w:rPr>
          <w:lang w:val="fr-FR"/>
        </w:rPr>
        <w:t xml:space="preserve">36 t </w:t>
      </w:r>
      <w:r>
        <w:rPr>
          <w:lang w:val="fr-FR"/>
        </w:rPr>
        <w:t xml:space="preserve">et une charge d'essieu de </w:t>
      </w:r>
      <w:r w:rsidRPr="00EF4D3B">
        <w:rPr>
          <w:lang w:val="fr-FR"/>
        </w:rPr>
        <w:t>12 t</w:t>
      </w:r>
      <w:r>
        <w:rPr>
          <w:lang w:val="fr-FR"/>
        </w:rPr>
        <w:t xml:space="preserve"> incluant l'ensemble du contrepoids de 6,5 t, la double fléchette pliante, les pneumatiques </w:t>
      </w:r>
      <w:r w:rsidR="007A143C" w:rsidRPr="00EF4D3B">
        <w:rPr>
          <w:lang w:val="fr-FR"/>
        </w:rPr>
        <w:t>445/95 R25 (16.00)</w:t>
      </w:r>
      <w:r w:rsidR="00500274" w:rsidRPr="00EF4D3B">
        <w:rPr>
          <w:lang w:val="fr-FR"/>
        </w:rPr>
        <w:t xml:space="preserve">, </w:t>
      </w:r>
      <w:r>
        <w:rPr>
          <w:lang w:val="fr-FR"/>
        </w:rPr>
        <w:t xml:space="preserve">le frein </w:t>
      </w:r>
      <w:r w:rsidR="00500274" w:rsidRPr="00EF4D3B">
        <w:rPr>
          <w:lang w:val="fr-FR"/>
        </w:rPr>
        <w:t>Telma</w:t>
      </w:r>
      <w:r>
        <w:rPr>
          <w:lang w:val="fr-FR"/>
        </w:rPr>
        <w:t xml:space="preserve">, la transmission </w:t>
      </w:r>
      <w:r w:rsidR="00500274" w:rsidRPr="00EF4D3B">
        <w:rPr>
          <w:lang w:val="fr-FR"/>
        </w:rPr>
        <w:t xml:space="preserve">6 x 6 </w:t>
      </w:r>
      <w:r>
        <w:rPr>
          <w:lang w:val="fr-FR"/>
        </w:rPr>
        <w:t>ainsi que la moufle à crochet</w:t>
      </w:r>
      <w:r w:rsidR="00500274" w:rsidRPr="00EF4D3B">
        <w:rPr>
          <w:lang w:val="fr-FR"/>
        </w:rPr>
        <w:t xml:space="preserve">. </w:t>
      </w:r>
      <w:r w:rsidR="00CE7263">
        <w:rPr>
          <w:lang w:val="fr-FR"/>
        </w:rPr>
        <w:t>La nouvelle grue de 50 tonnes de capacité est ainsi opérationnelle en un tour de main sur le chantier.</w:t>
      </w:r>
    </w:p>
    <w:p w:rsidR="00500274" w:rsidRPr="00EF4D3B" w:rsidRDefault="00CE7263" w:rsidP="00440581">
      <w:pPr>
        <w:pStyle w:val="Press5-Body"/>
        <w:rPr>
          <w:lang w:val="fr-FR"/>
        </w:rPr>
      </w:pPr>
      <w:r>
        <w:rPr>
          <w:lang w:val="fr-FR"/>
        </w:rPr>
        <w:t xml:space="preserve">La nouvelle </w:t>
      </w:r>
      <w:r w:rsidR="00500274" w:rsidRPr="00EF4D3B">
        <w:rPr>
          <w:lang w:val="fr-FR"/>
        </w:rPr>
        <w:t>LTC 10</w:t>
      </w:r>
      <w:r w:rsidR="007A143C" w:rsidRPr="00EF4D3B">
        <w:rPr>
          <w:lang w:val="fr-FR"/>
        </w:rPr>
        <w:t>50</w:t>
      </w:r>
      <w:r w:rsidR="00500274" w:rsidRPr="00EF4D3B">
        <w:rPr>
          <w:lang w:val="fr-FR"/>
        </w:rPr>
        <w:t xml:space="preserve">-3.1 </w:t>
      </w:r>
      <w:r>
        <w:rPr>
          <w:lang w:val="fr-FR"/>
        </w:rPr>
        <w:t xml:space="preserve">est dotée </w:t>
      </w:r>
      <w:r w:rsidR="00FC6DB0">
        <w:rPr>
          <w:lang w:val="fr-FR"/>
        </w:rPr>
        <w:t>d'un moteur diesel</w:t>
      </w:r>
      <w:r>
        <w:rPr>
          <w:lang w:val="fr-FR"/>
        </w:rPr>
        <w:t xml:space="preserve">, satisfaisant aux normes les plus récentes sur les émissions des gaz d'échappement, à savoir </w:t>
      </w:r>
      <w:r w:rsidR="00A01B7E" w:rsidRPr="00EF4D3B">
        <w:rPr>
          <w:lang w:val="fr-FR"/>
        </w:rPr>
        <w:t>97/68/</w:t>
      </w:r>
      <w:r>
        <w:rPr>
          <w:lang w:val="fr-FR"/>
        </w:rPr>
        <w:t>C</w:t>
      </w:r>
      <w:r w:rsidR="00A01B7E" w:rsidRPr="00EF4D3B">
        <w:rPr>
          <w:lang w:val="fr-FR"/>
        </w:rPr>
        <w:t xml:space="preserve">E - </w:t>
      </w:r>
      <w:r>
        <w:rPr>
          <w:lang w:val="fr-FR"/>
        </w:rPr>
        <w:t xml:space="preserve">Etape </w:t>
      </w:r>
      <w:r w:rsidR="00A01B7E" w:rsidRPr="00EF4D3B">
        <w:rPr>
          <w:lang w:val="fr-FR"/>
        </w:rPr>
        <w:t xml:space="preserve">IV </w:t>
      </w:r>
      <w:r>
        <w:rPr>
          <w:lang w:val="fr-FR"/>
        </w:rPr>
        <w:t xml:space="preserve">et </w:t>
      </w:r>
      <w:r w:rsidR="00A01B7E" w:rsidRPr="00EF4D3B">
        <w:rPr>
          <w:lang w:val="fr-FR"/>
        </w:rPr>
        <w:t>EPA/CARB - Tier 4 fin</w:t>
      </w:r>
      <w:r>
        <w:rPr>
          <w:lang w:val="fr-FR"/>
        </w:rPr>
        <w:t>al</w:t>
      </w:r>
      <w:r w:rsidR="00A01B7E" w:rsidRPr="00EF4D3B">
        <w:rPr>
          <w:lang w:val="fr-FR"/>
        </w:rPr>
        <w:t xml:space="preserve">. </w:t>
      </w:r>
      <w:r>
        <w:rPr>
          <w:lang w:val="fr-FR"/>
        </w:rPr>
        <w:t>Ce moteur six cylindre</w:t>
      </w:r>
      <w:r w:rsidR="00D9578B">
        <w:rPr>
          <w:lang w:val="fr-FR"/>
        </w:rPr>
        <w:t>s</w:t>
      </w:r>
      <w:r>
        <w:rPr>
          <w:lang w:val="fr-FR"/>
        </w:rPr>
        <w:t xml:space="preserve"> en ligne développe une puissance de </w:t>
      </w:r>
      <w:r w:rsidR="00500274" w:rsidRPr="00EF4D3B">
        <w:rPr>
          <w:lang w:val="fr-FR"/>
        </w:rPr>
        <w:t>2</w:t>
      </w:r>
      <w:r w:rsidR="007A143C" w:rsidRPr="00EF4D3B">
        <w:rPr>
          <w:lang w:val="fr-FR"/>
        </w:rPr>
        <w:t>6</w:t>
      </w:r>
      <w:r w:rsidR="00500274" w:rsidRPr="00EF4D3B">
        <w:rPr>
          <w:lang w:val="fr-FR"/>
        </w:rPr>
        <w:t>0 kW / 3</w:t>
      </w:r>
      <w:r w:rsidR="007A143C" w:rsidRPr="00EF4D3B">
        <w:rPr>
          <w:lang w:val="fr-FR"/>
        </w:rPr>
        <w:t>54</w:t>
      </w:r>
      <w:r w:rsidR="00500274" w:rsidRPr="00EF4D3B">
        <w:rPr>
          <w:lang w:val="fr-FR"/>
        </w:rPr>
        <w:t xml:space="preserve"> </w:t>
      </w:r>
      <w:r>
        <w:rPr>
          <w:lang w:val="fr-FR"/>
        </w:rPr>
        <w:t>CH et un couple de 1400 Nm.</w:t>
      </w:r>
      <w:r w:rsidR="00440581">
        <w:rPr>
          <w:lang w:val="fr-FR"/>
        </w:rPr>
        <w:t xml:space="preserve"> La transmission est constituée d'une boîte automatique ZF, avec six rapports avant et deux rapports arrière. Un convertisseur de couple est garant d'une conduite tout en souplesse et d'une vitesse minimale en mode de marche lente.</w:t>
      </w:r>
      <w:r w:rsidR="00500274" w:rsidRPr="00EF4D3B">
        <w:rPr>
          <w:lang w:val="fr-FR"/>
        </w:rPr>
        <w:t xml:space="preserve"> </w:t>
      </w:r>
    </w:p>
    <w:p w:rsidR="00500274" w:rsidRPr="00EF4D3B" w:rsidRDefault="00D31B21" w:rsidP="00500274">
      <w:pPr>
        <w:pStyle w:val="Press6-SubHeadline"/>
        <w:rPr>
          <w:lang w:val="fr-FR"/>
        </w:rPr>
      </w:pPr>
      <w:r>
        <w:rPr>
          <w:lang w:val="fr-FR"/>
        </w:rPr>
        <w:t xml:space="preserve">Capacités de charge élevées avec un système de flèche </w:t>
      </w:r>
      <w:r w:rsidR="00D9578B">
        <w:rPr>
          <w:lang w:val="fr-FR"/>
        </w:rPr>
        <w:t>bénéficiant des</w:t>
      </w:r>
      <w:r>
        <w:rPr>
          <w:lang w:val="fr-FR"/>
        </w:rPr>
        <w:t xml:space="preserve"> retours d'expérience</w:t>
      </w:r>
    </w:p>
    <w:p w:rsidR="00500274" w:rsidRPr="00EF4D3B" w:rsidRDefault="003D2ECB" w:rsidP="00500274">
      <w:pPr>
        <w:pStyle w:val="Press5-Body"/>
        <w:rPr>
          <w:lang w:val="fr-FR"/>
        </w:rPr>
      </w:pPr>
      <w:r>
        <w:rPr>
          <w:lang w:val="fr-FR"/>
        </w:rPr>
        <w:t xml:space="preserve">Les capacités de charge de la nouvelle </w:t>
      </w:r>
      <w:r w:rsidR="00500274" w:rsidRPr="00EF4D3B">
        <w:rPr>
          <w:lang w:val="fr-FR"/>
        </w:rPr>
        <w:t>LTC 10</w:t>
      </w:r>
      <w:r w:rsidR="007A143C" w:rsidRPr="00EF4D3B">
        <w:rPr>
          <w:lang w:val="fr-FR"/>
        </w:rPr>
        <w:t>50</w:t>
      </w:r>
      <w:r w:rsidR="00500274" w:rsidRPr="00EF4D3B">
        <w:rPr>
          <w:lang w:val="fr-FR"/>
        </w:rPr>
        <w:t xml:space="preserve">-3.1 </w:t>
      </w:r>
      <w:r>
        <w:rPr>
          <w:lang w:val="fr-FR"/>
        </w:rPr>
        <w:t>sont élevées sur l'ensemble de la zone de travail</w:t>
      </w:r>
      <w:r w:rsidR="00500274" w:rsidRPr="00EF4D3B">
        <w:rPr>
          <w:lang w:val="fr-FR"/>
        </w:rPr>
        <w:t>.</w:t>
      </w:r>
      <w:r w:rsidR="007A143C" w:rsidRPr="00EF4D3B">
        <w:rPr>
          <w:lang w:val="fr-FR"/>
        </w:rPr>
        <w:t xml:space="preserve"> </w:t>
      </w:r>
      <w:r w:rsidR="00393A2F">
        <w:rPr>
          <w:lang w:val="fr-FR"/>
        </w:rPr>
        <w:t>La machine est nettement plus puissante que la plupart des grues City de</w:t>
      </w:r>
      <w:r w:rsidR="00E92370">
        <w:rPr>
          <w:lang w:val="fr-FR"/>
        </w:rPr>
        <w:t xml:space="preserve"> classe</w:t>
      </w:r>
      <w:r w:rsidR="00393A2F">
        <w:rPr>
          <w:lang w:val="fr-FR"/>
        </w:rPr>
        <w:t xml:space="preserve"> </w:t>
      </w:r>
      <w:r w:rsidR="00E92370">
        <w:rPr>
          <w:lang w:val="fr-FR"/>
        </w:rPr>
        <w:t>comparable</w:t>
      </w:r>
      <w:r w:rsidR="00393A2F">
        <w:rPr>
          <w:lang w:val="fr-FR"/>
        </w:rPr>
        <w:t xml:space="preserve"> sur le marché. </w:t>
      </w:r>
      <w:r w:rsidR="00FC2554">
        <w:rPr>
          <w:lang w:val="fr-FR"/>
        </w:rPr>
        <w:t xml:space="preserve">Le vérin de télescopage grand gabarit et la commande de grue optimisée en conséquence sur la </w:t>
      </w:r>
      <w:r w:rsidR="00500274" w:rsidRPr="00EF4D3B">
        <w:rPr>
          <w:lang w:val="fr-FR"/>
        </w:rPr>
        <w:t>LTC 10</w:t>
      </w:r>
      <w:r w:rsidR="007A143C" w:rsidRPr="00EF4D3B">
        <w:rPr>
          <w:lang w:val="fr-FR"/>
        </w:rPr>
        <w:t>50</w:t>
      </w:r>
      <w:r w:rsidR="00500274" w:rsidRPr="00EF4D3B">
        <w:rPr>
          <w:lang w:val="fr-FR"/>
        </w:rPr>
        <w:t xml:space="preserve">-3.1 </w:t>
      </w:r>
      <w:r w:rsidR="00FC2554">
        <w:rPr>
          <w:lang w:val="fr-FR"/>
        </w:rPr>
        <w:t>permettent de déployer la flèche avec des charges au crochet importantes</w:t>
      </w:r>
      <w:r w:rsidR="00500274" w:rsidRPr="00EF4D3B">
        <w:rPr>
          <w:lang w:val="fr-FR"/>
        </w:rPr>
        <w:t xml:space="preserve">, </w:t>
      </w:r>
      <w:r w:rsidR="00FC2554">
        <w:rPr>
          <w:lang w:val="fr-FR"/>
        </w:rPr>
        <w:t>atout déterminant surtout pour les opérations de montage dans les halls d'usine</w:t>
      </w:r>
      <w:r w:rsidR="00500274" w:rsidRPr="00EF4D3B">
        <w:rPr>
          <w:lang w:val="fr-FR"/>
        </w:rPr>
        <w:t>.</w:t>
      </w:r>
    </w:p>
    <w:p w:rsidR="00500274" w:rsidRPr="00EF4D3B" w:rsidRDefault="00BF5D37" w:rsidP="001C6F5B">
      <w:pPr>
        <w:pStyle w:val="Press5-Body"/>
        <w:rPr>
          <w:lang w:val="fr-FR"/>
        </w:rPr>
      </w:pPr>
      <w:r>
        <w:rPr>
          <w:lang w:val="fr-FR"/>
        </w:rPr>
        <w:t xml:space="preserve">La flèche télescopique en 6 éléments, flèche variant entre </w:t>
      </w:r>
      <w:r w:rsidR="00500274" w:rsidRPr="00EF4D3B">
        <w:rPr>
          <w:lang w:val="fr-FR"/>
        </w:rPr>
        <w:t xml:space="preserve">8,2 m </w:t>
      </w:r>
      <w:r>
        <w:rPr>
          <w:lang w:val="fr-FR"/>
        </w:rPr>
        <w:t>et</w:t>
      </w:r>
      <w:r w:rsidR="00500274" w:rsidRPr="00EF4D3B">
        <w:rPr>
          <w:lang w:val="fr-FR"/>
        </w:rPr>
        <w:t xml:space="preserve"> 36 m </w:t>
      </w:r>
      <w:r>
        <w:rPr>
          <w:lang w:val="fr-FR"/>
        </w:rPr>
        <w:t xml:space="preserve">de longueur, est déployée et verrouillée automatiquement par le biais de la commande Telematik </w:t>
      </w:r>
      <w:r w:rsidR="00257CD2">
        <w:rPr>
          <w:lang w:val="fr-FR"/>
        </w:rPr>
        <w:lastRenderedPageBreak/>
        <w:t>système qui a largement fait ses preuves</w:t>
      </w:r>
      <w:r w:rsidR="00500274" w:rsidRPr="00EF4D3B">
        <w:rPr>
          <w:lang w:val="fr-FR"/>
        </w:rPr>
        <w:t xml:space="preserve">. </w:t>
      </w:r>
      <w:r w:rsidR="00C33DDD">
        <w:rPr>
          <w:lang w:val="fr-FR"/>
        </w:rPr>
        <w:t xml:space="preserve">La double fléchette pliante de </w:t>
      </w:r>
      <w:r w:rsidR="00500274" w:rsidRPr="00EF4D3B">
        <w:rPr>
          <w:lang w:val="fr-FR"/>
        </w:rPr>
        <w:t xml:space="preserve">7,5 m </w:t>
      </w:r>
      <w:r w:rsidR="00C33DDD">
        <w:rPr>
          <w:lang w:val="fr-FR"/>
        </w:rPr>
        <w:t xml:space="preserve">à </w:t>
      </w:r>
      <w:r w:rsidR="00500274" w:rsidRPr="00EF4D3B">
        <w:rPr>
          <w:lang w:val="fr-FR"/>
        </w:rPr>
        <w:t xml:space="preserve">13 m </w:t>
      </w:r>
      <w:r w:rsidR="00C33DDD">
        <w:rPr>
          <w:lang w:val="fr-FR"/>
        </w:rPr>
        <w:t>de long intègre une fléchette de montage relevable jusqu'à 60°</w:t>
      </w:r>
      <w:r w:rsidR="00500274" w:rsidRPr="00EF4D3B">
        <w:rPr>
          <w:lang w:val="fr-FR"/>
        </w:rPr>
        <w:t xml:space="preserve">. </w:t>
      </w:r>
      <w:r w:rsidR="001C6F5B">
        <w:rPr>
          <w:lang w:val="fr-FR"/>
        </w:rPr>
        <w:t xml:space="preserve">Cette fléchette de montage, associée à un second treuil en option, confère à la grue </w:t>
      </w:r>
      <w:r w:rsidR="00500274" w:rsidRPr="00EF4D3B">
        <w:rPr>
          <w:lang w:val="fr-FR"/>
        </w:rPr>
        <w:t>LTC 10</w:t>
      </w:r>
      <w:r w:rsidR="007A143C" w:rsidRPr="00EF4D3B">
        <w:rPr>
          <w:lang w:val="fr-FR"/>
        </w:rPr>
        <w:t>50</w:t>
      </w:r>
      <w:r w:rsidR="00500274" w:rsidRPr="00EF4D3B">
        <w:rPr>
          <w:lang w:val="fr-FR"/>
        </w:rPr>
        <w:t xml:space="preserve">-3.1 </w:t>
      </w:r>
      <w:r w:rsidR="001C6F5B">
        <w:rPr>
          <w:lang w:val="fr-FR"/>
        </w:rPr>
        <w:t>les atouts pour manœuvrer sans problème dans les espaces les plus exigus et confinés. Une moufle à crochet compacte à 3 poulies avec double crochet permet une exploitation optimale des hauteurs sous crochet.</w:t>
      </w:r>
      <w:r w:rsidR="00E44E6C" w:rsidRPr="00EF4D3B">
        <w:rPr>
          <w:lang w:val="fr-FR"/>
        </w:rPr>
        <w:t xml:space="preserve"> </w:t>
      </w:r>
      <w:r w:rsidR="001D2BFE">
        <w:rPr>
          <w:lang w:val="fr-FR"/>
        </w:rPr>
        <w:t>La hauteur sous crochet maximale est atteinte avec un palonnier à crochet, mis en place à la place du jeu de poulies sur la fléchette de montage</w:t>
      </w:r>
      <w:r w:rsidR="00E44E6C" w:rsidRPr="00EF4D3B">
        <w:rPr>
          <w:lang w:val="fr-FR"/>
        </w:rPr>
        <w:t>.</w:t>
      </w:r>
    </w:p>
    <w:p w:rsidR="00500274" w:rsidRPr="00EF4D3B" w:rsidRDefault="00B336B7" w:rsidP="00B336B7">
      <w:pPr>
        <w:pStyle w:val="Press5-Body"/>
        <w:rPr>
          <w:lang w:val="fr-FR"/>
        </w:rPr>
      </w:pPr>
      <w:r>
        <w:rPr>
          <w:lang w:val="fr-FR"/>
        </w:rPr>
        <w:t xml:space="preserve">La nouvelle </w:t>
      </w:r>
      <w:r w:rsidRPr="00EF4D3B">
        <w:rPr>
          <w:lang w:val="fr-FR"/>
        </w:rPr>
        <w:t xml:space="preserve">LTC 1050-3.1 </w:t>
      </w:r>
      <w:r>
        <w:rPr>
          <w:lang w:val="fr-FR"/>
        </w:rPr>
        <w:t>est pourvue en série de nombreux compartiments de rangement, pratiques pour les multiples accessoires, élingues et cales de soubassement.</w:t>
      </w:r>
    </w:p>
    <w:p w:rsidR="00C04E35" w:rsidRPr="00EF4D3B" w:rsidRDefault="00AF5914" w:rsidP="00AF5914">
      <w:pPr>
        <w:pStyle w:val="Press5-Body"/>
        <w:rPr>
          <w:lang w:val="fr-FR"/>
        </w:rPr>
      </w:pPr>
      <w:r>
        <w:rPr>
          <w:lang w:val="fr-FR"/>
        </w:rPr>
        <w:t xml:space="preserve">Un travail constructif avec les exploitants de la </w:t>
      </w:r>
      <w:r w:rsidRPr="00EF4D3B">
        <w:rPr>
          <w:lang w:val="fr-FR"/>
        </w:rPr>
        <w:t xml:space="preserve">LTC 1045-3.1 </w:t>
      </w:r>
      <w:r>
        <w:rPr>
          <w:lang w:val="fr-FR"/>
        </w:rPr>
        <w:t xml:space="preserve">a permis d'optimiser de nombreux détails sur </w:t>
      </w:r>
      <w:r w:rsidR="00BA0170">
        <w:rPr>
          <w:lang w:val="fr-FR"/>
        </w:rPr>
        <w:t xml:space="preserve">la </w:t>
      </w:r>
      <w:r w:rsidRPr="00EF4D3B">
        <w:rPr>
          <w:lang w:val="fr-FR"/>
        </w:rPr>
        <w:t xml:space="preserve">LTC 1050-3.1. </w:t>
      </w:r>
      <w:r w:rsidR="003D05DD">
        <w:rPr>
          <w:lang w:val="fr-FR"/>
        </w:rPr>
        <w:t>Un retour d'expérience qui a donné naissance à des rangements additionnels pour les accessoires de la grue et à l'agrandissement du coffre de rangement des cales de soubassement</w:t>
      </w:r>
      <w:r w:rsidR="00115E35" w:rsidRPr="00EF4D3B">
        <w:rPr>
          <w:lang w:val="fr-FR"/>
        </w:rPr>
        <w:t xml:space="preserve">. </w:t>
      </w:r>
      <w:r w:rsidR="0028057D">
        <w:rPr>
          <w:lang w:val="fr-FR"/>
        </w:rPr>
        <w:t>Les organes d'aide au montage simplifient le travail du grutier, un point de fixation supplémentaire des câbles augmente la hauteur sous crochet et certaines fonctionnalités de la grue sont désormais plus simples d'utilisation</w:t>
      </w:r>
      <w:r w:rsidR="00115E35" w:rsidRPr="00EF4D3B">
        <w:rPr>
          <w:lang w:val="fr-FR"/>
        </w:rPr>
        <w:t>.</w:t>
      </w:r>
    </w:p>
    <w:p w:rsidR="007B51F0" w:rsidRPr="00EF4D3B" w:rsidRDefault="00EC1DE2" w:rsidP="007B51F0">
      <w:pPr>
        <w:pStyle w:val="Press6-SubHeadline"/>
        <w:rPr>
          <w:lang w:val="fr-FR"/>
        </w:rPr>
      </w:pPr>
      <w:r>
        <w:rPr>
          <w:lang w:val="fr-FR"/>
        </w:rPr>
        <w:t xml:space="preserve">Confort de commande avec </w:t>
      </w:r>
      <w:r w:rsidR="007B51F0" w:rsidRPr="00EF4D3B">
        <w:rPr>
          <w:lang w:val="fr-FR"/>
        </w:rPr>
        <w:t>Load</w:t>
      </w:r>
      <w:r w:rsidR="00FF5069" w:rsidRPr="00EF4D3B">
        <w:rPr>
          <w:lang w:val="fr-FR"/>
        </w:rPr>
        <w:t>-</w:t>
      </w:r>
      <w:r w:rsidR="007B51F0" w:rsidRPr="00EF4D3B">
        <w:rPr>
          <w:lang w:val="fr-FR"/>
        </w:rPr>
        <w:t xml:space="preserve">Sensing </w:t>
      </w:r>
      <w:r>
        <w:rPr>
          <w:lang w:val="fr-FR"/>
        </w:rPr>
        <w:t>et</w:t>
      </w:r>
      <w:r w:rsidR="007B51F0" w:rsidRPr="00EF4D3B">
        <w:rPr>
          <w:lang w:val="fr-FR"/>
        </w:rPr>
        <w:t xml:space="preserve"> LICCON2</w:t>
      </w:r>
    </w:p>
    <w:p w:rsidR="00A46459" w:rsidRDefault="00EA2ED7" w:rsidP="00B5112E">
      <w:pPr>
        <w:pStyle w:val="Press5-Body"/>
        <w:rPr>
          <w:lang w:val="fr-FR"/>
        </w:rPr>
      </w:pPr>
      <w:r>
        <w:rPr>
          <w:lang w:val="fr-FR"/>
        </w:rPr>
        <w:t>Dans le système hydraulique, la commande électrique Load-Sensing assure des mouvements de travail précis</w:t>
      </w:r>
      <w:r w:rsidR="007B51F0" w:rsidRPr="00EF4D3B">
        <w:rPr>
          <w:lang w:val="fr-FR"/>
        </w:rPr>
        <w:t xml:space="preserve">. </w:t>
      </w:r>
      <w:r w:rsidR="00F35A5F">
        <w:rPr>
          <w:lang w:val="fr-FR"/>
        </w:rPr>
        <w:t>Jusqu'à quatre mouvements peuvent être effectués en même temps</w:t>
      </w:r>
      <w:r w:rsidR="007B51F0" w:rsidRPr="00EF4D3B">
        <w:rPr>
          <w:lang w:val="fr-FR"/>
        </w:rPr>
        <w:t xml:space="preserve">. </w:t>
      </w:r>
      <w:r w:rsidR="00DE715E">
        <w:rPr>
          <w:lang w:val="fr-FR"/>
        </w:rPr>
        <w:t>En fonction des contraintes de l'opération de levage et du grutier, le mécanisme d'orientation peut être basculé facilement de la position "ouvert" à la position de "serrage hydraulique"</w:t>
      </w:r>
      <w:r w:rsidR="007B51F0" w:rsidRPr="00EF4D3B">
        <w:rPr>
          <w:lang w:val="fr-FR"/>
        </w:rPr>
        <w:t xml:space="preserve">. </w:t>
      </w:r>
    </w:p>
    <w:p w:rsidR="007B51F0" w:rsidRPr="00EF4D3B" w:rsidRDefault="00A60595" w:rsidP="007B51F0">
      <w:pPr>
        <w:pStyle w:val="Press5-Body"/>
        <w:rPr>
          <w:lang w:val="fr-FR"/>
        </w:rPr>
      </w:pPr>
      <w:r>
        <w:rPr>
          <w:lang w:val="fr-FR"/>
        </w:rPr>
        <w:t xml:space="preserve">La </w:t>
      </w:r>
      <w:r w:rsidR="00E44E6C" w:rsidRPr="00EF4D3B">
        <w:rPr>
          <w:lang w:val="fr-FR"/>
        </w:rPr>
        <w:t>LTC 1050-3.1</w:t>
      </w:r>
      <w:r>
        <w:rPr>
          <w:lang w:val="fr-FR"/>
        </w:rPr>
        <w:t xml:space="preserve"> est équipée de la commande </w:t>
      </w:r>
      <w:r w:rsidR="007B51F0" w:rsidRPr="00EF4D3B">
        <w:rPr>
          <w:lang w:val="fr-FR"/>
        </w:rPr>
        <w:t>Liebherr</w:t>
      </w:r>
      <w:r>
        <w:rPr>
          <w:lang w:val="fr-FR"/>
        </w:rPr>
        <w:t xml:space="preserve"> LICCON2</w:t>
      </w:r>
      <w:r w:rsidR="007B51F0" w:rsidRPr="00EF4D3B">
        <w:rPr>
          <w:lang w:val="fr-FR"/>
        </w:rPr>
        <w:t xml:space="preserve">. </w:t>
      </w:r>
      <w:r w:rsidR="00A46459">
        <w:rPr>
          <w:lang w:val="fr-FR"/>
        </w:rPr>
        <w:t>Son architecture moderne et tournée vers l'avenir lui permet de s'adapter facilement aux exigences toujours plus sévères du marché</w:t>
      </w:r>
      <w:r w:rsidR="007B51F0" w:rsidRPr="00EF4D3B">
        <w:rPr>
          <w:lang w:val="fr-FR"/>
        </w:rPr>
        <w:t xml:space="preserve">. </w:t>
      </w:r>
      <w:r w:rsidR="00CD4FC0">
        <w:rPr>
          <w:lang w:val="fr-FR"/>
        </w:rPr>
        <w:t>Les fonctions de montage de l'équipement sont pilotées depuis une unité mobile et multifonctionnelle de commande et d'affichage BTT – Bluetooth-Terminal</w:t>
      </w:r>
      <w:r w:rsidR="007B51F0" w:rsidRPr="00EF4D3B">
        <w:rPr>
          <w:lang w:val="fr-FR"/>
        </w:rPr>
        <w:t xml:space="preserve">. </w:t>
      </w:r>
      <w:r w:rsidR="00162AFF">
        <w:rPr>
          <w:lang w:val="fr-FR"/>
        </w:rPr>
        <w:t xml:space="preserve">Ce système permet de caler la grue facilement et en toute </w:t>
      </w:r>
      <w:r w:rsidR="00162AFF">
        <w:rPr>
          <w:lang w:val="fr-FR"/>
        </w:rPr>
        <w:lastRenderedPageBreak/>
        <w:t xml:space="preserve">sécurité. </w:t>
      </w:r>
      <w:r w:rsidR="00680D08">
        <w:rPr>
          <w:lang w:val="fr-FR"/>
        </w:rPr>
        <w:t>Le grutier peut également accrocher et décrocher la moufle en gardant un contact visuel, en pilotant à distance le treuil de levage et le vérin de relevage de la flèche télescopique</w:t>
      </w:r>
      <w:r w:rsidR="007B51F0" w:rsidRPr="00EF4D3B">
        <w:rPr>
          <w:lang w:val="fr-FR"/>
        </w:rPr>
        <w:t xml:space="preserve">. </w:t>
      </w:r>
    </w:p>
    <w:p w:rsidR="007B51F0" w:rsidRPr="00EF4D3B" w:rsidRDefault="0093474E" w:rsidP="0093474E">
      <w:pPr>
        <w:pStyle w:val="Press5-Body"/>
        <w:rPr>
          <w:lang w:val="fr-FR"/>
        </w:rPr>
      </w:pPr>
      <w:r>
        <w:rPr>
          <w:lang w:val="fr-FR"/>
        </w:rPr>
        <w:t xml:space="preserve">Par ailleurs, la commande LICCON 2 de </w:t>
      </w:r>
      <w:r w:rsidR="007B51F0" w:rsidRPr="00EF4D3B">
        <w:rPr>
          <w:lang w:val="fr-FR"/>
        </w:rPr>
        <w:t>Liebherr</w:t>
      </w:r>
      <w:r>
        <w:rPr>
          <w:lang w:val="fr-FR"/>
        </w:rPr>
        <w:t xml:space="preserve"> offre une possibilité d'extension facile et donc peu onéreuse de commande radio à distance pour l'ensemble de la grue.</w:t>
      </w:r>
      <w:r w:rsidR="007B51F0" w:rsidRPr="00EF4D3B">
        <w:rPr>
          <w:lang w:val="fr-FR"/>
        </w:rPr>
        <w:t xml:space="preserve"> </w:t>
      </w:r>
      <w:r>
        <w:rPr>
          <w:lang w:val="fr-FR"/>
        </w:rPr>
        <w:t>En-dehors du programme correspondant, qu'il faut bien sûr installer sur la grue, une simple console dotée de deux manipulateurs est nécessaire pour y brancher le terminal BTT.</w:t>
      </w:r>
      <w:r w:rsidR="007B51F0" w:rsidRPr="00EF4D3B">
        <w:rPr>
          <w:lang w:val="fr-FR"/>
        </w:rPr>
        <w:t xml:space="preserve"> </w:t>
      </w:r>
      <w:r w:rsidR="009E4D75">
        <w:rPr>
          <w:lang w:val="fr-FR"/>
        </w:rPr>
        <w:t>L'avantage majeur pour l'exploitant de la grue est la possibilité d'utiliser cette console sur d'autres grues équipées de la commande LICCON2</w:t>
      </w:r>
      <w:r w:rsidR="007B51F0" w:rsidRPr="00EF4D3B">
        <w:rPr>
          <w:lang w:val="fr-FR"/>
        </w:rPr>
        <w:t xml:space="preserve">, </w:t>
      </w:r>
      <w:r w:rsidR="00C42C05">
        <w:rPr>
          <w:lang w:val="fr-FR"/>
        </w:rPr>
        <w:t>et programmées pour un pilotage radio à distance</w:t>
      </w:r>
      <w:r w:rsidR="007B51F0" w:rsidRPr="00EF4D3B">
        <w:rPr>
          <w:lang w:val="fr-FR"/>
        </w:rPr>
        <w:t>.</w:t>
      </w:r>
    </w:p>
    <w:p w:rsidR="009B3E80" w:rsidRPr="00EF4D3B" w:rsidRDefault="009B3E80" w:rsidP="00E86F2E">
      <w:pPr>
        <w:pStyle w:val="Press6-SubHeadline"/>
        <w:rPr>
          <w:lang w:val="fr-FR"/>
        </w:rPr>
      </w:pPr>
      <w:r w:rsidRPr="00EF4D3B">
        <w:rPr>
          <w:lang w:val="fr-FR"/>
        </w:rPr>
        <w:t xml:space="preserve">ECOmode </w:t>
      </w:r>
      <w:r w:rsidR="00EA63CF">
        <w:rPr>
          <w:lang w:val="fr-FR"/>
        </w:rPr>
        <w:t>pour des opérations performantes</w:t>
      </w:r>
    </w:p>
    <w:p w:rsidR="009F0127" w:rsidRDefault="009B3E80" w:rsidP="009B3E80">
      <w:pPr>
        <w:pStyle w:val="Press5-Body"/>
        <w:rPr>
          <w:lang w:val="fr-FR"/>
        </w:rPr>
      </w:pPr>
      <w:r w:rsidRPr="00EF4D3B">
        <w:rPr>
          <w:lang w:val="fr-FR"/>
        </w:rPr>
        <w:t>Liebherr</w:t>
      </w:r>
      <w:r w:rsidR="00E44E6C" w:rsidRPr="00EF4D3B">
        <w:rPr>
          <w:lang w:val="fr-FR"/>
        </w:rPr>
        <w:t xml:space="preserve"> </w:t>
      </w:r>
      <w:r w:rsidR="00B06812">
        <w:rPr>
          <w:lang w:val="fr-FR"/>
        </w:rPr>
        <w:t xml:space="preserve">a mis au point une fonction spéciale </w:t>
      </w:r>
      <w:r w:rsidR="00BB2E3A" w:rsidRPr="00EF4D3B">
        <w:rPr>
          <w:lang w:val="fr-FR"/>
        </w:rPr>
        <w:t>ECOmode</w:t>
      </w:r>
      <w:r w:rsidRPr="00EF4D3B">
        <w:rPr>
          <w:lang w:val="fr-FR"/>
        </w:rPr>
        <w:t xml:space="preserve"> </w:t>
      </w:r>
      <w:r w:rsidR="00B06812">
        <w:rPr>
          <w:lang w:val="fr-FR"/>
        </w:rPr>
        <w:t>pour les grues mobiles de la série Load-Sensing</w:t>
      </w:r>
      <w:r w:rsidRPr="00EF4D3B">
        <w:rPr>
          <w:lang w:val="fr-FR"/>
        </w:rPr>
        <w:t xml:space="preserve">, </w:t>
      </w:r>
      <w:r w:rsidR="0023559F">
        <w:rPr>
          <w:lang w:val="fr-FR"/>
        </w:rPr>
        <w:t>permettant d'exécuter les opérations de levage moins bruyamment, tout en réalisant des économies</w:t>
      </w:r>
      <w:r w:rsidRPr="00EF4D3B">
        <w:rPr>
          <w:lang w:val="fr-FR"/>
        </w:rPr>
        <w:t xml:space="preserve">. </w:t>
      </w:r>
      <w:r w:rsidR="009F0127">
        <w:rPr>
          <w:lang w:val="fr-FR"/>
        </w:rPr>
        <w:t>Les grutiers ne peuvent pas avoir en tête le régime moteur en adéquation avec la vitesse souhaitée du mouvement de travail. En conséquence, ils travaillent généralement avec un régime moteur excessif. C'est le cas tout particulièrement pour les mouvements pour lesquels un régime moteur nettement supérieur au ralenti ne s'accompagne quasiment pas d'augmentation additionnelle de la vitesse de travail</w:t>
      </w:r>
      <w:r w:rsidR="009F0127" w:rsidRPr="008D3FCE">
        <w:rPr>
          <w:lang w:val="fr-FR"/>
        </w:rPr>
        <w:t xml:space="preserve">. </w:t>
      </w:r>
      <w:r w:rsidR="009F0127">
        <w:rPr>
          <w:lang w:val="fr-FR"/>
        </w:rPr>
        <w:t>L'abaissement de la flèche ou la descente du mécanisme de levage en sont deux exemples flagrants</w:t>
      </w:r>
      <w:r w:rsidR="00BA70BE">
        <w:rPr>
          <w:lang w:val="fr-FR"/>
        </w:rPr>
        <w:t>.</w:t>
      </w:r>
    </w:p>
    <w:p w:rsidR="009B3E80" w:rsidRPr="00EF4D3B" w:rsidRDefault="005C76A2" w:rsidP="009B3E80">
      <w:pPr>
        <w:pStyle w:val="Press5-Body"/>
        <w:rPr>
          <w:lang w:val="fr-FR"/>
        </w:rPr>
      </w:pPr>
      <w:r>
        <w:rPr>
          <w:lang w:val="fr-FR"/>
        </w:rPr>
        <w:t>En mode ECO, le grutier imprime la vitesse de travail souhaitée au levier de commande</w:t>
      </w:r>
      <w:r w:rsidRPr="008D3FCE">
        <w:rPr>
          <w:lang w:val="fr-FR"/>
        </w:rPr>
        <w:t xml:space="preserve">. </w:t>
      </w:r>
      <w:r>
        <w:rPr>
          <w:lang w:val="fr-FR"/>
        </w:rPr>
        <w:t>La commande LICCON2 calcule ensuite le régime moteur optimal pour cette vitesse de travail</w:t>
      </w:r>
      <w:r w:rsidRPr="008D3FCE">
        <w:rPr>
          <w:lang w:val="fr-FR"/>
        </w:rPr>
        <w:t xml:space="preserve">. </w:t>
      </w:r>
      <w:r>
        <w:rPr>
          <w:lang w:val="fr-FR"/>
        </w:rPr>
        <w:t>La valeur calculée est transmise au moteur de la grue par le biais de la servocommande moteur.</w:t>
      </w:r>
      <w:r w:rsidRPr="008D3FCE">
        <w:rPr>
          <w:lang w:val="fr-FR"/>
        </w:rPr>
        <w:t xml:space="preserve"> </w:t>
      </w:r>
      <w:r>
        <w:rPr>
          <w:lang w:val="fr-FR"/>
        </w:rPr>
        <w:t>Cette adaptation du régime moteur, en comparaison avec un régime constant et souvent excessif, se traduit par une économie de carburant et une réduction des émissions sonores</w:t>
      </w:r>
      <w:r w:rsidR="009762C8">
        <w:rPr>
          <w:lang w:val="fr-FR"/>
        </w:rPr>
        <w:t>.</w:t>
      </w:r>
    </w:p>
    <w:p w:rsidR="004614DC" w:rsidRPr="00EF4D3B" w:rsidRDefault="00B474A0" w:rsidP="004614DC">
      <w:pPr>
        <w:pStyle w:val="Press6-SubHeadline"/>
        <w:rPr>
          <w:lang w:val="fr-FR"/>
        </w:rPr>
      </w:pPr>
      <w:r>
        <w:rPr>
          <w:lang w:val="fr-FR"/>
        </w:rPr>
        <w:lastRenderedPageBreak/>
        <w:t xml:space="preserve">Sécurité accrue et puissance supérieure grâce à </w:t>
      </w:r>
      <w:r w:rsidR="004614DC" w:rsidRPr="00EF4D3B">
        <w:rPr>
          <w:lang w:val="fr-FR"/>
        </w:rPr>
        <w:t>VarioBase®</w:t>
      </w:r>
    </w:p>
    <w:p w:rsidR="004614DC" w:rsidRPr="00EF4D3B" w:rsidRDefault="00421807" w:rsidP="004614DC">
      <w:pPr>
        <w:pStyle w:val="Press5-Body"/>
        <w:rPr>
          <w:lang w:val="fr-FR"/>
        </w:rPr>
      </w:pPr>
      <w:r>
        <w:rPr>
          <w:lang w:val="fr-FR"/>
        </w:rPr>
        <w:t xml:space="preserve">L'environnement de travail sur les chantiers et surtout dans les halls est souvent </w:t>
      </w:r>
      <w:r w:rsidR="002F6745">
        <w:rPr>
          <w:lang w:val="fr-FR"/>
        </w:rPr>
        <w:t>exigu</w:t>
      </w:r>
      <w:r>
        <w:rPr>
          <w:lang w:val="fr-FR"/>
        </w:rPr>
        <w:t xml:space="preserve"> et confiné</w:t>
      </w:r>
      <w:r w:rsidR="004614DC" w:rsidRPr="00EF4D3B">
        <w:rPr>
          <w:lang w:val="fr-FR"/>
        </w:rPr>
        <w:t xml:space="preserve">. </w:t>
      </w:r>
      <w:r w:rsidR="00C12572">
        <w:rPr>
          <w:lang w:val="fr-FR"/>
        </w:rPr>
        <w:t>Sur de nombreuses applications, il n'est pas possible de déployer uniformément l'ensemble des stabilisateurs</w:t>
      </w:r>
      <w:r w:rsidR="004614DC" w:rsidRPr="00EF4D3B">
        <w:rPr>
          <w:lang w:val="fr-FR"/>
        </w:rPr>
        <w:t>.</w:t>
      </w:r>
    </w:p>
    <w:p w:rsidR="004614DC" w:rsidRPr="00EF4D3B" w:rsidRDefault="00496945" w:rsidP="00F57BBD">
      <w:pPr>
        <w:pStyle w:val="Press5-Body"/>
        <w:rPr>
          <w:lang w:val="fr-FR"/>
        </w:rPr>
      </w:pPr>
      <w:r w:rsidRPr="005C60DC">
        <w:rPr>
          <w:lang w:val="fr-FR"/>
        </w:rPr>
        <w:t xml:space="preserve">Liebherr </w:t>
      </w:r>
      <w:r>
        <w:rPr>
          <w:lang w:val="fr-FR"/>
        </w:rPr>
        <w:t xml:space="preserve">a mis au point un nouveau système, ingénieux et unique, qui permet </w:t>
      </w:r>
      <w:r w:rsidRPr="00CC1214">
        <w:rPr>
          <w:lang w:val="fr-FR"/>
        </w:rPr>
        <w:t xml:space="preserve">le déploiement de chaque </w:t>
      </w:r>
      <w:r>
        <w:rPr>
          <w:lang w:val="fr-FR"/>
        </w:rPr>
        <w:t xml:space="preserve">stabilisateur </w:t>
      </w:r>
      <w:r w:rsidRPr="00CC1214">
        <w:rPr>
          <w:lang w:val="fr-FR"/>
        </w:rPr>
        <w:t xml:space="preserve">sur une longueur quelconque et l'exécution d'opérations avec la grue en toute sécurité </w:t>
      </w:r>
      <w:r>
        <w:rPr>
          <w:lang w:val="fr-FR"/>
        </w:rPr>
        <w:t xml:space="preserve">grâce au contrôleur de charges </w:t>
      </w:r>
      <w:r w:rsidRPr="00CC1214">
        <w:rPr>
          <w:lang w:val="fr-FR"/>
        </w:rPr>
        <w:t>LICCON</w:t>
      </w:r>
      <w:r>
        <w:rPr>
          <w:lang w:val="fr-FR"/>
        </w:rPr>
        <w:t xml:space="preserve"> </w:t>
      </w:r>
      <w:r w:rsidRPr="005C60DC">
        <w:rPr>
          <w:lang w:val="fr-FR"/>
        </w:rPr>
        <w:t xml:space="preserve">: </w:t>
      </w:r>
      <w:r>
        <w:rPr>
          <w:lang w:val="fr-FR"/>
        </w:rPr>
        <w:t>la base de calage v</w:t>
      </w:r>
      <w:r w:rsidRPr="005C60DC">
        <w:rPr>
          <w:lang w:val="fr-FR"/>
        </w:rPr>
        <w:t>ariable VarioBase®</w:t>
      </w:r>
      <w:r>
        <w:rPr>
          <w:lang w:val="fr-FR"/>
        </w:rPr>
        <w:t xml:space="preserve">. </w:t>
      </w:r>
      <w:r w:rsidR="00F57BBD" w:rsidRPr="00CC1214">
        <w:rPr>
          <w:lang w:val="fr-FR"/>
        </w:rPr>
        <w:t xml:space="preserve">La commande de grue mesure à cet effet la longueur de </w:t>
      </w:r>
      <w:r w:rsidR="00F57BBD">
        <w:rPr>
          <w:lang w:val="fr-FR"/>
        </w:rPr>
        <w:t xml:space="preserve">sortie </w:t>
      </w:r>
      <w:r w:rsidR="00F57BBD" w:rsidRPr="00CC1214">
        <w:rPr>
          <w:lang w:val="fr-FR"/>
        </w:rPr>
        <w:t xml:space="preserve">ainsi que la force </w:t>
      </w:r>
      <w:r w:rsidR="00F57BBD">
        <w:rPr>
          <w:lang w:val="fr-FR"/>
        </w:rPr>
        <w:t xml:space="preserve">d'appui </w:t>
      </w:r>
      <w:r w:rsidR="00F57BBD" w:rsidRPr="00CC1214">
        <w:rPr>
          <w:lang w:val="fr-FR"/>
        </w:rPr>
        <w:t xml:space="preserve">de chaque </w:t>
      </w:r>
      <w:r w:rsidR="00F57BBD">
        <w:rPr>
          <w:lang w:val="fr-FR"/>
        </w:rPr>
        <w:t>stabilisateur</w:t>
      </w:r>
      <w:r w:rsidR="00F57BBD" w:rsidRPr="00CC1214">
        <w:rPr>
          <w:lang w:val="fr-FR"/>
        </w:rPr>
        <w:t xml:space="preserve"> et calcule précisément les capacités de charge admissibles en fonction des paramètres de la situation</w:t>
      </w:r>
      <w:r w:rsidR="00F57BBD" w:rsidRPr="005C60DC">
        <w:rPr>
          <w:lang w:val="fr-FR"/>
        </w:rPr>
        <w:t>.</w:t>
      </w:r>
    </w:p>
    <w:p w:rsidR="004614DC" w:rsidRPr="00EF4D3B" w:rsidRDefault="00671406" w:rsidP="004614DC">
      <w:pPr>
        <w:pStyle w:val="Press5-Body"/>
        <w:rPr>
          <w:lang w:val="fr-FR"/>
        </w:rPr>
      </w:pPr>
      <w:r w:rsidRPr="00CC1214">
        <w:rPr>
          <w:lang w:val="fr-FR"/>
        </w:rPr>
        <w:t xml:space="preserve">L'innovation réside dans le fait que toute opération est </w:t>
      </w:r>
      <w:r>
        <w:rPr>
          <w:lang w:val="fr-FR"/>
        </w:rPr>
        <w:t xml:space="preserve">sécurisée grâce à cette </w:t>
      </w:r>
      <w:r w:rsidRPr="00CC1214">
        <w:rPr>
          <w:lang w:val="fr-FR"/>
        </w:rPr>
        <w:t xml:space="preserve">base </w:t>
      </w:r>
      <w:r>
        <w:rPr>
          <w:lang w:val="fr-FR"/>
        </w:rPr>
        <w:t>de calage</w:t>
      </w:r>
      <w:r w:rsidRPr="00CC1214">
        <w:rPr>
          <w:lang w:val="fr-FR"/>
        </w:rPr>
        <w:t xml:space="preserve"> </w:t>
      </w:r>
      <w:r>
        <w:rPr>
          <w:lang w:val="fr-FR"/>
        </w:rPr>
        <w:t>adaptée à chaque configuration</w:t>
      </w:r>
      <w:r w:rsidRPr="00CC1214">
        <w:rPr>
          <w:lang w:val="fr-FR"/>
        </w:rPr>
        <w:t xml:space="preserve">, ce qui prévient les accidents </w:t>
      </w:r>
      <w:r>
        <w:rPr>
          <w:lang w:val="fr-FR"/>
        </w:rPr>
        <w:t>résultant d'</w:t>
      </w:r>
      <w:r w:rsidRPr="00CC1214">
        <w:rPr>
          <w:lang w:val="fr-FR"/>
        </w:rPr>
        <w:t xml:space="preserve">erreurs d'équipement de grutier ou </w:t>
      </w:r>
      <w:r>
        <w:rPr>
          <w:lang w:val="fr-FR"/>
        </w:rPr>
        <w:t xml:space="preserve">de mauvaises manipulations des charges </w:t>
      </w:r>
    </w:p>
    <w:p w:rsidR="004614DC" w:rsidRPr="00EF4D3B" w:rsidRDefault="00B5095B" w:rsidP="004614DC">
      <w:pPr>
        <w:pStyle w:val="Press5-Body"/>
        <w:rPr>
          <w:lang w:val="fr-FR"/>
        </w:rPr>
      </w:pPr>
      <w:r>
        <w:rPr>
          <w:lang w:val="fr-FR"/>
        </w:rPr>
        <w:t>La base d'appui variable est également propice à des capacités de levage supérieures et une zone de travail plus large</w:t>
      </w:r>
      <w:r w:rsidRPr="00CC1214">
        <w:rPr>
          <w:lang w:val="fr-FR"/>
        </w:rPr>
        <w:t xml:space="preserve">, </w:t>
      </w:r>
      <w:r>
        <w:rPr>
          <w:lang w:val="fr-FR"/>
        </w:rPr>
        <w:t>même avec la base d'appui maximale</w:t>
      </w:r>
      <w:r w:rsidRPr="00CC1214">
        <w:rPr>
          <w:lang w:val="fr-FR"/>
        </w:rPr>
        <w:t xml:space="preserve">. </w:t>
      </w:r>
      <w:r>
        <w:rPr>
          <w:lang w:val="fr-FR"/>
        </w:rPr>
        <w:t xml:space="preserve">Les plus fortes augmentations se manifestent surtout dans les zones de travail au-dessus des stabilisateurs. Mais les levages vers l'avant et vers l'arrière sont également avantagés par le système </w:t>
      </w:r>
      <w:r w:rsidRPr="005C60DC">
        <w:rPr>
          <w:lang w:val="fr-FR"/>
        </w:rPr>
        <w:t xml:space="preserve">VarioBase® </w:t>
      </w:r>
      <w:r>
        <w:rPr>
          <w:lang w:val="fr-FR"/>
        </w:rPr>
        <w:t>en termes de capacité, en comparaison aux tableaux de charge sur 360°.</w:t>
      </w:r>
    </w:p>
    <w:p w:rsidR="00E709A9" w:rsidRPr="00B15363" w:rsidRDefault="00046BCA" w:rsidP="00B15363">
      <w:pPr>
        <w:pStyle w:val="Press7-InformationHeadline"/>
        <w:rPr>
          <w:lang w:val="fr-FR"/>
        </w:rPr>
      </w:pPr>
      <w:r w:rsidRPr="00B15363">
        <w:rPr>
          <w:lang w:val="fr-FR"/>
        </w:rPr>
        <w:t>Légendes</w:t>
      </w:r>
    </w:p>
    <w:p w:rsidR="00E16C96" w:rsidRPr="00EF4D3B" w:rsidRDefault="00E16C96" w:rsidP="00E709A9">
      <w:pPr>
        <w:pStyle w:val="Press8-Information"/>
        <w:rPr>
          <w:lang w:val="fr-FR"/>
        </w:rPr>
      </w:pPr>
      <w:r w:rsidRPr="00EF4D3B">
        <w:rPr>
          <w:lang w:val="fr-FR"/>
        </w:rPr>
        <w:t>liebherr-mobile-crane-lt</w:t>
      </w:r>
      <w:r w:rsidR="00E44E6C" w:rsidRPr="00EF4D3B">
        <w:rPr>
          <w:lang w:val="fr-FR"/>
        </w:rPr>
        <w:t>c1050</w:t>
      </w:r>
      <w:r w:rsidR="00CA4807" w:rsidRPr="00EF4D3B">
        <w:rPr>
          <w:lang w:val="fr-FR"/>
        </w:rPr>
        <w:t>-3.1</w:t>
      </w:r>
      <w:r w:rsidR="0035634D" w:rsidRPr="00EF4D3B">
        <w:rPr>
          <w:lang w:val="fr-FR"/>
        </w:rPr>
        <w:t>-a</w:t>
      </w:r>
      <w:r w:rsidRPr="00EF4D3B">
        <w:rPr>
          <w:lang w:val="fr-FR"/>
        </w:rPr>
        <w:t>.jpg</w:t>
      </w:r>
      <w:r w:rsidRPr="00EF4D3B" w:rsidDel="00E16C96">
        <w:rPr>
          <w:lang w:val="fr-FR"/>
        </w:rPr>
        <w:t xml:space="preserve"> </w:t>
      </w:r>
    </w:p>
    <w:p w:rsidR="007061A2" w:rsidRPr="00EF4D3B" w:rsidRDefault="007061A2" w:rsidP="00E709A9">
      <w:pPr>
        <w:pStyle w:val="Press8-Information"/>
        <w:rPr>
          <w:lang w:val="fr-FR"/>
        </w:rPr>
      </w:pPr>
      <w:r w:rsidRPr="00EF4D3B">
        <w:rPr>
          <w:lang w:val="fr-FR"/>
        </w:rPr>
        <w:t>Liebherr</w:t>
      </w:r>
      <w:r w:rsidR="00BF58EF" w:rsidRPr="00EF4D3B">
        <w:rPr>
          <w:lang w:val="fr-FR"/>
        </w:rPr>
        <w:t xml:space="preserve"> </w:t>
      </w:r>
      <w:r w:rsidR="00046BCA">
        <w:rPr>
          <w:lang w:val="fr-FR"/>
        </w:rPr>
        <w:t xml:space="preserve">présente la nouvelle grue mobile compacte </w:t>
      </w:r>
      <w:r w:rsidR="00A01B7E" w:rsidRPr="00EF4D3B">
        <w:rPr>
          <w:lang w:val="fr-FR"/>
        </w:rPr>
        <w:t>LTC 1050-3.1</w:t>
      </w:r>
      <w:r w:rsidRPr="00EF4D3B">
        <w:rPr>
          <w:lang w:val="fr-FR"/>
        </w:rPr>
        <w:t xml:space="preserve"> </w:t>
      </w:r>
      <w:r w:rsidR="00046BCA">
        <w:rPr>
          <w:lang w:val="fr-FR"/>
        </w:rPr>
        <w:t xml:space="preserve">à </w:t>
      </w:r>
      <w:r w:rsidRPr="00EF4D3B">
        <w:rPr>
          <w:lang w:val="fr-FR"/>
        </w:rPr>
        <w:t>Intermat</w:t>
      </w:r>
      <w:r w:rsidR="000F73E5" w:rsidRPr="00EF4D3B">
        <w:rPr>
          <w:lang w:val="fr-FR"/>
        </w:rPr>
        <w:t xml:space="preserve"> 2015</w:t>
      </w:r>
      <w:r w:rsidR="00BF58EF" w:rsidRPr="00EF4D3B">
        <w:rPr>
          <w:lang w:val="fr-FR"/>
        </w:rPr>
        <w:t xml:space="preserve"> </w:t>
      </w:r>
      <w:r w:rsidR="00046BCA">
        <w:rPr>
          <w:lang w:val="fr-FR"/>
        </w:rPr>
        <w:t>à Paris</w:t>
      </w:r>
      <w:r w:rsidR="00BF58EF" w:rsidRPr="00EF4D3B">
        <w:rPr>
          <w:lang w:val="fr-FR"/>
        </w:rPr>
        <w:t>.</w:t>
      </w:r>
    </w:p>
    <w:p w:rsidR="0035634D" w:rsidRPr="00EF4D3B" w:rsidRDefault="0035634D" w:rsidP="00E709A9">
      <w:pPr>
        <w:pStyle w:val="Press8-Information"/>
        <w:rPr>
          <w:lang w:val="fr-FR"/>
        </w:rPr>
      </w:pPr>
    </w:p>
    <w:p w:rsidR="0035634D" w:rsidRPr="00EF4D3B" w:rsidRDefault="0035634D" w:rsidP="0035634D">
      <w:pPr>
        <w:pStyle w:val="Press8-Information"/>
        <w:rPr>
          <w:lang w:val="fr-FR"/>
        </w:rPr>
      </w:pPr>
      <w:r w:rsidRPr="00EF4D3B">
        <w:rPr>
          <w:lang w:val="fr-FR"/>
        </w:rPr>
        <w:t>liebherr-mobile-crane-ltc1050-3.1-b.jpg</w:t>
      </w:r>
      <w:r w:rsidRPr="00EF4D3B" w:rsidDel="00E16C96">
        <w:rPr>
          <w:lang w:val="fr-FR"/>
        </w:rPr>
        <w:t xml:space="preserve"> </w:t>
      </w:r>
    </w:p>
    <w:p w:rsidR="0035634D" w:rsidRPr="00EF4D3B" w:rsidRDefault="001A2FC1" w:rsidP="0035634D">
      <w:pPr>
        <w:pStyle w:val="Press8-Information"/>
        <w:rPr>
          <w:lang w:val="fr-FR"/>
        </w:rPr>
      </w:pPr>
      <w:r>
        <w:rPr>
          <w:lang w:val="fr-FR"/>
        </w:rPr>
        <w:t xml:space="preserve">La nouvelle grue mobile compacte </w:t>
      </w:r>
      <w:r w:rsidR="0035634D" w:rsidRPr="00EF4D3B">
        <w:rPr>
          <w:lang w:val="fr-FR"/>
        </w:rPr>
        <w:t xml:space="preserve">Liebherr LTC 1050-3.1 </w:t>
      </w:r>
      <w:r>
        <w:rPr>
          <w:lang w:val="fr-FR"/>
        </w:rPr>
        <w:t>est idéale pour les opérations en espaces exigus</w:t>
      </w:r>
      <w:r w:rsidR="0035634D" w:rsidRPr="00EF4D3B">
        <w:rPr>
          <w:lang w:val="fr-FR"/>
        </w:rPr>
        <w:t>.</w:t>
      </w:r>
    </w:p>
    <w:p w:rsidR="0035634D" w:rsidRPr="00EF4D3B" w:rsidRDefault="0035634D" w:rsidP="00E709A9">
      <w:pPr>
        <w:pStyle w:val="Press8-Information"/>
        <w:rPr>
          <w:lang w:val="fr-FR"/>
        </w:rPr>
      </w:pPr>
    </w:p>
    <w:p w:rsidR="00E709A9" w:rsidRPr="00B15363" w:rsidRDefault="00155AF6" w:rsidP="00B15363">
      <w:pPr>
        <w:pStyle w:val="Press7-InformationHeadline"/>
        <w:rPr>
          <w:lang w:val="fr-FR"/>
        </w:rPr>
      </w:pPr>
      <w:r w:rsidRPr="00B15363">
        <w:rPr>
          <w:lang w:val="fr-FR"/>
        </w:rPr>
        <w:lastRenderedPageBreak/>
        <w:t>Contact</w:t>
      </w:r>
    </w:p>
    <w:p w:rsidR="00E709A9" w:rsidRPr="00EF4D3B" w:rsidRDefault="00FF5A54" w:rsidP="00E709A9">
      <w:pPr>
        <w:pStyle w:val="Press8-Information"/>
        <w:rPr>
          <w:lang w:val="fr-FR"/>
        </w:rPr>
      </w:pPr>
      <w:r w:rsidRPr="00EF4D3B">
        <w:rPr>
          <w:lang w:val="fr-FR"/>
        </w:rPr>
        <w:t xml:space="preserve">Wolfgang Beringer </w:t>
      </w:r>
    </w:p>
    <w:p w:rsidR="00E709A9" w:rsidRPr="00EF4D3B" w:rsidRDefault="00155AF6" w:rsidP="00E709A9">
      <w:pPr>
        <w:pStyle w:val="Press8-Information"/>
        <w:rPr>
          <w:lang w:val="fr-FR"/>
        </w:rPr>
      </w:pPr>
      <w:r>
        <w:rPr>
          <w:lang w:val="fr-FR"/>
        </w:rPr>
        <w:t xml:space="preserve">Téléphone </w:t>
      </w:r>
      <w:r w:rsidR="00E709A9" w:rsidRPr="00EF4D3B">
        <w:rPr>
          <w:lang w:val="fr-FR"/>
        </w:rPr>
        <w:t xml:space="preserve">: </w:t>
      </w:r>
      <w:r w:rsidR="00FF5A54" w:rsidRPr="00EF4D3B">
        <w:rPr>
          <w:lang w:val="fr-FR"/>
        </w:rPr>
        <w:t>+49 7391 502</w:t>
      </w:r>
      <w:r w:rsidR="007061A2" w:rsidRPr="00EF4D3B">
        <w:rPr>
          <w:lang w:val="fr-FR"/>
        </w:rPr>
        <w:t>-</w:t>
      </w:r>
      <w:r w:rsidR="00FF5A54" w:rsidRPr="00EF4D3B">
        <w:rPr>
          <w:lang w:val="fr-FR"/>
        </w:rPr>
        <w:t>3663</w:t>
      </w:r>
    </w:p>
    <w:p w:rsidR="00E709A9" w:rsidRPr="00EF4D3B" w:rsidRDefault="00E709A9" w:rsidP="00E709A9">
      <w:pPr>
        <w:pStyle w:val="Press8-Information"/>
        <w:rPr>
          <w:lang w:val="fr-FR"/>
        </w:rPr>
      </w:pPr>
      <w:r w:rsidRPr="00EF4D3B">
        <w:rPr>
          <w:lang w:val="fr-FR"/>
        </w:rPr>
        <w:t>E-</w:t>
      </w:r>
      <w:r w:rsidR="00AB0F03" w:rsidRPr="00EF4D3B">
        <w:rPr>
          <w:lang w:val="fr-FR"/>
        </w:rPr>
        <w:t>m</w:t>
      </w:r>
      <w:r w:rsidRPr="00EF4D3B">
        <w:rPr>
          <w:lang w:val="fr-FR"/>
        </w:rPr>
        <w:t>ail</w:t>
      </w:r>
      <w:r w:rsidR="00155AF6">
        <w:rPr>
          <w:lang w:val="fr-FR"/>
        </w:rPr>
        <w:t xml:space="preserve"> </w:t>
      </w:r>
      <w:r w:rsidRPr="00EF4D3B">
        <w:rPr>
          <w:lang w:val="fr-FR"/>
        </w:rPr>
        <w:t xml:space="preserve">: </w:t>
      </w:r>
      <w:r w:rsidR="00E16C96" w:rsidRPr="00EF4D3B">
        <w:rPr>
          <w:lang w:val="fr-FR"/>
        </w:rPr>
        <w:t>wolfgang.beringer@liebherr.com</w:t>
      </w:r>
    </w:p>
    <w:p w:rsidR="00E709A9" w:rsidRPr="00EF4D3B" w:rsidRDefault="00E709A9" w:rsidP="00E709A9">
      <w:pPr>
        <w:pStyle w:val="Press8-Information"/>
        <w:rPr>
          <w:lang w:val="fr-FR"/>
        </w:rPr>
      </w:pPr>
    </w:p>
    <w:p w:rsidR="00E709A9" w:rsidRPr="00B15363" w:rsidRDefault="00450CBA" w:rsidP="00B15363">
      <w:pPr>
        <w:pStyle w:val="Press7-InformationHeadline"/>
        <w:rPr>
          <w:lang w:val="fr-FR"/>
        </w:rPr>
      </w:pPr>
      <w:r w:rsidRPr="00B15363">
        <w:rPr>
          <w:lang w:val="fr-FR"/>
        </w:rPr>
        <w:t>Publié par</w:t>
      </w:r>
    </w:p>
    <w:p w:rsidR="00FF5A54" w:rsidRPr="00B15363" w:rsidRDefault="00FF5A54" w:rsidP="00FF5A54">
      <w:pPr>
        <w:pStyle w:val="Press8-Information"/>
        <w:rPr>
          <w:lang w:val="de-DE"/>
        </w:rPr>
      </w:pPr>
      <w:r w:rsidRPr="00B15363">
        <w:rPr>
          <w:lang w:val="de-DE"/>
        </w:rPr>
        <w:t>Liebherr-Werk Ehingen GmbH</w:t>
      </w:r>
    </w:p>
    <w:p w:rsidR="00FF5A54" w:rsidRPr="00B15363" w:rsidRDefault="00FF5A54" w:rsidP="00FF5A54">
      <w:pPr>
        <w:pStyle w:val="Press8-Information"/>
        <w:rPr>
          <w:lang w:val="de-DE"/>
        </w:rPr>
      </w:pPr>
      <w:r w:rsidRPr="00B15363">
        <w:rPr>
          <w:lang w:val="de-DE"/>
        </w:rPr>
        <w:t>Ehingen</w:t>
      </w:r>
      <w:r w:rsidR="000F73E5" w:rsidRPr="00B15363">
        <w:rPr>
          <w:lang w:val="de-DE"/>
        </w:rPr>
        <w:t xml:space="preserve"> / Donau</w:t>
      </w:r>
      <w:r w:rsidRPr="00B15363">
        <w:rPr>
          <w:lang w:val="de-DE"/>
        </w:rPr>
        <w:t>,</w:t>
      </w:r>
      <w:r w:rsidR="000F73E5" w:rsidRPr="00B15363">
        <w:rPr>
          <w:lang w:val="de-DE"/>
        </w:rPr>
        <w:t xml:space="preserve"> </w:t>
      </w:r>
      <w:r w:rsidR="0059144E">
        <w:rPr>
          <w:lang w:val="de-DE"/>
        </w:rPr>
        <w:t>Allemagne</w:t>
      </w:r>
      <w:bookmarkStart w:id="0" w:name="_GoBack"/>
      <w:bookmarkEnd w:id="0"/>
      <w:r w:rsidRPr="00B15363">
        <w:rPr>
          <w:lang w:val="de-DE"/>
        </w:rPr>
        <w:t xml:space="preserve"> </w:t>
      </w:r>
    </w:p>
    <w:p w:rsidR="00B00112" w:rsidRPr="00EF4D3B" w:rsidRDefault="00FC08C9" w:rsidP="00FF5A54">
      <w:pPr>
        <w:pStyle w:val="Press8-Information"/>
        <w:rPr>
          <w:lang w:val="fr-FR"/>
        </w:rPr>
      </w:pPr>
      <w:r w:rsidRPr="00EF4D3B">
        <w:rPr>
          <w:lang w:val="fr-FR"/>
        </w:rPr>
        <w:t>www.liebherr.c</w:t>
      </w:r>
      <w:r w:rsidR="00AB0F03" w:rsidRPr="00EF4D3B">
        <w:rPr>
          <w:lang w:val="fr-FR"/>
        </w:rPr>
        <w:t>om</w:t>
      </w:r>
    </w:p>
    <w:sectPr w:rsidR="00B00112" w:rsidRPr="00EF4D3B"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057" w:rsidRDefault="000B6057">
      <w:r>
        <w:separator/>
      </w:r>
    </w:p>
  </w:endnote>
  <w:endnote w:type="continuationSeparator" w:id="0">
    <w:p w:rsidR="000B6057" w:rsidRDefault="000B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35" w:rsidRPr="0077413F" w:rsidRDefault="00BC00FF" w:rsidP="00A6266D">
    <w:pPr>
      <w:pStyle w:val="Press5-Body"/>
      <w:spacing w:after="0"/>
    </w:pPr>
    <w:r w:rsidRPr="0077413F">
      <w:fldChar w:fldCharType="begin"/>
    </w:r>
    <w:r w:rsidR="00C04E35" w:rsidRPr="0077413F">
      <w:instrText xml:space="preserve"> PAGE </w:instrText>
    </w:r>
    <w:r w:rsidRPr="0077413F">
      <w:fldChar w:fldCharType="separate"/>
    </w:r>
    <w:r w:rsidR="0059144E">
      <w:rPr>
        <w:noProof/>
      </w:rPr>
      <w:t>6</w:t>
    </w:r>
    <w:r w:rsidRPr="0077413F">
      <w:fldChar w:fldCharType="end"/>
    </w:r>
    <w:r w:rsidR="00C04E35" w:rsidRPr="0077413F">
      <w:t xml:space="preserve"> / </w:t>
    </w:r>
    <w:r>
      <w:fldChar w:fldCharType="begin"/>
    </w:r>
    <w:r w:rsidR="00C04E35">
      <w:instrText xml:space="preserve"> NUMPAGES </w:instrText>
    </w:r>
    <w:r>
      <w:fldChar w:fldCharType="separate"/>
    </w:r>
    <w:r w:rsidR="0059144E">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35" w:rsidRPr="000761F2" w:rsidRDefault="00BC00FF" w:rsidP="00D26512">
    <w:pPr>
      <w:pStyle w:val="Press8-Information"/>
    </w:pPr>
    <w:r w:rsidRPr="000761F2">
      <w:fldChar w:fldCharType="begin"/>
    </w:r>
    <w:r w:rsidR="00C04E35" w:rsidRPr="000761F2">
      <w:instrText xml:space="preserve"> PAGE </w:instrText>
    </w:r>
    <w:r w:rsidRPr="000761F2">
      <w:fldChar w:fldCharType="separate"/>
    </w:r>
    <w:r w:rsidR="004308E6">
      <w:rPr>
        <w:noProof/>
      </w:rPr>
      <w:t>1</w:t>
    </w:r>
    <w:r w:rsidRPr="000761F2">
      <w:fldChar w:fldCharType="end"/>
    </w:r>
    <w:r w:rsidR="00C04E35" w:rsidRPr="000761F2">
      <w:t xml:space="preserve"> / </w:t>
    </w:r>
    <w:r>
      <w:fldChar w:fldCharType="begin"/>
    </w:r>
    <w:r w:rsidR="00C04E35">
      <w:instrText xml:space="preserve"> NUMPAGES </w:instrText>
    </w:r>
    <w:r>
      <w:fldChar w:fldCharType="separate"/>
    </w:r>
    <w:r w:rsidR="004308E6">
      <w:rPr>
        <w:noProof/>
      </w:rPr>
      <w:t>1</w:t>
    </w:r>
    <w:r>
      <w:rPr>
        <w:noProof/>
      </w:rPr>
      <w:fldChar w:fldCharType="end"/>
    </w:r>
    <w:r w:rsidR="00C04E35"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057" w:rsidRDefault="000B6057">
      <w:r>
        <w:separator/>
      </w:r>
    </w:p>
  </w:footnote>
  <w:footnote w:type="continuationSeparator" w:id="0">
    <w:p w:rsidR="000B6057" w:rsidRDefault="000B6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35" w:rsidRPr="0046670D" w:rsidRDefault="00C04E35" w:rsidP="00B00112">
    <w:pPr>
      <w:pStyle w:val="Press1-Header"/>
    </w:pPr>
  </w:p>
  <w:p w:rsidR="00C04E35" w:rsidRDefault="00C04E35" w:rsidP="00B00112">
    <w:pPr>
      <w:pStyle w:val="Press1-Header"/>
    </w:pPr>
  </w:p>
  <w:p w:rsidR="00C04E35" w:rsidRDefault="00C04E35" w:rsidP="00B00112">
    <w:pPr>
      <w:pStyle w:val="Press1-Header"/>
    </w:pPr>
    <w:r w:rsidRPr="0046670D">
      <w:rPr>
        <w:noProof/>
        <w:lang w:val="en-US" w:eastAsia="en-US"/>
      </w:rPr>
      <w:drawing>
        <wp:anchor distT="0" distB="0" distL="114300" distR="114300" simplePos="0" relativeHeight="251658240" behindDoc="0" locked="0" layoutInCell="1" allowOverlap="1" wp14:anchorId="1485464E" wp14:editId="57E6E704">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rsidR="00FC6DB0">
      <w:tab/>
      <w:t>Communiqué</w:t>
    </w:r>
  </w:p>
  <w:p w:rsidR="00C04E35" w:rsidRDefault="00FC6DB0" w:rsidP="00B00112">
    <w:pPr>
      <w:pStyle w:val="Press1-Header"/>
    </w:pPr>
    <w:r>
      <w:tab/>
      <w:t>de presse</w:t>
    </w:r>
  </w:p>
  <w:p w:rsidR="00C04E35" w:rsidRPr="0046670D" w:rsidRDefault="00C04E35"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3CF2"/>
    <w:rsid w:val="00025C7C"/>
    <w:rsid w:val="00034990"/>
    <w:rsid w:val="00043BF3"/>
    <w:rsid w:val="00046BCA"/>
    <w:rsid w:val="0005351E"/>
    <w:rsid w:val="00072FC0"/>
    <w:rsid w:val="000748FD"/>
    <w:rsid w:val="000761F2"/>
    <w:rsid w:val="000843E8"/>
    <w:rsid w:val="000B6057"/>
    <w:rsid w:val="000C7D38"/>
    <w:rsid w:val="000E5B47"/>
    <w:rsid w:val="000E6EC9"/>
    <w:rsid w:val="000F1BBB"/>
    <w:rsid w:val="000F73E5"/>
    <w:rsid w:val="00115E35"/>
    <w:rsid w:val="00116728"/>
    <w:rsid w:val="00134024"/>
    <w:rsid w:val="001479F0"/>
    <w:rsid w:val="00152FE3"/>
    <w:rsid w:val="00154C0F"/>
    <w:rsid w:val="00155AF6"/>
    <w:rsid w:val="0016211E"/>
    <w:rsid w:val="00162AFF"/>
    <w:rsid w:val="00181723"/>
    <w:rsid w:val="001A2FC1"/>
    <w:rsid w:val="001B61E1"/>
    <w:rsid w:val="001C6F5B"/>
    <w:rsid w:val="001D2BFE"/>
    <w:rsid w:val="00225077"/>
    <w:rsid w:val="0023559F"/>
    <w:rsid w:val="00242871"/>
    <w:rsid w:val="00246E0B"/>
    <w:rsid w:val="00250B12"/>
    <w:rsid w:val="002574E0"/>
    <w:rsid w:val="00257CD2"/>
    <w:rsid w:val="0028057D"/>
    <w:rsid w:val="00292A31"/>
    <w:rsid w:val="002A3380"/>
    <w:rsid w:val="002B1157"/>
    <w:rsid w:val="002E21A6"/>
    <w:rsid w:val="002E3E13"/>
    <w:rsid w:val="002E4515"/>
    <w:rsid w:val="002F6745"/>
    <w:rsid w:val="00313A6F"/>
    <w:rsid w:val="003206E8"/>
    <w:rsid w:val="00337A9E"/>
    <w:rsid w:val="00340947"/>
    <w:rsid w:val="0035634D"/>
    <w:rsid w:val="0035678B"/>
    <w:rsid w:val="00360721"/>
    <w:rsid w:val="00393A2F"/>
    <w:rsid w:val="003A71B7"/>
    <w:rsid w:val="003D05DD"/>
    <w:rsid w:val="003D2ECB"/>
    <w:rsid w:val="003D7474"/>
    <w:rsid w:val="003E0AD2"/>
    <w:rsid w:val="003E7A50"/>
    <w:rsid w:val="003F5DA9"/>
    <w:rsid w:val="00406594"/>
    <w:rsid w:val="00414843"/>
    <w:rsid w:val="00421807"/>
    <w:rsid w:val="004308E6"/>
    <w:rsid w:val="00431732"/>
    <w:rsid w:val="00440581"/>
    <w:rsid w:val="004451B7"/>
    <w:rsid w:val="00450CBA"/>
    <w:rsid w:val="004614DC"/>
    <w:rsid w:val="0046670D"/>
    <w:rsid w:val="00474E3B"/>
    <w:rsid w:val="004905E9"/>
    <w:rsid w:val="00496945"/>
    <w:rsid w:val="004D3784"/>
    <w:rsid w:val="00500274"/>
    <w:rsid w:val="00515F8F"/>
    <w:rsid w:val="005166B8"/>
    <w:rsid w:val="005473DF"/>
    <w:rsid w:val="00562B19"/>
    <w:rsid w:val="00567B4E"/>
    <w:rsid w:val="0059144E"/>
    <w:rsid w:val="005B0DF2"/>
    <w:rsid w:val="005C76A2"/>
    <w:rsid w:val="0061696A"/>
    <w:rsid w:val="00640716"/>
    <w:rsid w:val="006506C0"/>
    <w:rsid w:val="006507EC"/>
    <w:rsid w:val="00671406"/>
    <w:rsid w:val="00673E56"/>
    <w:rsid w:val="00680C74"/>
    <w:rsid w:val="00680D08"/>
    <w:rsid w:val="006B023F"/>
    <w:rsid w:val="006D2A65"/>
    <w:rsid w:val="00701290"/>
    <w:rsid w:val="007061A2"/>
    <w:rsid w:val="007204FF"/>
    <w:rsid w:val="00722187"/>
    <w:rsid w:val="007500FA"/>
    <w:rsid w:val="0077413F"/>
    <w:rsid w:val="007851C7"/>
    <w:rsid w:val="0079405E"/>
    <w:rsid w:val="007A143C"/>
    <w:rsid w:val="007A2A4F"/>
    <w:rsid w:val="007B0A50"/>
    <w:rsid w:val="007B51F0"/>
    <w:rsid w:val="007B53BB"/>
    <w:rsid w:val="007B6A58"/>
    <w:rsid w:val="007E7A88"/>
    <w:rsid w:val="00806E22"/>
    <w:rsid w:val="0082649C"/>
    <w:rsid w:val="00830FC1"/>
    <w:rsid w:val="00860775"/>
    <w:rsid w:val="00863BA7"/>
    <w:rsid w:val="008902E8"/>
    <w:rsid w:val="00895111"/>
    <w:rsid w:val="008C2078"/>
    <w:rsid w:val="008D0046"/>
    <w:rsid w:val="009262F1"/>
    <w:rsid w:val="0093474E"/>
    <w:rsid w:val="00952B00"/>
    <w:rsid w:val="00972411"/>
    <w:rsid w:val="009762C8"/>
    <w:rsid w:val="0098001E"/>
    <w:rsid w:val="009A231A"/>
    <w:rsid w:val="009B1F00"/>
    <w:rsid w:val="009B35D2"/>
    <w:rsid w:val="009B3E80"/>
    <w:rsid w:val="009C39CC"/>
    <w:rsid w:val="009D4687"/>
    <w:rsid w:val="009E4D75"/>
    <w:rsid w:val="009F0127"/>
    <w:rsid w:val="009F19EC"/>
    <w:rsid w:val="00A01B7E"/>
    <w:rsid w:val="00A02FC8"/>
    <w:rsid w:val="00A03632"/>
    <w:rsid w:val="00A05045"/>
    <w:rsid w:val="00A12D03"/>
    <w:rsid w:val="00A22DA1"/>
    <w:rsid w:val="00A31582"/>
    <w:rsid w:val="00A46459"/>
    <w:rsid w:val="00A52746"/>
    <w:rsid w:val="00A536AC"/>
    <w:rsid w:val="00A60595"/>
    <w:rsid w:val="00A6266D"/>
    <w:rsid w:val="00A8352C"/>
    <w:rsid w:val="00AB0F03"/>
    <w:rsid w:val="00AD182A"/>
    <w:rsid w:val="00AD5274"/>
    <w:rsid w:val="00AF2381"/>
    <w:rsid w:val="00AF5914"/>
    <w:rsid w:val="00B00112"/>
    <w:rsid w:val="00B06812"/>
    <w:rsid w:val="00B15363"/>
    <w:rsid w:val="00B336B7"/>
    <w:rsid w:val="00B474A0"/>
    <w:rsid w:val="00B5095B"/>
    <w:rsid w:val="00B5112E"/>
    <w:rsid w:val="00B52E1B"/>
    <w:rsid w:val="00B52F8F"/>
    <w:rsid w:val="00B75511"/>
    <w:rsid w:val="00BA0170"/>
    <w:rsid w:val="00BA1D4F"/>
    <w:rsid w:val="00BA70BE"/>
    <w:rsid w:val="00BB2E3A"/>
    <w:rsid w:val="00BC00FF"/>
    <w:rsid w:val="00BC649C"/>
    <w:rsid w:val="00BD2D90"/>
    <w:rsid w:val="00BD6E8D"/>
    <w:rsid w:val="00BF58EF"/>
    <w:rsid w:val="00BF5D37"/>
    <w:rsid w:val="00C04E35"/>
    <w:rsid w:val="00C12572"/>
    <w:rsid w:val="00C22519"/>
    <w:rsid w:val="00C23FF3"/>
    <w:rsid w:val="00C33DDD"/>
    <w:rsid w:val="00C42C05"/>
    <w:rsid w:val="00C44166"/>
    <w:rsid w:val="00C62B56"/>
    <w:rsid w:val="00CA4807"/>
    <w:rsid w:val="00CA7C33"/>
    <w:rsid w:val="00CB28AF"/>
    <w:rsid w:val="00CB3BAA"/>
    <w:rsid w:val="00CD4FC0"/>
    <w:rsid w:val="00CE7263"/>
    <w:rsid w:val="00D0217E"/>
    <w:rsid w:val="00D11210"/>
    <w:rsid w:val="00D142DE"/>
    <w:rsid w:val="00D26512"/>
    <w:rsid w:val="00D31B21"/>
    <w:rsid w:val="00D81365"/>
    <w:rsid w:val="00D87753"/>
    <w:rsid w:val="00D9578B"/>
    <w:rsid w:val="00DC6BB8"/>
    <w:rsid w:val="00DE3A43"/>
    <w:rsid w:val="00DE715E"/>
    <w:rsid w:val="00DF5B5B"/>
    <w:rsid w:val="00E16C96"/>
    <w:rsid w:val="00E42724"/>
    <w:rsid w:val="00E43E36"/>
    <w:rsid w:val="00E44E6C"/>
    <w:rsid w:val="00E457FB"/>
    <w:rsid w:val="00E51827"/>
    <w:rsid w:val="00E709A9"/>
    <w:rsid w:val="00E86F2E"/>
    <w:rsid w:val="00E92370"/>
    <w:rsid w:val="00E95208"/>
    <w:rsid w:val="00EA2ED7"/>
    <w:rsid w:val="00EA351E"/>
    <w:rsid w:val="00EA63CF"/>
    <w:rsid w:val="00EB3FF4"/>
    <w:rsid w:val="00EB46D3"/>
    <w:rsid w:val="00EC1DE2"/>
    <w:rsid w:val="00EE2DB6"/>
    <w:rsid w:val="00EE67F7"/>
    <w:rsid w:val="00EF4D3B"/>
    <w:rsid w:val="00F33BCD"/>
    <w:rsid w:val="00F35A5F"/>
    <w:rsid w:val="00F54E62"/>
    <w:rsid w:val="00F57BBD"/>
    <w:rsid w:val="00F66F2B"/>
    <w:rsid w:val="00FB285A"/>
    <w:rsid w:val="00FC08C9"/>
    <w:rsid w:val="00FC2554"/>
    <w:rsid w:val="00FC6DB0"/>
    <w:rsid w:val="00FD30F6"/>
    <w:rsid w:val="00FF5069"/>
    <w:rsid w:val="00FF5A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Normal"/>
    <w:qFormat/>
    <w:rsid w:val="00AB0F03"/>
    <w:pPr>
      <w:suppressAutoHyphens/>
      <w:spacing w:after="360" w:line="360" w:lineRule="auto"/>
    </w:pPr>
    <w:rPr>
      <w:rFonts w:ascii="Arial" w:hAnsi="Arial"/>
      <w:color w:val="000000"/>
      <w:sz w:val="22"/>
      <w:lang w:val="en-GB"/>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B15363"/>
    <w:pPr>
      <w:spacing w:after="0"/>
      <w:outlineLvl w:val="1"/>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Normal"/>
    <w:qFormat/>
    <w:rsid w:val="00AB0F03"/>
    <w:pPr>
      <w:suppressAutoHyphens/>
      <w:spacing w:after="360" w:line="360" w:lineRule="auto"/>
    </w:pPr>
    <w:rPr>
      <w:rFonts w:ascii="Arial" w:hAnsi="Arial"/>
      <w:color w:val="000000"/>
      <w:sz w:val="22"/>
      <w:lang w:val="en-GB"/>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B15363"/>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A157C-04C6-47F4-B0A3-F06718B65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1538</Words>
  <Characters>8767</Characters>
  <Application>Microsoft Office Word</Application>
  <DocSecurity>0</DocSecurity>
  <Lines>73</Lines>
  <Paragraphs>20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Press Information</vt:lpstr>
      <vt:lpstr>Press Information</vt:lpstr>
      <vt:lpstr>Press Information</vt:lpstr>
    </vt:vector>
  </TitlesOfParts>
  <Company>Liebherr</Company>
  <LinksUpToDate>false</LinksUpToDate>
  <CharactersWithSpaces>10285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Stoll Daniela (LHO)</dc:creator>
  <cp:lastModifiedBy>Stoll Daniela (LHO)</cp:lastModifiedBy>
  <cp:revision>3</cp:revision>
  <cp:lastPrinted>2015-02-20T12:36:00Z</cp:lastPrinted>
  <dcterms:created xsi:type="dcterms:W3CDTF">2015-03-23T13:27:00Z</dcterms:created>
  <dcterms:modified xsi:type="dcterms:W3CDTF">2015-03-23T13:27:00Z</dcterms:modified>
</cp:coreProperties>
</file>