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0F74E" w14:textId="66A3EE7A" w:rsidR="00E709A9" w:rsidRPr="00770C15" w:rsidRDefault="00770C15" w:rsidP="00192B02">
      <w:pPr>
        <w:pStyle w:val="Press2-Headline"/>
      </w:pPr>
      <w:r w:rsidRPr="00770C15">
        <w:t>Neue</w:t>
      </w:r>
      <w:r w:rsidR="00195967">
        <w:t>s</w:t>
      </w:r>
      <w:r w:rsidRPr="00770C15">
        <w:t xml:space="preserve"> </w:t>
      </w:r>
      <w:r w:rsidR="006654ED">
        <w:t>Liebherr-</w:t>
      </w:r>
      <w:r w:rsidR="00195967">
        <w:t>Energiespeichersystem</w:t>
      </w:r>
      <w:r w:rsidR="00CB25E7">
        <w:t xml:space="preserve"> </w:t>
      </w:r>
      <w:r w:rsidR="006654ED">
        <w:t xml:space="preserve">Liduro </w:t>
      </w:r>
      <w:r w:rsidR="00CB25E7">
        <w:t>steigert Produktivität elektrischer Antriebssysteme</w:t>
      </w:r>
    </w:p>
    <w:p w14:paraId="38F4C47D" w14:textId="4B5BD0E6" w:rsidR="00545247" w:rsidRPr="00777FF5" w:rsidRDefault="00C64A43" w:rsidP="00AC7612">
      <w:pPr>
        <w:pStyle w:val="Press3-BulletPoints"/>
        <w:jc w:val="left"/>
      </w:pPr>
      <w:r>
        <w:t>V</w:t>
      </w:r>
      <w:r w:rsidR="00545247">
        <w:t xml:space="preserve">oll integriertes Energiespeichersystem </w:t>
      </w:r>
      <w:r w:rsidR="00CB25E7">
        <w:t xml:space="preserve">von Liebherr </w:t>
      </w:r>
      <w:r w:rsidR="00545247">
        <w:t xml:space="preserve">für mobile und stationäre Anwendungen </w:t>
      </w:r>
      <w:r w:rsidR="00545247" w:rsidRPr="00195967">
        <w:rPr>
          <w:rFonts w:cs="Arial"/>
        </w:rPr>
        <w:t>basierend auf Doppelschichtkondensatoren</w:t>
      </w:r>
    </w:p>
    <w:p w14:paraId="2EC7F175" w14:textId="03CFDE0C" w:rsidR="00777FF5" w:rsidRDefault="00777FF5" w:rsidP="00AC7612">
      <w:pPr>
        <w:pStyle w:val="Press3-BulletPoints"/>
        <w:jc w:val="left"/>
      </w:pPr>
      <w:r>
        <w:rPr>
          <w:rFonts w:cs="Arial"/>
        </w:rPr>
        <w:t xml:space="preserve">Modulares </w:t>
      </w:r>
      <w:r w:rsidR="00CB25E7">
        <w:rPr>
          <w:rFonts w:cs="Arial"/>
        </w:rPr>
        <w:t>„</w:t>
      </w:r>
      <w:r w:rsidR="009964B1">
        <w:rPr>
          <w:rFonts w:cs="Arial"/>
        </w:rPr>
        <w:t xml:space="preserve">connect </w:t>
      </w:r>
      <w:r>
        <w:rPr>
          <w:rFonts w:cs="Arial"/>
        </w:rPr>
        <w:t xml:space="preserve">&amp; </w:t>
      </w:r>
      <w:r w:rsidR="009964B1">
        <w:rPr>
          <w:rFonts w:cs="Arial"/>
        </w:rPr>
        <w:t>use</w:t>
      </w:r>
      <w:r w:rsidR="00CB25E7">
        <w:rPr>
          <w:rFonts w:cs="Arial"/>
        </w:rPr>
        <w:t>“-</w:t>
      </w:r>
      <w:r w:rsidR="005042CF">
        <w:rPr>
          <w:rFonts w:cs="Arial"/>
        </w:rPr>
        <w:t xml:space="preserve">Prinzip </w:t>
      </w:r>
      <w:r>
        <w:rPr>
          <w:rFonts w:cs="Arial"/>
        </w:rPr>
        <w:t>für effektive Energienutzung</w:t>
      </w:r>
      <w:r w:rsidR="000C7776">
        <w:rPr>
          <w:rFonts w:cs="Arial"/>
        </w:rPr>
        <w:t xml:space="preserve"> </w:t>
      </w:r>
    </w:p>
    <w:p w14:paraId="12EA42A8" w14:textId="77777777" w:rsidR="00C906A1" w:rsidRPr="00D142DE" w:rsidRDefault="00C906A1" w:rsidP="00AC7612">
      <w:pPr>
        <w:pStyle w:val="Press3-BulletPoints"/>
        <w:jc w:val="left"/>
      </w:pPr>
      <w:r>
        <w:t xml:space="preserve">Serienstart für </w:t>
      </w:r>
      <w:r w:rsidRPr="009C7607">
        <w:t>Mitte 2016</w:t>
      </w:r>
      <w:r>
        <w:t xml:space="preserve"> geplant</w:t>
      </w:r>
    </w:p>
    <w:p w14:paraId="5522FEB1" w14:textId="5F106472" w:rsidR="00FD2DAD" w:rsidRDefault="00FD2DAD" w:rsidP="00AC7612">
      <w:pPr>
        <w:pStyle w:val="Press3-BulletPoints"/>
        <w:numPr>
          <w:ilvl w:val="0"/>
          <w:numId w:val="0"/>
        </w:numPr>
        <w:ind w:left="357"/>
        <w:jc w:val="left"/>
      </w:pPr>
    </w:p>
    <w:p w14:paraId="174ACA2F" w14:textId="0C902E68" w:rsidR="000C7776" w:rsidRDefault="00192B02" w:rsidP="00AC7612">
      <w:pPr>
        <w:pStyle w:val="Press4-Lead"/>
        <w:jc w:val="left"/>
        <w:rPr>
          <w:rFonts w:cs="Arial"/>
        </w:rPr>
      </w:pPr>
      <w:r>
        <w:t>München (Deutschland), 19.</w:t>
      </w:r>
      <w:r w:rsidR="00FD2DAD" w:rsidRPr="00D3697E">
        <w:t xml:space="preserve"> </w:t>
      </w:r>
      <w:r w:rsidR="00FD2DAD">
        <w:t>Januar 2016</w:t>
      </w:r>
      <w:r w:rsidR="00FD2DAD" w:rsidRPr="00D3697E">
        <w:t xml:space="preserve"> –</w:t>
      </w:r>
      <w:r w:rsidR="00FD2DAD">
        <w:t xml:space="preserve"> </w:t>
      </w:r>
      <w:r w:rsidR="00FD2DAD" w:rsidRPr="00B308DE">
        <w:t xml:space="preserve">Auf </w:t>
      </w:r>
      <w:r w:rsidR="000C7776">
        <w:t xml:space="preserve">der Bauma 2016 zeigt Liebherr erstmals das </w:t>
      </w:r>
      <w:r w:rsidR="000C7776">
        <w:rPr>
          <w:rFonts w:cs="Arial"/>
        </w:rPr>
        <w:t xml:space="preserve">eigen entwickelte </w:t>
      </w:r>
      <w:r w:rsidR="000C7776" w:rsidRPr="000C7776">
        <w:rPr>
          <w:rFonts w:cs="Arial"/>
        </w:rPr>
        <w:t>Energiespeichersystem</w:t>
      </w:r>
      <w:r w:rsidR="000C7776">
        <w:rPr>
          <w:rFonts w:cs="Arial"/>
        </w:rPr>
        <w:t xml:space="preserve"> „Liduro“. Dieses</w:t>
      </w:r>
      <w:r w:rsidR="00A21BB4">
        <w:t xml:space="preserve"> </w:t>
      </w:r>
      <w:r w:rsidR="00545247">
        <w:rPr>
          <w:rFonts w:cs="Arial"/>
        </w:rPr>
        <w:t>leistungsstarke und flexibel anwendbare</w:t>
      </w:r>
      <w:r w:rsidR="00DF17BE" w:rsidRPr="00195967">
        <w:rPr>
          <w:rFonts w:cs="Arial"/>
        </w:rPr>
        <w:t xml:space="preserve"> Energiespeichersystem</w:t>
      </w:r>
      <w:r w:rsidR="009964B1">
        <w:rPr>
          <w:rFonts w:cs="Arial"/>
        </w:rPr>
        <w:t xml:space="preserve"> für elektrische Antriebssysteme und Anlagen</w:t>
      </w:r>
      <w:r w:rsidR="00195967">
        <w:rPr>
          <w:rFonts w:cs="Arial"/>
          <w:szCs w:val="22"/>
        </w:rPr>
        <w:t xml:space="preserve"> </w:t>
      </w:r>
      <w:r w:rsidR="00DF17BE" w:rsidRPr="00195967">
        <w:rPr>
          <w:rFonts w:cs="Arial"/>
        </w:rPr>
        <w:t>basier</w:t>
      </w:r>
      <w:r w:rsidR="000C7776">
        <w:rPr>
          <w:rFonts w:cs="Arial"/>
        </w:rPr>
        <w:t>t</w:t>
      </w:r>
      <w:r w:rsidR="00DF17BE" w:rsidRPr="00195967">
        <w:rPr>
          <w:rFonts w:cs="Arial"/>
        </w:rPr>
        <w:t xml:space="preserve"> auf Doppelschichtkondensatoren.</w:t>
      </w:r>
      <w:r w:rsidR="00A21BB4">
        <w:rPr>
          <w:rFonts w:cs="Arial"/>
        </w:rPr>
        <w:t xml:space="preserve"> </w:t>
      </w:r>
    </w:p>
    <w:p w14:paraId="56676E18" w14:textId="12511690" w:rsidR="000C7776" w:rsidRDefault="00DF17BE" w:rsidP="00192B02">
      <w:pPr>
        <w:pStyle w:val="Press5-Body"/>
      </w:pPr>
      <w:r w:rsidRPr="00AC7612">
        <w:t>D</w:t>
      </w:r>
      <w:r w:rsidR="000C7776" w:rsidRPr="00AC7612">
        <w:t>as</w:t>
      </w:r>
      <w:r w:rsidRPr="00AC7612">
        <w:t xml:space="preserve"> </w:t>
      </w:r>
      <w:r w:rsidR="009964B1" w:rsidRPr="00AC7612">
        <w:t xml:space="preserve">kompakte, flüssigkeitsgekühlte </w:t>
      </w:r>
      <w:r w:rsidRPr="00AC7612">
        <w:t>Komplettsystem beinhaltet alle benötigten Einzelsysteme und Baugruppen, wodurch die</w:t>
      </w:r>
      <w:r w:rsidR="00195967" w:rsidRPr="00AC7612">
        <w:t xml:space="preserve"> </w:t>
      </w:r>
      <w:r w:rsidRPr="00AC7612">
        <w:t>Integration in eine Anwendung erheblich vereinfacht wird.</w:t>
      </w:r>
      <w:r w:rsidR="00A21BB4" w:rsidRPr="00AC7612">
        <w:t xml:space="preserve"> </w:t>
      </w:r>
      <w:r w:rsidRPr="00AC7612">
        <w:t>Das neue Energiespeichersystem von Liebherr ist somit ein wirtschaftliches und nachhaltiges System,</w:t>
      </w:r>
      <w:r w:rsidR="00195967" w:rsidRPr="00AC7612">
        <w:t xml:space="preserve"> </w:t>
      </w:r>
      <w:r w:rsidRPr="00AC7612">
        <w:t>zur Steigerung der Produktivität von elektrischen Antriebssystemen und Anlagen.</w:t>
      </w:r>
    </w:p>
    <w:p w14:paraId="5071FC7E" w14:textId="0CE8F2B5" w:rsidR="000C7776" w:rsidRPr="00AC7612" w:rsidRDefault="000C7776" w:rsidP="00192B02">
      <w:pPr>
        <w:pStyle w:val="Press6-SubHeadline"/>
      </w:pPr>
      <w:r>
        <w:t xml:space="preserve">Kompakte </w:t>
      </w:r>
      <w:r w:rsidRPr="00985AB9">
        <w:t>Energiespeichereinheit</w:t>
      </w:r>
      <w:r>
        <w:t xml:space="preserve"> gewährleistet höhere Speicherkapazität </w:t>
      </w:r>
    </w:p>
    <w:p w14:paraId="6D21D345" w14:textId="2AFBA548" w:rsidR="00DF17BE" w:rsidRPr="00195967" w:rsidRDefault="000C7776" w:rsidP="00192B02">
      <w:pPr>
        <w:pStyle w:val="Press5-Body"/>
      </w:pPr>
      <w:r>
        <w:t xml:space="preserve">Das Energiespeichersystem </w:t>
      </w:r>
      <w:r w:rsidR="00CB25E7">
        <w:t xml:space="preserve">Liduro ist ein Komplettsystem </w:t>
      </w:r>
      <w:r w:rsidR="009964B1">
        <w:t xml:space="preserve">mit einem Energiegehalt von </w:t>
      </w:r>
      <w:r w:rsidR="00750B5C">
        <w:t>1,5</w:t>
      </w:r>
      <w:r w:rsidR="009F0243">
        <w:t xml:space="preserve"> </w:t>
      </w:r>
      <w:r w:rsidR="009964B1">
        <w:t>MJ</w:t>
      </w:r>
      <w:r>
        <w:t xml:space="preserve"> ermöglicht </w:t>
      </w:r>
      <w:r w:rsidR="00545247">
        <w:t xml:space="preserve">die Aufnahme </w:t>
      </w:r>
      <w:r w:rsidR="00CB25E7">
        <w:t xml:space="preserve">und </w:t>
      </w:r>
      <w:r w:rsidR="00545247">
        <w:t xml:space="preserve">Abgabe </w:t>
      </w:r>
      <w:r w:rsidR="009964B1">
        <w:t>einer Leistung von 100</w:t>
      </w:r>
      <w:r w:rsidR="009F0243">
        <w:t xml:space="preserve"> </w:t>
      </w:r>
      <w:r w:rsidR="009964B1">
        <w:t xml:space="preserve">kW </w:t>
      </w:r>
      <w:r w:rsidR="009F0243">
        <w:t>innerhalb von</w:t>
      </w:r>
      <w:r w:rsidR="009964B1">
        <w:t xml:space="preserve"> 15 Sekunden, bei einer Reaktionszeit von 500</w:t>
      </w:r>
      <w:r w:rsidR="009F0243">
        <w:t xml:space="preserve"> </w:t>
      </w:r>
      <w:r w:rsidR="0002553F">
        <w:t>µs</w:t>
      </w:r>
      <w:r w:rsidR="00DF17BE" w:rsidRPr="00195967">
        <w:t>.</w:t>
      </w:r>
    </w:p>
    <w:p w14:paraId="62529251" w14:textId="77777777" w:rsidR="000C7776" w:rsidRDefault="00DF17BE" w:rsidP="00192B02">
      <w:pPr>
        <w:pStyle w:val="Press5-Body"/>
      </w:pPr>
      <w:r w:rsidRPr="00195967">
        <w:t xml:space="preserve">Die Integration von Energiespeichereinheiten in neue sowie in bestehende </w:t>
      </w:r>
      <w:r w:rsidR="009964B1">
        <w:t>mobile und stationäre</w:t>
      </w:r>
      <w:r w:rsidR="009964B1" w:rsidRPr="00195967">
        <w:t xml:space="preserve"> </w:t>
      </w:r>
      <w:r w:rsidRPr="00195967">
        <w:t>Anwendungen war bisher mit größeren Aufwendungen in Entwicklung und Montage verbunden</w:t>
      </w:r>
      <w:r w:rsidR="00F94418">
        <w:t>: Neben einer aufwendigen, mechanischen Umsetzung war es notwendig, M</w:t>
      </w:r>
      <w:r w:rsidRPr="00195967">
        <w:t>ehrere</w:t>
      </w:r>
      <w:r w:rsidR="00195967">
        <w:t xml:space="preserve"> </w:t>
      </w:r>
      <w:r w:rsidRPr="00195967">
        <w:t>Einzelsysteme wie Speicherzellen, DC/DC-Steller, Kühlung und Managementeinheit</w:t>
      </w:r>
      <w:r w:rsidR="00195967">
        <w:t xml:space="preserve"> </w:t>
      </w:r>
      <w:r w:rsidR="00F94418">
        <w:t xml:space="preserve">zusammenzuführen was zu </w:t>
      </w:r>
      <w:r w:rsidR="00545247">
        <w:t>große</w:t>
      </w:r>
      <w:r w:rsidR="00F94418">
        <w:t>m</w:t>
      </w:r>
      <w:r w:rsidR="00545247">
        <w:t xml:space="preserve"> </w:t>
      </w:r>
      <w:r w:rsidRPr="00195967">
        <w:t>Platzbedarf</w:t>
      </w:r>
      <w:r w:rsidR="00F94418">
        <w:t xml:space="preserve"> und </w:t>
      </w:r>
      <w:r w:rsidRPr="00195967">
        <w:t>hohe</w:t>
      </w:r>
      <w:r w:rsidR="000C7776">
        <w:t>n</w:t>
      </w:r>
      <w:r w:rsidRPr="00195967">
        <w:t xml:space="preserve"> Kosten</w:t>
      </w:r>
      <w:r w:rsidR="00F94418">
        <w:t xml:space="preserve"> führte</w:t>
      </w:r>
      <w:r w:rsidRPr="00195967">
        <w:t xml:space="preserve">. </w:t>
      </w:r>
    </w:p>
    <w:p w14:paraId="610E2B2A" w14:textId="04EB1EFE" w:rsidR="00DF17BE" w:rsidRPr="00195967" w:rsidRDefault="00DF17BE" w:rsidP="00192B02">
      <w:pPr>
        <w:pStyle w:val="Press5-Body"/>
      </w:pPr>
      <w:r w:rsidRPr="00195967">
        <w:t>D</w:t>
      </w:r>
      <w:r w:rsidR="00545247">
        <w:t xml:space="preserve">ank der Integration </w:t>
      </w:r>
      <w:r w:rsidRPr="00195967">
        <w:t>alle</w:t>
      </w:r>
      <w:r w:rsidR="00545247">
        <w:t>r</w:t>
      </w:r>
      <w:r w:rsidRPr="00195967">
        <w:t xml:space="preserve"> </w:t>
      </w:r>
      <w:r w:rsidR="00545247">
        <w:t>notwendigen</w:t>
      </w:r>
      <w:r w:rsidRPr="00195967">
        <w:t xml:space="preserve"> Einzelkomponenten u</w:t>
      </w:r>
      <w:bookmarkStart w:id="0" w:name="_GoBack"/>
      <w:bookmarkEnd w:id="0"/>
      <w:r w:rsidRPr="00195967">
        <w:t xml:space="preserve">nd -systeme </w:t>
      </w:r>
      <w:r w:rsidR="00545247">
        <w:t xml:space="preserve">in </w:t>
      </w:r>
      <w:r w:rsidR="00C64A43">
        <w:t>einer</w:t>
      </w:r>
      <w:r w:rsidR="00545247">
        <w:t xml:space="preserve"> </w:t>
      </w:r>
      <w:r w:rsidR="00545247" w:rsidRPr="00195967">
        <w:t xml:space="preserve">Energiespeichereinheit </w:t>
      </w:r>
      <w:r w:rsidR="00545247">
        <w:t>lassen</w:t>
      </w:r>
      <w:r w:rsidR="00195967">
        <w:t xml:space="preserve"> </w:t>
      </w:r>
      <w:r w:rsidR="00F94418">
        <w:t xml:space="preserve">sich bei der </w:t>
      </w:r>
      <w:r w:rsidRPr="00195967">
        <w:t xml:space="preserve">Systemintegration und Montage </w:t>
      </w:r>
      <w:r w:rsidR="00F94418" w:rsidRPr="00195967">
        <w:t xml:space="preserve">Zeit und Materialkosten </w:t>
      </w:r>
      <w:r w:rsidR="00C64A43" w:rsidRPr="00195967">
        <w:t xml:space="preserve">erheblich </w:t>
      </w:r>
      <w:r w:rsidRPr="00195967">
        <w:t xml:space="preserve">einsparen. </w:t>
      </w:r>
      <w:r w:rsidR="00C64A43">
        <w:t xml:space="preserve">Das einfache </w:t>
      </w:r>
      <w:r w:rsidR="00CB25E7">
        <w:t>„</w:t>
      </w:r>
      <w:r w:rsidR="00B3156B">
        <w:t xml:space="preserve">connect </w:t>
      </w:r>
      <w:r w:rsidR="00C64A43">
        <w:t xml:space="preserve">&amp; </w:t>
      </w:r>
      <w:r w:rsidR="00B3156B">
        <w:t>use</w:t>
      </w:r>
      <w:r w:rsidR="00CB25E7">
        <w:t>“-</w:t>
      </w:r>
      <w:r w:rsidR="005042CF">
        <w:t xml:space="preserve">Prinzip </w:t>
      </w:r>
      <w:r w:rsidR="00C64A43">
        <w:t xml:space="preserve">von Liebherr </w:t>
      </w:r>
      <w:r w:rsidR="00C64A43">
        <w:lastRenderedPageBreak/>
        <w:t xml:space="preserve">ermöglicht </w:t>
      </w:r>
      <w:r w:rsidR="00F94418">
        <w:t xml:space="preserve">eine </w:t>
      </w:r>
      <w:r w:rsidR="00777FF5">
        <w:t xml:space="preserve">einfache Installation und </w:t>
      </w:r>
      <w:r w:rsidR="00B4094A">
        <w:t>Bedienung.</w:t>
      </w:r>
      <w:r w:rsidR="00777FF5">
        <w:t xml:space="preserve"> </w:t>
      </w:r>
      <w:r w:rsidRPr="00195967">
        <w:t>Der</w:t>
      </w:r>
      <w:r w:rsidR="00195967">
        <w:t xml:space="preserve"> </w:t>
      </w:r>
      <w:r w:rsidRPr="00195967">
        <w:t>Anwender muss ledigli</w:t>
      </w:r>
      <w:r w:rsidR="00C64A43">
        <w:t xml:space="preserve">ch die mechanische Befestigung und </w:t>
      </w:r>
      <w:r w:rsidRPr="00195967">
        <w:t>elektrische Verkabelung durchführen. Er hat die Möglichkeit</w:t>
      </w:r>
      <w:r w:rsidR="00A21BB4">
        <w:t>,</w:t>
      </w:r>
      <w:r w:rsidRPr="00195967">
        <w:t xml:space="preserve"> die Speichereinheit als reinen 2-Pol direkt an einen</w:t>
      </w:r>
      <w:r w:rsidR="00195967">
        <w:t xml:space="preserve"> </w:t>
      </w:r>
      <w:r w:rsidRPr="00195967">
        <w:t>Gleichspannungszw</w:t>
      </w:r>
      <w:r w:rsidR="00C64A43">
        <w:t xml:space="preserve">ischenkreis </w:t>
      </w:r>
      <w:r w:rsidR="005042CF">
        <w:t>von 530</w:t>
      </w:r>
      <w:r w:rsidR="003232BF">
        <w:t xml:space="preserve"> </w:t>
      </w:r>
      <w:r w:rsidR="005042CF">
        <w:t>V bis 850</w:t>
      </w:r>
      <w:r w:rsidR="003232BF">
        <w:t xml:space="preserve"> </w:t>
      </w:r>
      <w:r w:rsidR="005042CF">
        <w:t xml:space="preserve">V </w:t>
      </w:r>
      <w:r w:rsidR="00C64A43">
        <w:t>anzuschließen sowie</w:t>
      </w:r>
      <w:r w:rsidRPr="00195967">
        <w:t xml:space="preserve"> durch die Verwendung </w:t>
      </w:r>
      <w:r w:rsidR="00C64A43">
        <w:t xml:space="preserve">einer </w:t>
      </w:r>
      <w:r w:rsidRPr="00195967">
        <w:t>zusätzlich</w:t>
      </w:r>
      <w:r w:rsidR="00195967">
        <w:t xml:space="preserve"> </w:t>
      </w:r>
      <w:r w:rsidRPr="00195967">
        <w:t>bereitgestellten Kommunikationsschnittstelle eine definierte Energiemenge aufzunehmen oder wieder</w:t>
      </w:r>
      <w:r w:rsidR="00195967">
        <w:t xml:space="preserve"> </w:t>
      </w:r>
      <w:r w:rsidRPr="00195967">
        <w:t>abzugeben.</w:t>
      </w:r>
      <w:r w:rsidR="00AE7440">
        <w:t xml:space="preserve"> </w:t>
      </w:r>
      <w:r w:rsidR="006654ED">
        <w:t xml:space="preserve">Zudem </w:t>
      </w:r>
      <w:r w:rsidR="00733D27">
        <w:t>können</w:t>
      </w:r>
      <w:r w:rsidR="00AE7440">
        <w:t xml:space="preserve"> über diese </w:t>
      </w:r>
      <w:r w:rsidR="00733D27">
        <w:t xml:space="preserve">Schnittstelle </w:t>
      </w:r>
      <w:r w:rsidR="00AE7440">
        <w:t>sämtliche Prozessdaten ausgetauscht werden.</w:t>
      </w:r>
    </w:p>
    <w:p w14:paraId="415337BA" w14:textId="046F33EF" w:rsidR="003D42C7" w:rsidRDefault="003D42C7" w:rsidP="00192B02">
      <w:pPr>
        <w:pStyle w:val="Press5-Body"/>
      </w:pPr>
      <w:r>
        <w:t>Abhängig von der</w:t>
      </w:r>
      <w:r w:rsidR="00DF17BE" w:rsidRPr="00195967">
        <w:t xml:space="preserve"> Energiemenge, </w:t>
      </w:r>
      <w:r>
        <w:t>die</w:t>
      </w:r>
      <w:r w:rsidR="00DF17BE" w:rsidRPr="00195967">
        <w:t xml:space="preserve"> zwischengespeichert werden soll, können bis zu zehn Energiespeichereinheiten parallel</w:t>
      </w:r>
      <w:r w:rsidR="00195967">
        <w:t xml:space="preserve"> </w:t>
      </w:r>
      <w:r w:rsidR="00DF17BE" w:rsidRPr="00195967">
        <w:t>geschaltet werden</w:t>
      </w:r>
      <w:r>
        <w:t xml:space="preserve">, </w:t>
      </w:r>
      <w:r w:rsidR="004C2C30">
        <w:t xml:space="preserve">um </w:t>
      </w:r>
      <w:r w:rsidR="00F94418">
        <w:t>die</w:t>
      </w:r>
      <w:r>
        <w:t xml:space="preserve"> Speicherkapazität zu </w:t>
      </w:r>
      <w:r w:rsidR="00F94418">
        <w:t>erhöhen</w:t>
      </w:r>
      <w:r w:rsidR="00DF17BE" w:rsidRPr="00195967">
        <w:t xml:space="preserve">. </w:t>
      </w:r>
      <w:r w:rsidR="00BA6FE0">
        <w:t xml:space="preserve">Der Vorteil </w:t>
      </w:r>
      <w:r>
        <w:t>dabei</w:t>
      </w:r>
      <w:r w:rsidR="00DF17BE" w:rsidRPr="00195967">
        <w:t xml:space="preserve"> </w:t>
      </w:r>
      <w:r w:rsidR="00BA6FE0">
        <w:t>ist</w:t>
      </w:r>
      <w:r w:rsidR="00DF17BE" w:rsidRPr="00195967">
        <w:t xml:space="preserve">, dass </w:t>
      </w:r>
      <w:r w:rsidR="00B4094A">
        <w:t xml:space="preserve">höhere Leistung abgegeben wird und </w:t>
      </w:r>
      <w:r w:rsidR="00DF17BE" w:rsidRPr="00195967">
        <w:t>überschüssige</w:t>
      </w:r>
      <w:r w:rsidR="00195967">
        <w:t xml:space="preserve"> </w:t>
      </w:r>
      <w:r w:rsidR="00DF17BE" w:rsidRPr="00195967">
        <w:t xml:space="preserve">Energie im System </w:t>
      </w:r>
      <w:r w:rsidR="00DF17BE" w:rsidRPr="00A45FE5">
        <w:t>verbleibt</w:t>
      </w:r>
      <w:r w:rsidR="00A45FE5" w:rsidRPr="00973CC1">
        <w:t>, die</w:t>
      </w:r>
      <w:r w:rsidRPr="00973CC1">
        <w:t xml:space="preserve"> für </w:t>
      </w:r>
      <w:r w:rsidR="00DF17BE" w:rsidRPr="00973CC1">
        <w:t xml:space="preserve">nachfolgende Arbeiten verwendet werden </w:t>
      </w:r>
      <w:r w:rsidR="00A45FE5" w:rsidRPr="0002553F">
        <w:t xml:space="preserve">kann </w:t>
      </w:r>
      <w:r w:rsidRPr="00A45FE5">
        <w:t>und somit keine</w:t>
      </w:r>
      <w:r w:rsidRPr="00973CC1">
        <w:t xml:space="preserve"> weitere Energiezufuhr erfordert.</w:t>
      </w:r>
    </w:p>
    <w:p w14:paraId="678D65F0" w14:textId="181E7A65" w:rsidR="00973CC1" w:rsidRPr="0002553F" w:rsidRDefault="00B54521" w:rsidP="00192B02">
      <w:pPr>
        <w:pStyle w:val="Press6-SubHeadline"/>
      </w:pPr>
      <w:r w:rsidRPr="0002553F">
        <w:t xml:space="preserve">Im Einsatz </w:t>
      </w:r>
      <w:r w:rsidR="0002553F" w:rsidRPr="0002553F">
        <w:t>nachgewiesene</w:t>
      </w:r>
      <w:r w:rsidRPr="0002553F">
        <w:t xml:space="preserve"> Systemvorteile</w:t>
      </w:r>
    </w:p>
    <w:p w14:paraId="626FFE42" w14:textId="70480906" w:rsidR="00B3156B" w:rsidRDefault="00DF17BE" w:rsidP="00192B02">
      <w:pPr>
        <w:pStyle w:val="Press5-Body"/>
      </w:pPr>
      <w:r w:rsidRPr="00195967">
        <w:t xml:space="preserve">Das Grundsystem </w:t>
      </w:r>
      <w:r w:rsidR="006654ED">
        <w:t xml:space="preserve">von Liduro </w:t>
      </w:r>
      <w:r w:rsidRPr="00195967">
        <w:t xml:space="preserve">wurde </w:t>
      </w:r>
      <w:r w:rsidR="00BA6FE0">
        <w:t xml:space="preserve">bereits </w:t>
      </w:r>
      <w:r w:rsidRPr="00195967">
        <w:t>auf einem mobilen, dieselelektrisch betriebenen Hafenportalkran aufgebaut und getestet. Dabei wurde eine Kraftstoffreduktion um bis zu 40</w:t>
      </w:r>
      <w:r w:rsidR="00973CC1">
        <w:t xml:space="preserve"> </w:t>
      </w:r>
      <w:r w:rsidRPr="00195967">
        <w:t>% nachgewiesen,</w:t>
      </w:r>
      <w:r w:rsidR="00195967">
        <w:t xml:space="preserve"> </w:t>
      </w:r>
      <w:r w:rsidRPr="00195967">
        <w:t xml:space="preserve">was einer Einsparung von 700 Liter pro Woche entspricht. </w:t>
      </w:r>
      <w:r w:rsidR="00B3156B">
        <w:t xml:space="preserve">Bei entsprechender Anwendung kann somit ein Kostenersparnis von bis zu 18.000 € pro Jahr erzielt werden. Zu </w:t>
      </w:r>
      <w:r w:rsidR="009F0243">
        <w:t xml:space="preserve">den </w:t>
      </w:r>
      <w:r w:rsidR="00B3156B">
        <w:t xml:space="preserve">weiteren Vorteilen </w:t>
      </w:r>
      <w:r w:rsidR="009F0243">
        <w:t>gehört auch</w:t>
      </w:r>
      <w:r w:rsidR="00B3156B">
        <w:t xml:space="preserve"> </w:t>
      </w:r>
      <w:r w:rsidR="009F0243">
        <w:t>der</w:t>
      </w:r>
      <w:r w:rsidR="00B3156B">
        <w:t xml:space="preserve"> Einsatz eines </w:t>
      </w:r>
      <w:r w:rsidR="00B3156B" w:rsidRPr="00195967">
        <w:t>kleinere</w:t>
      </w:r>
      <w:r w:rsidR="00B3156B">
        <w:t>n</w:t>
      </w:r>
      <w:r w:rsidR="00B3156B" w:rsidRPr="00195967">
        <w:t xml:space="preserve"> Dieselmotor</w:t>
      </w:r>
      <w:r w:rsidR="00B3156B">
        <w:t>s. D</w:t>
      </w:r>
      <w:r w:rsidR="00B3156B" w:rsidRPr="00195967">
        <w:t xml:space="preserve">ieser </w:t>
      </w:r>
      <w:r w:rsidR="00B3156B">
        <w:t xml:space="preserve">muss </w:t>
      </w:r>
      <w:r w:rsidR="00B3156B" w:rsidRPr="00195967">
        <w:t xml:space="preserve">keine Lastspitzen mehr abdecken </w:t>
      </w:r>
      <w:r w:rsidR="00B3156B">
        <w:t xml:space="preserve">und </w:t>
      </w:r>
      <w:r w:rsidR="00B3156B" w:rsidRPr="00195967">
        <w:t xml:space="preserve">kann </w:t>
      </w:r>
      <w:r w:rsidR="00B3156B">
        <w:t xml:space="preserve">somit </w:t>
      </w:r>
      <w:r w:rsidR="00B3156B" w:rsidRPr="00195967">
        <w:t>weiterhin in einem optimierten Betriebspunkt gehalten werden</w:t>
      </w:r>
      <w:r w:rsidR="00B3156B">
        <w:t xml:space="preserve">. Dadurch verringert </w:t>
      </w:r>
      <w:r w:rsidR="00B3156B" w:rsidRPr="00195967">
        <w:t>sich der Schadstoffausstoß</w:t>
      </w:r>
      <w:r w:rsidR="00B3156B">
        <w:t xml:space="preserve"> </w:t>
      </w:r>
      <w:r w:rsidR="00B3156B" w:rsidRPr="00195967">
        <w:t>deutlich.</w:t>
      </w:r>
    </w:p>
    <w:p w14:paraId="53B87755" w14:textId="5B4125EB" w:rsidR="00DF17BE" w:rsidRPr="00195967" w:rsidRDefault="00210307" w:rsidP="00192B02">
      <w:pPr>
        <w:pStyle w:val="Press5-Body"/>
      </w:pPr>
      <w:r>
        <w:t>I</w:t>
      </w:r>
      <w:r w:rsidRPr="00195967">
        <w:t xml:space="preserve">m Vergleich zu </w:t>
      </w:r>
      <w:r>
        <w:t xml:space="preserve">batteriebasierten </w:t>
      </w:r>
      <w:r w:rsidRPr="00195967">
        <w:t xml:space="preserve">Speichern </w:t>
      </w:r>
      <w:r>
        <w:t>bieten</w:t>
      </w:r>
      <w:r w:rsidRPr="00195967">
        <w:t xml:space="preserve"> </w:t>
      </w:r>
      <w:r w:rsidR="006654ED">
        <w:t xml:space="preserve">auf </w:t>
      </w:r>
      <w:r w:rsidR="006654ED" w:rsidRPr="00195967">
        <w:t xml:space="preserve">Doppelschichtkondensatoren </w:t>
      </w:r>
      <w:r w:rsidR="006654ED">
        <w:t xml:space="preserve">basierende </w:t>
      </w:r>
      <w:r w:rsidRPr="00195967">
        <w:t>Energiespeicher</w:t>
      </w:r>
      <w:r>
        <w:t xml:space="preserve"> viele Vorteile</w:t>
      </w:r>
      <w:r w:rsidR="006654ED">
        <w:t xml:space="preserve">. Dies gilt </w:t>
      </w:r>
      <w:r>
        <w:t>insbesondere f</w:t>
      </w:r>
      <w:r w:rsidR="00DF17BE" w:rsidRPr="00195967">
        <w:t>ür Applikationen, bei denen viele Lade- und Entladezyklen notwendig sind</w:t>
      </w:r>
      <w:r>
        <w:t xml:space="preserve"> und bei denen</w:t>
      </w:r>
      <w:r w:rsidR="00DF17BE" w:rsidRPr="00195967">
        <w:t xml:space="preserve"> temporär hohe Lastspitzen auftreten können </w:t>
      </w:r>
      <w:r>
        <w:t>bzw.</w:t>
      </w:r>
      <w:r w:rsidRPr="00195967">
        <w:t xml:space="preserve"> </w:t>
      </w:r>
      <w:r w:rsidR="00DF17BE" w:rsidRPr="00195967">
        <w:t>Langlebigkeit unabdingbar ist</w:t>
      </w:r>
      <w:r w:rsidR="0002553F">
        <w:t>,</w:t>
      </w:r>
      <w:r w:rsidR="00DF17BE" w:rsidRPr="00195967">
        <w:t xml:space="preserve"> </w:t>
      </w:r>
      <w:r>
        <w:t>wie zum Beispiel</w:t>
      </w:r>
      <w:r w:rsidR="00DF17BE" w:rsidRPr="00195967">
        <w:t xml:space="preserve"> im Bereich der</w:t>
      </w:r>
      <w:r w:rsidR="00195967">
        <w:t xml:space="preserve"> </w:t>
      </w:r>
      <w:r w:rsidR="00DF17BE" w:rsidRPr="00195967">
        <w:t>Elektromobilit</w:t>
      </w:r>
      <w:r w:rsidR="0002553F">
        <w:t>ät</w:t>
      </w:r>
      <w:r w:rsidR="00195967">
        <w:t xml:space="preserve"> sowie </w:t>
      </w:r>
      <w:r>
        <w:t xml:space="preserve">bei </w:t>
      </w:r>
      <w:r w:rsidR="00195967">
        <w:t xml:space="preserve">allen Anwendungen mit </w:t>
      </w:r>
      <w:r w:rsidR="00DF17BE" w:rsidRPr="00195967">
        <w:t>Hub- und</w:t>
      </w:r>
      <w:r w:rsidR="003D42C7">
        <w:t xml:space="preserve"> Hebebewegungen wie Kra</w:t>
      </w:r>
      <w:r w:rsidR="00DF17BE" w:rsidRPr="00195967">
        <w:t>ne,</w:t>
      </w:r>
      <w:r w:rsidR="00195967">
        <w:t xml:space="preserve"> </w:t>
      </w:r>
      <w:r w:rsidR="00DF17BE" w:rsidRPr="00195967">
        <w:t>Gabelstapler und Aufzüge.</w:t>
      </w:r>
      <w:r w:rsidR="003D42C7">
        <w:t xml:space="preserve"> </w:t>
      </w:r>
      <w:r w:rsidR="00DF17BE" w:rsidRPr="00195967">
        <w:t>Das neue Energiespeichersystem von Liebherr ist somit ein wirtschaf</w:t>
      </w:r>
      <w:r w:rsidR="003D42C7">
        <w:t>tliches und nachhaltiges System</w:t>
      </w:r>
      <w:r w:rsidR="00195967">
        <w:t xml:space="preserve"> </w:t>
      </w:r>
      <w:r w:rsidR="00DF17BE" w:rsidRPr="00195967">
        <w:t>zur Steigerung der</w:t>
      </w:r>
      <w:r w:rsidR="00195967">
        <w:t xml:space="preserve"> Produktivität von elektrischen </w:t>
      </w:r>
      <w:r w:rsidR="00DF17BE" w:rsidRPr="00195967">
        <w:t>Antriebssystemen und Anlagen.</w:t>
      </w:r>
    </w:p>
    <w:p w14:paraId="7C4E9E41" w14:textId="77777777" w:rsidR="00E709A9" w:rsidRDefault="00E709A9" w:rsidP="00AC7612">
      <w:pPr>
        <w:pStyle w:val="Press7-InformationHeadline"/>
        <w:jc w:val="left"/>
      </w:pPr>
      <w:r>
        <w:lastRenderedPageBreak/>
        <w:t>Bildunterschriften</w:t>
      </w:r>
    </w:p>
    <w:p w14:paraId="2206E786" w14:textId="6F08F7AA" w:rsidR="00B54521" w:rsidRDefault="00B54521" w:rsidP="00AC7612">
      <w:pPr>
        <w:pStyle w:val="Press8-Information"/>
        <w:jc w:val="left"/>
      </w:pPr>
      <w:r w:rsidRPr="00B54521">
        <w:t>lieb</w:t>
      </w:r>
      <w:r w:rsidR="00192B02">
        <w:t>herr-energy-storage-unit-liduro</w:t>
      </w:r>
      <w:r w:rsidRPr="00B54521">
        <w:t>.jpg</w:t>
      </w:r>
    </w:p>
    <w:p w14:paraId="5FF5A84C" w14:textId="65C240F9" w:rsidR="00E709A9" w:rsidRDefault="00B54521" w:rsidP="00AC7612">
      <w:pPr>
        <w:pStyle w:val="Press8-Information"/>
        <w:jc w:val="left"/>
      </w:pPr>
      <w:r>
        <w:t xml:space="preserve">Das neue Energiespeichersystem </w:t>
      </w:r>
      <w:r w:rsidR="006654ED">
        <w:t xml:space="preserve">Liduro </w:t>
      </w:r>
      <w:r>
        <w:t>von Liebherr f</w:t>
      </w:r>
      <w:r>
        <w:rPr>
          <w:rFonts w:cs="Arial"/>
        </w:rPr>
        <w:t>ür effektive Energienutzung</w:t>
      </w:r>
    </w:p>
    <w:p w14:paraId="392809A7" w14:textId="77777777" w:rsidR="004C2C30" w:rsidRDefault="004C2C30" w:rsidP="00AC7612">
      <w:pPr>
        <w:pStyle w:val="Press7-InformationHeadline"/>
        <w:jc w:val="left"/>
      </w:pPr>
    </w:p>
    <w:p w14:paraId="6E465A80" w14:textId="77777777" w:rsidR="00E709A9" w:rsidRPr="008A0F7A" w:rsidRDefault="00E709A9" w:rsidP="00AC7612">
      <w:pPr>
        <w:pStyle w:val="Press7-InformationHeadline"/>
        <w:jc w:val="left"/>
      </w:pPr>
      <w:r w:rsidRPr="008A0F7A">
        <w:t>Ansprechpartner</w:t>
      </w:r>
    </w:p>
    <w:p w14:paraId="1C0ADA1C" w14:textId="77777777" w:rsidR="00E709A9" w:rsidRPr="00192B02" w:rsidRDefault="00485509" w:rsidP="00192B02">
      <w:pPr>
        <w:pStyle w:val="Press8-Information"/>
      </w:pPr>
      <w:r w:rsidRPr="00192B02">
        <w:t>Simone Stier</w:t>
      </w:r>
    </w:p>
    <w:p w14:paraId="675E3684" w14:textId="774F44D8" w:rsidR="00E709A9" w:rsidRPr="00192B02" w:rsidRDefault="0002553F" w:rsidP="00192B02">
      <w:pPr>
        <w:pStyle w:val="Press8-Information"/>
      </w:pPr>
      <w:r w:rsidRPr="00192B02">
        <w:t>Leitung</w:t>
      </w:r>
      <w:r w:rsidR="00485509" w:rsidRPr="00192B02">
        <w:t xml:space="preserve"> Werbung und Kommunikation</w:t>
      </w:r>
    </w:p>
    <w:p w14:paraId="245E57B2" w14:textId="77777777" w:rsidR="00E709A9" w:rsidRPr="00192B02" w:rsidRDefault="00E709A9" w:rsidP="00192B02">
      <w:pPr>
        <w:pStyle w:val="Press8-Information"/>
      </w:pPr>
      <w:r w:rsidRPr="00192B02">
        <w:t xml:space="preserve">Telefon: </w:t>
      </w:r>
      <w:r w:rsidR="00485509" w:rsidRPr="00192B02">
        <w:t>+41 56 296 43 27</w:t>
      </w:r>
    </w:p>
    <w:p w14:paraId="5257172A" w14:textId="77777777" w:rsidR="00E709A9" w:rsidRPr="00192B02" w:rsidRDefault="00E709A9" w:rsidP="00192B02">
      <w:pPr>
        <w:pStyle w:val="Press8-Information"/>
      </w:pPr>
      <w:r w:rsidRPr="00192B02">
        <w:t xml:space="preserve">E-Mail: </w:t>
      </w:r>
      <w:hyperlink r:id="rId8" w:history="1">
        <w:r w:rsidR="00485509" w:rsidRPr="00192B02">
          <w:rPr>
            <w:rStyle w:val="Hyperlink"/>
            <w:color w:val="000000"/>
            <w:u w:val="none"/>
          </w:rPr>
          <w:t>simone.stier@liebherr.com</w:t>
        </w:r>
      </w:hyperlink>
      <w:r w:rsidR="00485509" w:rsidRPr="00192B02">
        <w:t xml:space="preserve"> </w:t>
      </w:r>
    </w:p>
    <w:p w14:paraId="72207561" w14:textId="77777777" w:rsidR="00E709A9" w:rsidRPr="00192B02" w:rsidRDefault="00E709A9" w:rsidP="00AC7612">
      <w:pPr>
        <w:pStyle w:val="Press8-Information"/>
        <w:jc w:val="left"/>
        <w:rPr>
          <w:lang w:val="it-IT"/>
        </w:rPr>
      </w:pPr>
    </w:p>
    <w:p w14:paraId="6244033F" w14:textId="77777777" w:rsidR="00E709A9" w:rsidRPr="008A0F7A" w:rsidRDefault="00E709A9" w:rsidP="00AC7612">
      <w:pPr>
        <w:pStyle w:val="Press7-InformationHeadline"/>
        <w:jc w:val="left"/>
      </w:pPr>
      <w:r w:rsidRPr="008A0F7A">
        <w:t>Veröffentlicht von</w:t>
      </w:r>
    </w:p>
    <w:p w14:paraId="663D6F36" w14:textId="6D65C755" w:rsidR="00485509" w:rsidRDefault="00485509" w:rsidP="00AC7612">
      <w:pPr>
        <w:pStyle w:val="Press8-Information"/>
        <w:jc w:val="left"/>
      </w:pPr>
      <w:r>
        <w:t>Liebherr</w:t>
      </w:r>
      <w:r w:rsidR="00210307">
        <w:t>-</w:t>
      </w:r>
      <w:r w:rsidR="00195967">
        <w:t>Components Biberach GmbH</w:t>
      </w:r>
    </w:p>
    <w:p w14:paraId="5DE056F6" w14:textId="0DC3C489" w:rsidR="00E709A9" w:rsidRDefault="00195967" w:rsidP="00AC7612">
      <w:pPr>
        <w:pStyle w:val="Press8-Information"/>
        <w:jc w:val="left"/>
      </w:pPr>
      <w:r>
        <w:t xml:space="preserve">Biberach </w:t>
      </w:r>
      <w:r w:rsidR="00192B02">
        <w:t>/</w:t>
      </w:r>
      <w:r>
        <w:t xml:space="preserve"> Riss</w:t>
      </w:r>
      <w:r w:rsidR="00192B02">
        <w:t>,</w:t>
      </w:r>
      <w:r w:rsidR="00E709A9">
        <w:t xml:space="preserve"> </w:t>
      </w:r>
      <w:r>
        <w:t>Deutschland</w:t>
      </w:r>
    </w:p>
    <w:p w14:paraId="02750E3D" w14:textId="77777777" w:rsidR="00B00112" w:rsidRPr="00E709A9" w:rsidRDefault="00FC08C9" w:rsidP="00AC7612">
      <w:pPr>
        <w:pStyle w:val="Press8-Information"/>
        <w:jc w:val="left"/>
      </w:pPr>
      <w:r>
        <w:t>www.liebherr.c</w:t>
      </w:r>
      <w:r w:rsidR="002A4A09">
        <w:t xml:space="preserve">om </w:t>
      </w:r>
    </w:p>
    <w:sectPr w:rsidR="00B00112" w:rsidRPr="00E709A9" w:rsidSect="00192B02">
      <w:footerReference w:type="default" r:id="rId9"/>
      <w:headerReference w:type="first" r:id="rId10"/>
      <w:footerReference w:type="first" r:id="rId11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4EE6A" w14:textId="77777777" w:rsidR="00C36EF5" w:rsidRDefault="00C36EF5">
      <w:r>
        <w:separator/>
      </w:r>
    </w:p>
  </w:endnote>
  <w:endnote w:type="continuationSeparator" w:id="0">
    <w:p w14:paraId="09410115" w14:textId="77777777" w:rsidR="00C36EF5" w:rsidRDefault="00C3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1DDB6" w14:textId="77777777" w:rsidR="0035678B" w:rsidRPr="0077413F" w:rsidRDefault="0046670D" w:rsidP="00192B02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92B02">
      <w:rPr>
        <w:noProof/>
      </w:rPr>
      <w:t>3</w:t>
    </w:r>
    <w:r w:rsidRPr="0077413F">
      <w:fldChar w:fldCharType="end"/>
    </w:r>
    <w:r w:rsidRPr="0077413F">
      <w:t xml:space="preserve"> / </w:t>
    </w:r>
    <w:fldSimple w:instr=" NUMPAGES ">
      <w:r w:rsidR="00192B02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9D6E" w14:textId="77777777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92B02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192B02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C75D8C" w14:textId="77777777" w:rsidR="00C36EF5" w:rsidRDefault="00C36EF5">
      <w:r>
        <w:separator/>
      </w:r>
    </w:p>
  </w:footnote>
  <w:footnote w:type="continuationSeparator" w:id="0">
    <w:p w14:paraId="4173473C" w14:textId="77777777" w:rsidR="00C36EF5" w:rsidRDefault="00C36E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77777777" w:rsidR="00A02FC8" w:rsidRDefault="00A02FC8" w:rsidP="00A25F70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3F2CFDA1" w14:textId="77777777" w:rsidR="0046670D" w:rsidRDefault="00A02FC8" w:rsidP="00A25F70">
    <w:pPr>
      <w:pStyle w:val="Press1-Header"/>
    </w:pPr>
    <w:r>
      <w:tab/>
    </w:r>
    <w:r w:rsidR="00E709A9">
      <w:t>information</w:t>
    </w:r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activeWritingStyle w:appName="MSWord" w:lang="it-IT" w:vendorID="64" w:dllVersion="131078" w:nlCheck="1" w:checkStyle="0"/>
  <w:activeWritingStyle w:appName="MSWord" w:lang="de-DE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553F"/>
    <w:rsid w:val="00025C7C"/>
    <w:rsid w:val="000573E9"/>
    <w:rsid w:val="00072FC0"/>
    <w:rsid w:val="00073602"/>
    <w:rsid w:val="000761F2"/>
    <w:rsid w:val="000810B6"/>
    <w:rsid w:val="000843E8"/>
    <w:rsid w:val="00096855"/>
    <w:rsid w:val="000B301F"/>
    <w:rsid w:val="000C7776"/>
    <w:rsid w:val="000E5B47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92B02"/>
    <w:rsid w:val="00195967"/>
    <w:rsid w:val="001E383F"/>
    <w:rsid w:val="001E4C92"/>
    <w:rsid w:val="001F6714"/>
    <w:rsid w:val="00210307"/>
    <w:rsid w:val="00225077"/>
    <w:rsid w:val="00250B12"/>
    <w:rsid w:val="00267FF1"/>
    <w:rsid w:val="002A4A09"/>
    <w:rsid w:val="002E0D0F"/>
    <w:rsid w:val="002E21A6"/>
    <w:rsid w:val="002E3E13"/>
    <w:rsid w:val="002F13AA"/>
    <w:rsid w:val="00313A6F"/>
    <w:rsid w:val="0031772F"/>
    <w:rsid w:val="003206E8"/>
    <w:rsid w:val="003232BF"/>
    <w:rsid w:val="00335D99"/>
    <w:rsid w:val="00337A9E"/>
    <w:rsid w:val="00340947"/>
    <w:rsid w:val="00351E80"/>
    <w:rsid w:val="0035678B"/>
    <w:rsid w:val="003931BD"/>
    <w:rsid w:val="003A504D"/>
    <w:rsid w:val="003B0ADF"/>
    <w:rsid w:val="003D1919"/>
    <w:rsid w:val="003D42C7"/>
    <w:rsid w:val="003D7474"/>
    <w:rsid w:val="00413364"/>
    <w:rsid w:val="00431732"/>
    <w:rsid w:val="0046670D"/>
    <w:rsid w:val="00474E3B"/>
    <w:rsid w:val="00485509"/>
    <w:rsid w:val="0049772B"/>
    <w:rsid w:val="004C2C30"/>
    <w:rsid w:val="004C48D2"/>
    <w:rsid w:val="004D16D0"/>
    <w:rsid w:val="005023C4"/>
    <w:rsid w:val="005042CF"/>
    <w:rsid w:val="005166B8"/>
    <w:rsid w:val="00545247"/>
    <w:rsid w:val="0054539A"/>
    <w:rsid w:val="00567B4E"/>
    <w:rsid w:val="0059394D"/>
    <w:rsid w:val="005B0DF2"/>
    <w:rsid w:val="005B4B74"/>
    <w:rsid w:val="00640716"/>
    <w:rsid w:val="006506C0"/>
    <w:rsid w:val="006654ED"/>
    <w:rsid w:val="00677EA1"/>
    <w:rsid w:val="00680C74"/>
    <w:rsid w:val="006B023F"/>
    <w:rsid w:val="00701290"/>
    <w:rsid w:val="00715D42"/>
    <w:rsid w:val="007204FF"/>
    <w:rsid w:val="00722187"/>
    <w:rsid w:val="00733D27"/>
    <w:rsid w:val="00750B5C"/>
    <w:rsid w:val="00770C15"/>
    <w:rsid w:val="0077413F"/>
    <w:rsid w:val="00777FF5"/>
    <w:rsid w:val="00781327"/>
    <w:rsid w:val="00794197"/>
    <w:rsid w:val="007A2A4F"/>
    <w:rsid w:val="007B53BB"/>
    <w:rsid w:val="007B6A58"/>
    <w:rsid w:val="007E48A1"/>
    <w:rsid w:val="007E7A88"/>
    <w:rsid w:val="00806E22"/>
    <w:rsid w:val="00840244"/>
    <w:rsid w:val="00890DA5"/>
    <w:rsid w:val="008C04EB"/>
    <w:rsid w:val="008D0046"/>
    <w:rsid w:val="008E773C"/>
    <w:rsid w:val="009262F1"/>
    <w:rsid w:val="00946C1D"/>
    <w:rsid w:val="00952B00"/>
    <w:rsid w:val="00973CC1"/>
    <w:rsid w:val="0098001E"/>
    <w:rsid w:val="009964B1"/>
    <w:rsid w:val="009B35D2"/>
    <w:rsid w:val="009C39CC"/>
    <w:rsid w:val="009C7607"/>
    <w:rsid w:val="009D3EF9"/>
    <w:rsid w:val="009E546C"/>
    <w:rsid w:val="009E694F"/>
    <w:rsid w:val="009F0243"/>
    <w:rsid w:val="009F19EC"/>
    <w:rsid w:val="00A02FC8"/>
    <w:rsid w:val="00A03632"/>
    <w:rsid w:val="00A05045"/>
    <w:rsid w:val="00A21BB4"/>
    <w:rsid w:val="00A22DA1"/>
    <w:rsid w:val="00A25F70"/>
    <w:rsid w:val="00A31582"/>
    <w:rsid w:val="00A43E00"/>
    <w:rsid w:val="00A45FE5"/>
    <w:rsid w:val="00A536AC"/>
    <w:rsid w:val="00A9031C"/>
    <w:rsid w:val="00AC7612"/>
    <w:rsid w:val="00AD2B3D"/>
    <w:rsid w:val="00AD5274"/>
    <w:rsid w:val="00AE7440"/>
    <w:rsid w:val="00B00112"/>
    <w:rsid w:val="00B079C9"/>
    <w:rsid w:val="00B3156B"/>
    <w:rsid w:val="00B4094A"/>
    <w:rsid w:val="00B54521"/>
    <w:rsid w:val="00B706F3"/>
    <w:rsid w:val="00B73AB0"/>
    <w:rsid w:val="00B8253B"/>
    <w:rsid w:val="00BA6FE0"/>
    <w:rsid w:val="00BC649C"/>
    <w:rsid w:val="00BD2D90"/>
    <w:rsid w:val="00BE4128"/>
    <w:rsid w:val="00C124C2"/>
    <w:rsid w:val="00C22519"/>
    <w:rsid w:val="00C275CE"/>
    <w:rsid w:val="00C311DD"/>
    <w:rsid w:val="00C36EF5"/>
    <w:rsid w:val="00C37758"/>
    <w:rsid w:val="00C6439C"/>
    <w:rsid w:val="00C64A43"/>
    <w:rsid w:val="00C906A1"/>
    <w:rsid w:val="00C94B3D"/>
    <w:rsid w:val="00CA7C33"/>
    <w:rsid w:val="00CB25E7"/>
    <w:rsid w:val="00CE3975"/>
    <w:rsid w:val="00CF6E00"/>
    <w:rsid w:val="00CF7A62"/>
    <w:rsid w:val="00D0217E"/>
    <w:rsid w:val="00D142DE"/>
    <w:rsid w:val="00D26512"/>
    <w:rsid w:val="00D712B5"/>
    <w:rsid w:val="00D839AE"/>
    <w:rsid w:val="00DC6BB8"/>
    <w:rsid w:val="00DC745D"/>
    <w:rsid w:val="00DE3A43"/>
    <w:rsid w:val="00DF17BE"/>
    <w:rsid w:val="00DF5B5B"/>
    <w:rsid w:val="00E255AF"/>
    <w:rsid w:val="00E37DCE"/>
    <w:rsid w:val="00E42724"/>
    <w:rsid w:val="00E51827"/>
    <w:rsid w:val="00E709A9"/>
    <w:rsid w:val="00E75E97"/>
    <w:rsid w:val="00EA351E"/>
    <w:rsid w:val="00EA6830"/>
    <w:rsid w:val="00EB3FF4"/>
    <w:rsid w:val="00EB46D3"/>
    <w:rsid w:val="00EE2DB6"/>
    <w:rsid w:val="00EF49BA"/>
    <w:rsid w:val="00F33BCD"/>
    <w:rsid w:val="00F5479B"/>
    <w:rsid w:val="00F54E62"/>
    <w:rsid w:val="00F645D9"/>
    <w:rsid w:val="00F7077D"/>
    <w:rsid w:val="00F845D0"/>
    <w:rsid w:val="00F86F30"/>
    <w:rsid w:val="00F94418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AEDF88"/>
  <w15:docId w15:val="{560E3C6C-AB90-44B2-AFE2-B6CDCCC8B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192B02"/>
    <w:pPr>
      <w:keepNext/>
      <w:keepLine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25F70"/>
    <w:pPr>
      <w:suppressAutoHyphens/>
      <w:spacing w:after="360" w:line="360" w:lineRule="auto"/>
      <w:jc w:val="both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733DA-E69D-41BC-A339-16E4E01D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529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4519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2015-12-02T12:48:00Z</cp:lastPrinted>
  <dcterms:created xsi:type="dcterms:W3CDTF">2015-12-22T10:25:00Z</dcterms:created>
  <dcterms:modified xsi:type="dcterms:W3CDTF">2015-12-22T10:25:00Z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