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CC854" w14:textId="42AAFBF9" w:rsidR="009177ED" w:rsidRPr="006A6CAD" w:rsidRDefault="00B5407F" w:rsidP="009177ED">
      <w:pPr>
        <w:pStyle w:val="Press2-Headline"/>
      </w:pPr>
      <w:r>
        <w:t xml:space="preserve">Il nuovo </w:t>
      </w:r>
      <w:bookmarkStart w:id="0" w:name="_GoBack"/>
      <w:r>
        <w:t xml:space="preserve">escavatore da estrazione </w:t>
      </w:r>
      <w:bookmarkEnd w:id="0"/>
      <w:r>
        <w:t xml:space="preserve">R 9200 Liebherr </w:t>
      </w:r>
      <w:r w:rsidR="00FE5B21">
        <w:rPr>
          <w:color w:val="222222"/>
        </w:rPr>
        <w:t xml:space="preserve">sarà </w:t>
      </w:r>
      <w:r>
        <w:t>svelato alla Bauma 2016</w:t>
      </w:r>
    </w:p>
    <w:p w14:paraId="3D10CB94" w14:textId="0153EFBC" w:rsidR="005408DE" w:rsidRPr="009517CE" w:rsidRDefault="006A6CAD" w:rsidP="005408DE">
      <w:pPr>
        <w:pStyle w:val="Press3-BulletPoints"/>
        <w:ind w:left="426" w:hanging="426"/>
      </w:pPr>
      <w:r>
        <w:t>Le serie precedenti hanno avuto successo in diverse applicazioni</w:t>
      </w:r>
    </w:p>
    <w:p w14:paraId="485EC46E" w14:textId="5D14C0F8" w:rsidR="005408DE" w:rsidRPr="009517CE" w:rsidRDefault="005408DE" w:rsidP="005408DE">
      <w:pPr>
        <w:pStyle w:val="Press3-BulletPoints"/>
        <w:ind w:left="426" w:hanging="426"/>
      </w:pPr>
      <w:r>
        <w:t>L'escavatore è disponibile in diverse configurazioni per adattarsi ai requisiti mondiali</w:t>
      </w:r>
    </w:p>
    <w:p w14:paraId="76A29DBA" w14:textId="6FD427D8" w:rsidR="005408DE" w:rsidRPr="009517CE" w:rsidRDefault="005408DE" w:rsidP="005408DE">
      <w:pPr>
        <w:pStyle w:val="Press3-BulletPoints"/>
        <w:ind w:left="426" w:hanging="426"/>
      </w:pPr>
      <w:r>
        <w:t>Il nuovo macchinario della classe da 200 t nella gamma degli escavatori da estrazione Liebherr</w:t>
      </w:r>
    </w:p>
    <w:p w14:paraId="30AECD90" w14:textId="77777777" w:rsidR="005408DE" w:rsidRPr="006A6CAD" w:rsidRDefault="005408DE" w:rsidP="005408DE">
      <w:pPr>
        <w:pStyle w:val="Press3-BulletPoints"/>
        <w:numPr>
          <w:ilvl w:val="0"/>
          <w:numId w:val="0"/>
        </w:numPr>
        <w:rPr>
          <w:lang w:eastAsia="it-IT"/>
        </w:rPr>
      </w:pPr>
    </w:p>
    <w:p w14:paraId="5AB3987F" w14:textId="2FF89E0D" w:rsidR="00A860BE" w:rsidRPr="006A6CAD" w:rsidRDefault="009517CE" w:rsidP="003C30CF">
      <w:pPr>
        <w:pStyle w:val="Press4-Lead"/>
      </w:pPr>
      <w:r>
        <w:t>Monaco (Germania), 19 gennaio 2016 – Alla Bauma 2016 Liebherr svelerà la sua ultima novità nella classe degli escavatori da 200 tonnellate: il modello R 9200 a integrazione dell'ampia gamma di prodotti da estrazione Liebherr. La benna da 12,5m</w:t>
      </w:r>
      <w:r>
        <w:rPr>
          <w:vertAlign w:val="superscript"/>
        </w:rPr>
        <w:t>3</w:t>
      </w:r>
      <w:r>
        <w:t xml:space="preserve"> è la più grande della sua categoria e offre prestazioni sostenibili garantendo il massimo rendimento del carburante in fase di accensione, persino nelle condizioni più estreme. Questo escavatore da miniera di prima classe è stato progettato per adattare i camion da estrazione a carichi utili che possono arrivare fino a 140 tonnellate.</w:t>
      </w:r>
    </w:p>
    <w:p w14:paraId="36EE3746" w14:textId="77777777" w:rsidR="007B6A40" w:rsidRPr="006A6CAD" w:rsidRDefault="007B6A40" w:rsidP="005A2BC0">
      <w:pPr>
        <w:pStyle w:val="Press5-Body"/>
      </w:pPr>
      <w:r>
        <w:t>L'industria dell'estrazione ha come partner Liebherr da mezzo secolo, consentendo proprio a quest'ultimo di costruirsi una solida reputazione nello sviluppo e nella produzione di attrezzatura da estrazione di prima classe. Di conseguenza: il modello R 9200 unisce la tradizione al pensiero innovativo per superare qualsiasi sfida.</w:t>
      </w:r>
    </w:p>
    <w:p w14:paraId="71063F69" w14:textId="6987300D" w:rsidR="00B61695" w:rsidRPr="006A6CAD" w:rsidRDefault="00B61695" w:rsidP="00DD66EC">
      <w:pPr>
        <w:pStyle w:val="Press6-SubHeadline"/>
        <w:spacing w:line="240" w:lineRule="auto"/>
        <w:rPr>
          <w:i/>
        </w:rPr>
      </w:pPr>
      <w:r>
        <w:t>Ottimizzato in termini di prestazioni</w:t>
      </w:r>
    </w:p>
    <w:p w14:paraId="11140B28" w14:textId="3909827B" w:rsidR="004F5EEF" w:rsidRPr="006A6CAD" w:rsidRDefault="00690DCA" w:rsidP="009517CE">
      <w:pPr>
        <w:pStyle w:val="Press5-Body"/>
      </w:pPr>
      <w:r>
        <w:t>Il modello R 9200 è disponibile in due configurazioni: l'escavatore a cucchiaia spingente e l'escavatore a cucchiaia rovescia e si adatta alla benna avanzata Liebherr e alla soluzione GET. Con un volume di benna di 12,5 m</w:t>
      </w:r>
      <w:r>
        <w:rPr>
          <w:vertAlign w:val="superscript"/>
        </w:rPr>
        <w:t>3</w:t>
      </w:r>
      <w:r>
        <w:t xml:space="preserve">, la benna R 9200 fornisce prestazioni di escavazione superiori ed elevati fattori di riempimento, persino nelle condizioni di estrazione più estreme. Questo nuovo escavatore è alimentato dal motore diesel Cummins QSK38 che soddisfa i limiti sulle emissioni dei gas di scarico USA/EPA Tier 2 o 4i e ha una potenza nominale di 810 kW (1086 cv). La cabina a filo dell'escavatore R 9200 fornisce all'operatore una vista panoramica sulle operazioni consentendo, quindi, un caricamento efficiente del camion e un posizionamento sicuro </w:t>
      </w:r>
      <w:r>
        <w:lastRenderedPageBreak/>
        <w:t>della macchina. Il modello R 9200 integra un sistema di comando elettronico avanzato intuitivo e versatile.</w:t>
      </w:r>
    </w:p>
    <w:p w14:paraId="48FCA9BD" w14:textId="0AEBE44C" w:rsidR="00035977" w:rsidRPr="006A6CAD" w:rsidRDefault="00035977" w:rsidP="00DD66EC">
      <w:pPr>
        <w:pStyle w:val="Press6-SubHeadline"/>
        <w:spacing w:line="240" w:lineRule="auto"/>
      </w:pPr>
      <w:r>
        <w:t>Una gestione energetica con un occhio ai costi</w:t>
      </w:r>
    </w:p>
    <w:p w14:paraId="04B9E20E" w14:textId="3CDF69A6" w:rsidR="00A9359D" w:rsidRPr="006A6CAD" w:rsidRDefault="00F911A5" w:rsidP="009517CE">
      <w:pPr>
        <w:pStyle w:val="Press5-Body"/>
      </w:pPr>
      <w:r>
        <w:t>L'escavatore R 9200 Liebherr è dotato dell'unico sistema brevettato Liebherr Litronic Plus: un sistema di gestione intelligente della potenza che aumenta la distribuzione della potenza elettrica, meccanica e idraulica. Insieme a un circuito idraulico oscillante a ciclo chiuso, questo sistema leader nel suo settore consente all'escavatore R 9200 cicli più veloci consumando meno carburante senza alcun sacrificio.</w:t>
      </w:r>
      <w:r>
        <w:rPr>
          <w:rFonts w:cs="Arial"/>
        </w:rPr>
        <w:t xml:space="preserve"> L'efficienza è inoltre intensificata dall'utilizzo di un sistema di controllo del raffreddamento a richiesta sia per l'acqua sia per l'olio. I circuiti di raffreddamento indipendenti eliminano le perdite parassite quando la potenza viene trasferita all'accessorio di dotazione. Eliminando il calore, i componenti dell'escavatore R 9200 funzionano alla loro temperatura più efficiente: di conseguenza, l'efficienza porta a minor costi e a una vita più lunga.</w:t>
      </w:r>
    </w:p>
    <w:p w14:paraId="6A21DCF8" w14:textId="77777777" w:rsidR="00F960EB" w:rsidRPr="006A6CAD" w:rsidRDefault="00F960EB" w:rsidP="00DD66EC">
      <w:pPr>
        <w:pStyle w:val="Press6-SubHeadline"/>
        <w:spacing w:line="240" w:lineRule="auto"/>
        <w:rPr>
          <w:i/>
        </w:rPr>
      </w:pPr>
      <w:r>
        <w:t>Fatto da Liebherr</w:t>
      </w:r>
    </w:p>
    <w:p w14:paraId="3027048A" w14:textId="7B370A45" w:rsidR="00D76FC4" w:rsidRPr="00DD66EC" w:rsidRDefault="00F960EB" w:rsidP="00DD66EC">
      <w:pPr>
        <w:pStyle w:val="Press5-Body"/>
      </w:pPr>
      <w:r w:rsidRPr="00DD66EC">
        <w:t xml:space="preserve">Liebherr, insieme ai suoi partner del settore estrazione, fissa costantemente gli standard di un design e di una tecnologia avanzate. Appositamente progettato per condizioni di estrazione estreme, la straordinaria affidabilità e la facile praticità dell'escavatore R 9200 forniscono un tempo di disponibilità massimo. Il modello R 9200 è costruito su una base cinquantennale e unisce esperienza e pensiero innovativo, ingegneria di prim'ordine ed eccellenza produttiva. Alla base ci sono le tecniche di saldatura avanzate di Liebherr che sono prive di tensione e strategicamente posizionate per garantire che l'escavatore R 9200 continui a produrre a lungo una volta che non è più competitivo. I componenti integrati sviluppati e prodotti da Liebherr garantiscono il massimo dell'affidabilità che è sinonimo del marchio Liebherr. </w:t>
      </w:r>
    </w:p>
    <w:p w14:paraId="077F2276" w14:textId="12886061" w:rsidR="00697EDF" w:rsidRPr="006A6CAD" w:rsidRDefault="00354B75" w:rsidP="00DD66EC">
      <w:pPr>
        <w:pStyle w:val="Press6-SubHeadline"/>
        <w:spacing w:line="240" w:lineRule="auto"/>
        <w:rPr>
          <w:i/>
        </w:rPr>
      </w:pPr>
      <w:r>
        <w:t>Un design ergonomico per una manutenzione semplice, sicura e rapida</w:t>
      </w:r>
    </w:p>
    <w:p w14:paraId="3359CB08" w14:textId="79E08C24" w:rsidR="0061239A" w:rsidRPr="006A6CAD" w:rsidRDefault="008A03C3" w:rsidP="009517CE">
      <w:pPr>
        <w:pStyle w:val="Press5-Body"/>
      </w:pPr>
      <w:r>
        <w:t xml:space="preserve">Il modello R 9200 è progettato per essere sottoposto a manutenzione in modo semplice. Gli intervalli di manutenzione estesi e i layout di sistema chiari rendono l'escavatore R 9200 facile da sottoporre a manutenzione, riducendo il tempo di inattività e abbassando i costi operativi. L'accessibilità della struttura superiore è un </w:t>
      </w:r>
      <w:r>
        <w:lastRenderedPageBreak/>
        <w:t xml:space="preserve">punto fondamentale, una scala motorizzata ruotata di 45° dirige il manutentore ai maggiori punti di manutenzione centralizzati che possono essere raggiunti rapidamente e facilmente dalla piattaforma di servizio a livello singolo. Anche il motore è circondato da ampie piattaforme che consentono al manutentore di accedere senza sforzi e in sicurezza. Le pompe idrauliche sono accessibili attraverso ampie porte di servizio adiacenti a una larga passerella. La combinazione consente di utilizzare il dispositivo di sollevamento della pompa Liebherr che garantisce una più rapida sostituzione. Tutti i liquidi operativi possono essere facilmente e rapidamente ricaricati attraverso l'accesso al livello del suolo. </w:t>
      </w:r>
    </w:p>
    <w:p w14:paraId="12E7788A" w14:textId="2A4FBE31" w:rsidR="00117AFC" w:rsidRPr="006A6CAD" w:rsidRDefault="0061239A" w:rsidP="009517CE">
      <w:pPr>
        <w:pStyle w:val="Press5-Body"/>
      </w:pPr>
      <w:r>
        <w:t xml:space="preserve">L'escavatore R 9200 elimina i rischi per garantire un ambiente sicuro agli addetti alla manutenzione. Numerose luci di servizio sono posizionate strategicamente in aree di servizio per mantenere idonee condizioni di lavoro in fase di manutenzione: di giorno e di notte. In più, nella cabina, nel vano motore e a livello del suolo sono stati collocati arresti di emergenza. </w:t>
      </w:r>
    </w:p>
    <w:p w14:paraId="17DB2C23" w14:textId="77777777" w:rsidR="00E709A9" w:rsidRPr="006A6CAD" w:rsidRDefault="00AB0F03" w:rsidP="00E709A9">
      <w:pPr>
        <w:pStyle w:val="Press7-InformationHeadline"/>
      </w:pPr>
      <w:r>
        <w:rPr>
          <w:color w:val="000000"/>
        </w:rPr>
        <w:t>Didascalie</w:t>
      </w:r>
    </w:p>
    <w:p w14:paraId="4E390B1D" w14:textId="71F57244" w:rsidR="00E709A9" w:rsidRPr="006A6CAD" w:rsidRDefault="009517CE" w:rsidP="00E709A9">
      <w:pPr>
        <w:pStyle w:val="Press8-Information"/>
      </w:pPr>
      <w:r>
        <w:t>liebherr-mining-excavator-r9200-backhoe-bucket.jpg</w:t>
      </w:r>
    </w:p>
    <w:p w14:paraId="7D6C2D8D" w14:textId="675AB87B" w:rsidR="00E709A9" w:rsidRPr="006A6CAD" w:rsidRDefault="009177ED" w:rsidP="00E709A9">
      <w:pPr>
        <w:pStyle w:val="Press8-Information"/>
      </w:pPr>
      <w:r>
        <w:t>Escavatore da estrazione R 9200 Liebherr in una miniera di platino</w:t>
      </w:r>
    </w:p>
    <w:p w14:paraId="3A1C6825" w14:textId="77777777" w:rsidR="00E709A9" w:rsidRPr="006A6CAD" w:rsidRDefault="00E709A9" w:rsidP="00E709A9">
      <w:pPr>
        <w:pStyle w:val="Press8-Information"/>
      </w:pPr>
    </w:p>
    <w:p w14:paraId="6ED418E6" w14:textId="1912A361" w:rsidR="009177ED" w:rsidRPr="00DD66EC" w:rsidRDefault="009517CE" w:rsidP="009177ED">
      <w:pPr>
        <w:pStyle w:val="Press8-Information"/>
        <w:rPr>
          <w:lang w:val="en-US"/>
        </w:rPr>
      </w:pPr>
      <w:r w:rsidRPr="00DD66EC">
        <w:rPr>
          <w:lang w:val="en-US"/>
        </w:rPr>
        <w:t>liebherr-mining-excavator-r9200-face-shovel.jpg</w:t>
      </w:r>
    </w:p>
    <w:p w14:paraId="59CC1801" w14:textId="1E643A86" w:rsidR="009177ED" w:rsidRPr="006A6CAD" w:rsidRDefault="009177ED" w:rsidP="009177ED">
      <w:pPr>
        <w:pStyle w:val="Press8-Information"/>
      </w:pPr>
      <w:r>
        <w:t>Escavatore da estrazione R 9200 Liebherr nella configurazione di un escavatore a cucchiaia spingente</w:t>
      </w:r>
    </w:p>
    <w:p w14:paraId="05C1C04C" w14:textId="77777777" w:rsidR="00E709A9" w:rsidRPr="006A6CAD" w:rsidRDefault="00E709A9" w:rsidP="00E709A9">
      <w:pPr>
        <w:pStyle w:val="Press8-Information"/>
      </w:pPr>
    </w:p>
    <w:p w14:paraId="74FAE698" w14:textId="77777777" w:rsidR="00E709A9" w:rsidRPr="009517CE" w:rsidRDefault="00AB0F03" w:rsidP="009517CE">
      <w:pPr>
        <w:pStyle w:val="Press7-InformationHeadline"/>
      </w:pPr>
      <w:r>
        <w:rPr>
          <w:color w:val="000000"/>
        </w:rPr>
        <w:t>Persona di riferimento</w:t>
      </w:r>
    </w:p>
    <w:p w14:paraId="586D3DE4" w14:textId="264B3CD8" w:rsidR="00E709A9" w:rsidRPr="009517CE" w:rsidRDefault="009517CE" w:rsidP="009517CE">
      <w:pPr>
        <w:pStyle w:val="Press8-Information"/>
      </w:pPr>
      <w:r>
        <w:t>Swann Blaise</w:t>
      </w:r>
    </w:p>
    <w:p w14:paraId="71A2D723" w14:textId="77777777" w:rsidR="009517CE" w:rsidRPr="009517CE" w:rsidRDefault="009517CE" w:rsidP="009517CE">
      <w:pPr>
        <w:pStyle w:val="Press8-Information"/>
      </w:pPr>
      <w:r>
        <w:t>Responsabile gruppo / divisione marketing</w:t>
      </w:r>
    </w:p>
    <w:p w14:paraId="10F658E0" w14:textId="7756DDD6" w:rsidR="00E709A9" w:rsidRPr="00DD66EC" w:rsidRDefault="00AB0F03" w:rsidP="009517CE">
      <w:pPr>
        <w:pStyle w:val="Press8-Information"/>
        <w:rPr>
          <w:lang w:val="pt-BR"/>
        </w:rPr>
      </w:pPr>
      <w:r w:rsidRPr="00DD66EC">
        <w:rPr>
          <w:lang w:val="pt-BR"/>
        </w:rPr>
        <w:t>Tel.: +33 369 49-2199</w:t>
      </w:r>
    </w:p>
    <w:p w14:paraId="55BC50EE" w14:textId="593BE6C7" w:rsidR="00E709A9" w:rsidRPr="00DD66EC" w:rsidRDefault="00E709A9" w:rsidP="009517CE">
      <w:pPr>
        <w:pStyle w:val="Press8-Information"/>
        <w:rPr>
          <w:lang w:val="pt-BR"/>
        </w:rPr>
      </w:pPr>
      <w:r w:rsidRPr="00DD66EC">
        <w:rPr>
          <w:lang w:val="pt-BR"/>
        </w:rPr>
        <w:t>E-mail: swann.blaise@liebherr.com</w:t>
      </w:r>
    </w:p>
    <w:p w14:paraId="3479A635" w14:textId="77777777" w:rsidR="00E709A9" w:rsidRPr="00DD66EC" w:rsidRDefault="00E709A9" w:rsidP="00E709A9">
      <w:pPr>
        <w:pStyle w:val="Press8-Information"/>
        <w:rPr>
          <w:lang w:val="pt-BR"/>
        </w:rPr>
      </w:pPr>
    </w:p>
    <w:p w14:paraId="39EA20BC" w14:textId="77777777" w:rsidR="00E709A9" w:rsidRPr="00DD66EC" w:rsidRDefault="00AB0F03" w:rsidP="00E709A9">
      <w:pPr>
        <w:pStyle w:val="Press7-InformationHeadline"/>
        <w:rPr>
          <w:lang w:val="pt-BR"/>
        </w:rPr>
      </w:pPr>
      <w:r w:rsidRPr="00DD66EC">
        <w:rPr>
          <w:color w:val="000000"/>
          <w:lang w:val="pt-BR"/>
        </w:rPr>
        <w:t>Pubblicato da</w:t>
      </w:r>
    </w:p>
    <w:p w14:paraId="586C21DF" w14:textId="77777777" w:rsidR="009517CE" w:rsidRPr="00DD66EC" w:rsidRDefault="009517CE" w:rsidP="00E709A9">
      <w:pPr>
        <w:pStyle w:val="Press8-Information"/>
        <w:rPr>
          <w:lang w:val="pt-BR"/>
        </w:rPr>
      </w:pPr>
      <w:r w:rsidRPr="00DD66EC">
        <w:rPr>
          <w:lang w:val="pt-BR"/>
        </w:rPr>
        <w:t>Liebherr-Mining Equipment Colmar SAS</w:t>
      </w:r>
    </w:p>
    <w:p w14:paraId="441F2991" w14:textId="7DC81753" w:rsidR="00E709A9" w:rsidRPr="00DD66EC" w:rsidRDefault="009517CE" w:rsidP="00E709A9">
      <w:pPr>
        <w:pStyle w:val="Press8-Information"/>
        <w:rPr>
          <w:lang w:val="pt-BR"/>
        </w:rPr>
      </w:pPr>
      <w:r w:rsidRPr="00DD66EC">
        <w:rPr>
          <w:lang w:val="pt-BR"/>
        </w:rPr>
        <w:t>Colmar, Francia</w:t>
      </w:r>
    </w:p>
    <w:p w14:paraId="7A8A6DBF" w14:textId="77777777" w:rsidR="00B00112" w:rsidRPr="009517CE" w:rsidRDefault="00FC08C9" w:rsidP="00E709A9">
      <w:pPr>
        <w:pStyle w:val="Press8-Information"/>
      </w:pPr>
      <w:r>
        <w:t>www.liebherr.com</w:t>
      </w:r>
    </w:p>
    <w:sectPr w:rsidR="00B00112" w:rsidRPr="009517CE"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D4A55" w14:textId="77777777" w:rsidR="00A16347" w:rsidRDefault="00A16347">
      <w:r>
        <w:separator/>
      </w:r>
    </w:p>
  </w:endnote>
  <w:endnote w:type="continuationSeparator" w:id="0">
    <w:p w14:paraId="77A2A570" w14:textId="77777777" w:rsidR="00A16347" w:rsidRDefault="00A1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D9987" w14:textId="77777777" w:rsidR="007943AF" w:rsidRPr="0077413F" w:rsidRDefault="007943AF" w:rsidP="00543D64">
    <w:pPr>
      <w:pStyle w:val="Press5-Body"/>
      <w:spacing w:after="0"/>
    </w:pPr>
    <w:r w:rsidRPr="0077413F">
      <w:fldChar w:fldCharType="begin"/>
    </w:r>
    <w:r w:rsidRPr="0077413F">
      <w:instrText xml:space="preserve"> PAGE </w:instrText>
    </w:r>
    <w:r w:rsidRPr="0077413F">
      <w:fldChar w:fldCharType="separate"/>
    </w:r>
    <w:r w:rsidR="00DD66EC">
      <w:rPr>
        <w:noProof/>
      </w:rPr>
      <w:t>3</w:t>
    </w:r>
    <w:r w:rsidRPr="0077413F">
      <w:fldChar w:fldCharType="end"/>
    </w:r>
    <w:r>
      <w:t xml:space="preserve"> / </w:t>
    </w:r>
    <w:r w:rsidR="00DD66EC">
      <w:fldChar w:fldCharType="begin"/>
    </w:r>
    <w:r w:rsidR="00DD66EC">
      <w:instrText xml:space="preserve"> NUMPAGES </w:instrText>
    </w:r>
    <w:r w:rsidR="00DD66EC">
      <w:fldChar w:fldCharType="separate"/>
    </w:r>
    <w:r w:rsidR="00DD66EC">
      <w:rPr>
        <w:noProof/>
      </w:rPr>
      <w:t>3</w:t>
    </w:r>
    <w:r w:rsidR="00DD66E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ABCCB" w14:textId="77777777" w:rsidR="007943AF" w:rsidRPr="000761F2" w:rsidRDefault="007943AF" w:rsidP="00D26512">
    <w:pPr>
      <w:pStyle w:val="Press8-Information"/>
    </w:pPr>
    <w:r w:rsidRPr="000761F2">
      <w:fldChar w:fldCharType="begin"/>
    </w:r>
    <w:r w:rsidRPr="000761F2">
      <w:instrText xml:space="preserve"> PAGE </w:instrText>
    </w:r>
    <w:r w:rsidRPr="000761F2">
      <w:fldChar w:fldCharType="separate"/>
    </w:r>
    <w:r w:rsidR="00DD66EC">
      <w:rPr>
        <w:noProof/>
      </w:rPr>
      <w:t>1</w:t>
    </w:r>
    <w:r w:rsidRPr="000761F2">
      <w:fldChar w:fldCharType="end"/>
    </w:r>
    <w:r>
      <w:t xml:space="preserve"> / </w:t>
    </w:r>
    <w:r w:rsidR="00DD66EC">
      <w:fldChar w:fldCharType="begin"/>
    </w:r>
    <w:r w:rsidR="00DD66EC">
      <w:instrText xml:space="preserve"> NUMPAGES </w:instrText>
    </w:r>
    <w:r w:rsidR="00DD66EC">
      <w:fldChar w:fldCharType="separate"/>
    </w:r>
    <w:r w:rsidR="00DD66EC">
      <w:rPr>
        <w:noProof/>
      </w:rPr>
      <w:t>3</w:t>
    </w:r>
    <w:r w:rsidR="00DD66EC">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D3B77" w14:textId="77777777" w:rsidR="00A16347" w:rsidRDefault="00A16347">
      <w:r>
        <w:separator/>
      </w:r>
    </w:p>
  </w:footnote>
  <w:footnote w:type="continuationSeparator" w:id="0">
    <w:p w14:paraId="0C6CEE06" w14:textId="77777777" w:rsidR="00A16347" w:rsidRDefault="00A16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D4048" w14:textId="77777777" w:rsidR="007943AF" w:rsidRPr="0046670D" w:rsidRDefault="007943AF" w:rsidP="00B00112">
    <w:pPr>
      <w:pStyle w:val="Press1-Header"/>
    </w:pPr>
  </w:p>
  <w:p w14:paraId="2F77F90D" w14:textId="77777777" w:rsidR="007943AF" w:rsidRDefault="007943AF" w:rsidP="00B00112">
    <w:pPr>
      <w:pStyle w:val="Press1-Header"/>
    </w:pPr>
  </w:p>
  <w:p w14:paraId="3260A698" w14:textId="77777777" w:rsidR="00DD66EC" w:rsidRDefault="007943AF" w:rsidP="00DD66EC">
    <w:pPr>
      <w:pStyle w:val="Press1-Header"/>
    </w:pPr>
    <w:r>
      <w:rPr>
        <w:noProof/>
        <w:lang w:val="de-DE"/>
      </w:rPr>
      <w:drawing>
        <wp:anchor distT="0" distB="0" distL="114300" distR="114300" simplePos="0" relativeHeight="251658240" behindDoc="0" locked="0" layoutInCell="1" allowOverlap="1" wp14:anchorId="536F8D0F" wp14:editId="798361B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DD66EC">
      <w:t>Informazione</w:t>
    </w:r>
  </w:p>
  <w:p w14:paraId="40E3E88A" w14:textId="77777777" w:rsidR="00DD66EC" w:rsidRDefault="00DD66EC" w:rsidP="00DD66EC">
    <w:pPr>
      <w:pStyle w:val="Press1-Header"/>
    </w:pPr>
    <w:r>
      <w:tab/>
      <w:t>per la stampa</w:t>
    </w:r>
  </w:p>
  <w:p w14:paraId="6B94F08E" w14:textId="3931463F" w:rsidR="007943AF" w:rsidRPr="0046670D" w:rsidRDefault="007943AF" w:rsidP="00DD66EC">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5F2532D"/>
    <w:multiLevelType w:val="hybridMultilevel"/>
    <w:tmpl w:val="7DA6EEEE"/>
    <w:lvl w:ilvl="0" w:tplc="B46039EA">
      <w:start w:val="1"/>
      <w:numFmt w:val="bullet"/>
      <w:lvlText w:val="•"/>
      <w:lvlJc w:val="left"/>
      <w:pPr>
        <w:tabs>
          <w:tab w:val="num" w:pos="720"/>
        </w:tabs>
        <w:ind w:left="720" w:hanging="360"/>
      </w:pPr>
      <w:rPr>
        <w:rFonts w:ascii="Arial" w:hAnsi="Arial" w:hint="default"/>
      </w:rPr>
    </w:lvl>
    <w:lvl w:ilvl="1" w:tplc="21BED2B0" w:tentative="1">
      <w:start w:val="1"/>
      <w:numFmt w:val="bullet"/>
      <w:lvlText w:val="•"/>
      <w:lvlJc w:val="left"/>
      <w:pPr>
        <w:tabs>
          <w:tab w:val="num" w:pos="1440"/>
        </w:tabs>
        <w:ind w:left="1440" w:hanging="360"/>
      </w:pPr>
      <w:rPr>
        <w:rFonts w:ascii="Arial" w:hAnsi="Arial" w:hint="default"/>
      </w:rPr>
    </w:lvl>
    <w:lvl w:ilvl="2" w:tplc="665A26B6" w:tentative="1">
      <w:start w:val="1"/>
      <w:numFmt w:val="bullet"/>
      <w:lvlText w:val="•"/>
      <w:lvlJc w:val="left"/>
      <w:pPr>
        <w:tabs>
          <w:tab w:val="num" w:pos="2160"/>
        </w:tabs>
        <w:ind w:left="2160" w:hanging="360"/>
      </w:pPr>
      <w:rPr>
        <w:rFonts w:ascii="Arial" w:hAnsi="Arial" w:hint="default"/>
      </w:rPr>
    </w:lvl>
    <w:lvl w:ilvl="3" w:tplc="8E028A48" w:tentative="1">
      <w:start w:val="1"/>
      <w:numFmt w:val="bullet"/>
      <w:lvlText w:val="•"/>
      <w:lvlJc w:val="left"/>
      <w:pPr>
        <w:tabs>
          <w:tab w:val="num" w:pos="2880"/>
        </w:tabs>
        <w:ind w:left="2880" w:hanging="360"/>
      </w:pPr>
      <w:rPr>
        <w:rFonts w:ascii="Arial" w:hAnsi="Arial" w:hint="default"/>
      </w:rPr>
    </w:lvl>
    <w:lvl w:ilvl="4" w:tplc="802CB55A" w:tentative="1">
      <w:start w:val="1"/>
      <w:numFmt w:val="bullet"/>
      <w:lvlText w:val="•"/>
      <w:lvlJc w:val="left"/>
      <w:pPr>
        <w:tabs>
          <w:tab w:val="num" w:pos="3600"/>
        </w:tabs>
        <w:ind w:left="3600" w:hanging="360"/>
      </w:pPr>
      <w:rPr>
        <w:rFonts w:ascii="Arial" w:hAnsi="Arial" w:hint="default"/>
      </w:rPr>
    </w:lvl>
    <w:lvl w:ilvl="5" w:tplc="E4F4032C" w:tentative="1">
      <w:start w:val="1"/>
      <w:numFmt w:val="bullet"/>
      <w:lvlText w:val="•"/>
      <w:lvlJc w:val="left"/>
      <w:pPr>
        <w:tabs>
          <w:tab w:val="num" w:pos="4320"/>
        </w:tabs>
        <w:ind w:left="4320" w:hanging="360"/>
      </w:pPr>
      <w:rPr>
        <w:rFonts w:ascii="Arial" w:hAnsi="Arial" w:hint="default"/>
      </w:rPr>
    </w:lvl>
    <w:lvl w:ilvl="6" w:tplc="EAA433EA" w:tentative="1">
      <w:start w:val="1"/>
      <w:numFmt w:val="bullet"/>
      <w:lvlText w:val="•"/>
      <w:lvlJc w:val="left"/>
      <w:pPr>
        <w:tabs>
          <w:tab w:val="num" w:pos="5040"/>
        </w:tabs>
        <w:ind w:left="5040" w:hanging="360"/>
      </w:pPr>
      <w:rPr>
        <w:rFonts w:ascii="Arial" w:hAnsi="Arial" w:hint="default"/>
      </w:rPr>
    </w:lvl>
    <w:lvl w:ilvl="7" w:tplc="0E32E604" w:tentative="1">
      <w:start w:val="1"/>
      <w:numFmt w:val="bullet"/>
      <w:lvlText w:val="•"/>
      <w:lvlJc w:val="left"/>
      <w:pPr>
        <w:tabs>
          <w:tab w:val="num" w:pos="5760"/>
        </w:tabs>
        <w:ind w:left="5760" w:hanging="360"/>
      </w:pPr>
      <w:rPr>
        <w:rFonts w:ascii="Arial" w:hAnsi="Arial" w:hint="default"/>
      </w:rPr>
    </w:lvl>
    <w:lvl w:ilvl="8" w:tplc="A284343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35977"/>
    <w:rsid w:val="00036C8B"/>
    <w:rsid w:val="00072FC0"/>
    <w:rsid w:val="00075902"/>
    <w:rsid w:val="000761F2"/>
    <w:rsid w:val="000843E8"/>
    <w:rsid w:val="000C2505"/>
    <w:rsid w:val="000D7875"/>
    <w:rsid w:val="000E5B47"/>
    <w:rsid w:val="000F17DD"/>
    <w:rsid w:val="000F1BBB"/>
    <w:rsid w:val="00105044"/>
    <w:rsid w:val="00117AFC"/>
    <w:rsid w:val="00134024"/>
    <w:rsid w:val="00147257"/>
    <w:rsid w:val="001479F0"/>
    <w:rsid w:val="00151B70"/>
    <w:rsid w:val="00152A25"/>
    <w:rsid w:val="00152FE3"/>
    <w:rsid w:val="00154C0F"/>
    <w:rsid w:val="0016211E"/>
    <w:rsid w:val="00163A63"/>
    <w:rsid w:val="00181723"/>
    <w:rsid w:val="00184EB3"/>
    <w:rsid w:val="001A5C10"/>
    <w:rsid w:val="001B692A"/>
    <w:rsid w:val="001B7CF8"/>
    <w:rsid w:val="002006BF"/>
    <w:rsid w:val="002166D9"/>
    <w:rsid w:val="00225077"/>
    <w:rsid w:val="00243703"/>
    <w:rsid w:val="00250B12"/>
    <w:rsid w:val="00283E34"/>
    <w:rsid w:val="002A3AA5"/>
    <w:rsid w:val="002E21A6"/>
    <w:rsid w:val="002E3E13"/>
    <w:rsid w:val="00313A6F"/>
    <w:rsid w:val="003206E8"/>
    <w:rsid w:val="0032753E"/>
    <w:rsid w:val="00337A9E"/>
    <w:rsid w:val="00340947"/>
    <w:rsid w:val="00354B75"/>
    <w:rsid w:val="0035678B"/>
    <w:rsid w:val="003C080A"/>
    <w:rsid w:val="003C30CF"/>
    <w:rsid w:val="003D7474"/>
    <w:rsid w:val="00424A39"/>
    <w:rsid w:val="00431732"/>
    <w:rsid w:val="00441C49"/>
    <w:rsid w:val="00450E8B"/>
    <w:rsid w:val="00462793"/>
    <w:rsid w:val="0046670D"/>
    <w:rsid w:val="00474E3B"/>
    <w:rsid w:val="004B5627"/>
    <w:rsid w:val="004C7A2E"/>
    <w:rsid w:val="004F5EEF"/>
    <w:rsid w:val="005166B8"/>
    <w:rsid w:val="00521076"/>
    <w:rsid w:val="00525433"/>
    <w:rsid w:val="00530468"/>
    <w:rsid w:val="005408DE"/>
    <w:rsid w:val="00543D64"/>
    <w:rsid w:val="00560BD2"/>
    <w:rsid w:val="00567B4E"/>
    <w:rsid w:val="00571681"/>
    <w:rsid w:val="005745D5"/>
    <w:rsid w:val="005A2BC0"/>
    <w:rsid w:val="005B0DF2"/>
    <w:rsid w:val="005B29F5"/>
    <w:rsid w:val="005C2DAB"/>
    <w:rsid w:val="005D09F9"/>
    <w:rsid w:val="0061239A"/>
    <w:rsid w:val="00613E1F"/>
    <w:rsid w:val="00640716"/>
    <w:rsid w:val="006506C0"/>
    <w:rsid w:val="0067560F"/>
    <w:rsid w:val="00680C74"/>
    <w:rsid w:val="00690DCA"/>
    <w:rsid w:val="00697EDF"/>
    <w:rsid w:val="006A6CAD"/>
    <w:rsid w:val="006B023F"/>
    <w:rsid w:val="006C0493"/>
    <w:rsid w:val="00701290"/>
    <w:rsid w:val="007204FF"/>
    <w:rsid w:val="0072077B"/>
    <w:rsid w:val="00722187"/>
    <w:rsid w:val="0077413F"/>
    <w:rsid w:val="007943AF"/>
    <w:rsid w:val="007964C1"/>
    <w:rsid w:val="007A2A4F"/>
    <w:rsid w:val="007A3205"/>
    <w:rsid w:val="007B53BB"/>
    <w:rsid w:val="007B6A40"/>
    <w:rsid w:val="007B6A58"/>
    <w:rsid w:val="007D1346"/>
    <w:rsid w:val="007D1CAB"/>
    <w:rsid w:val="007E6121"/>
    <w:rsid w:val="007E7A88"/>
    <w:rsid w:val="00806E22"/>
    <w:rsid w:val="00815BB6"/>
    <w:rsid w:val="00853992"/>
    <w:rsid w:val="008671A6"/>
    <w:rsid w:val="008A03C3"/>
    <w:rsid w:val="008C1313"/>
    <w:rsid w:val="008D0046"/>
    <w:rsid w:val="008F2456"/>
    <w:rsid w:val="00902C20"/>
    <w:rsid w:val="009177ED"/>
    <w:rsid w:val="009262F1"/>
    <w:rsid w:val="00934711"/>
    <w:rsid w:val="009517CE"/>
    <w:rsid w:val="00952B00"/>
    <w:rsid w:val="0095392D"/>
    <w:rsid w:val="0098001E"/>
    <w:rsid w:val="00980BA1"/>
    <w:rsid w:val="009A5C5B"/>
    <w:rsid w:val="009B35D2"/>
    <w:rsid w:val="009C39CC"/>
    <w:rsid w:val="009E4A1F"/>
    <w:rsid w:val="009F19EC"/>
    <w:rsid w:val="00A02FC8"/>
    <w:rsid w:val="00A03632"/>
    <w:rsid w:val="00A05045"/>
    <w:rsid w:val="00A16347"/>
    <w:rsid w:val="00A22DA1"/>
    <w:rsid w:val="00A31414"/>
    <w:rsid w:val="00A31582"/>
    <w:rsid w:val="00A46DB7"/>
    <w:rsid w:val="00A536AC"/>
    <w:rsid w:val="00A860BE"/>
    <w:rsid w:val="00A9359D"/>
    <w:rsid w:val="00AA0169"/>
    <w:rsid w:val="00AB046A"/>
    <w:rsid w:val="00AB0F03"/>
    <w:rsid w:val="00AC5C6C"/>
    <w:rsid w:val="00AD5274"/>
    <w:rsid w:val="00B00112"/>
    <w:rsid w:val="00B4335F"/>
    <w:rsid w:val="00B437C5"/>
    <w:rsid w:val="00B52F8F"/>
    <w:rsid w:val="00B5407F"/>
    <w:rsid w:val="00B61695"/>
    <w:rsid w:val="00B61E8E"/>
    <w:rsid w:val="00BC649C"/>
    <w:rsid w:val="00BD2D90"/>
    <w:rsid w:val="00BD6E8D"/>
    <w:rsid w:val="00C1011F"/>
    <w:rsid w:val="00C17ED7"/>
    <w:rsid w:val="00C22519"/>
    <w:rsid w:val="00C23FF3"/>
    <w:rsid w:val="00C31F89"/>
    <w:rsid w:val="00C83408"/>
    <w:rsid w:val="00CA7C33"/>
    <w:rsid w:val="00CC0E1E"/>
    <w:rsid w:val="00CC2AAE"/>
    <w:rsid w:val="00CC6D4F"/>
    <w:rsid w:val="00D0217E"/>
    <w:rsid w:val="00D112D5"/>
    <w:rsid w:val="00D142DE"/>
    <w:rsid w:val="00D26512"/>
    <w:rsid w:val="00D45A48"/>
    <w:rsid w:val="00D76FC4"/>
    <w:rsid w:val="00D952A4"/>
    <w:rsid w:val="00DA1872"/>
    <w:rsid w:val="00DA3C58"/>
    <w:rsid w:val="00DC6BB8"/>
    <w:rsid w:val="00DD66EC"/>
    <w:rsid w:val="00DE3A43"/>
    <w:rsid w:val="00DE65D2"/>
    <w:rsid w:val="00DF5B5B"/>
    <w:rsid w:val="00E42724"/>
    <w:rsid w:val="00E51827"/>
    <w:rsid w:val="00E602AC"/>
    <w:rsid w:val="00E70693"/>
    <w:rsid w:val="00E709A9"/>
    <w:rsid w:val="00EA351E"/>
    <w:rsid w:val="00EB3FF4"/>
    <w:rsid w:val="00EB46D3"/>
    <w:rsid w:val="00EC0B17"/>
    <w:rsid w:val="00ED0BF3"/>
    <w:rsid w:val="00ED431C"/>
    <w:rsid w:val="00EE219C"/>
    <w:rsid w:val="00EE2DB6"/>
    <w:rsid w:val="00F33BCD"/>
    <w:rsid w:val="00F54E62"/>
    <w:rsid w:val="00F911A5"/>
    <w:rsid w:val="00F960EB"/>
    <w:rsid w:val="00FB285A"/>
    <w:rsid w:val="00FC08C9"/>
    <w:rsid w:val="00FD30F6"/>
    <w:rsid w:val="00FE5B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900074"/>
  <w15:docId w15:val="{B023F19F-CEF0-4457-8348-30B3E550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41C4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4335F"/>
    <w:pPr>
      <w:keepNext/>
      <w:outlineLvl w:val="1"/>
    </w:pPr>
    <w:rPr>
      <w:b/>
      <w:snapToGrid w:val="0"/>
      <w:szCs w:val="22"/>
      <w:lang w:eastAsia="it-IT"/>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9517CE"/>
    <w:pPr>
      <w:spacing w:after="0"/>
      <w:outlineLvl w:val="1"/>
    </w:pPr>
    <w:rPr>
      <w:b/>
      <w:color w:val="000000" w:themeColor="text1"/>
    </w:rPr>
  </w:style>
  <w:style w:type="character" w:styleId="Fett">
    <w:name w:val="Strong"/>
    <w:basedOn w:val="Absatz-Standardschriftart"/>
    <w:qFormat/>
    <w:rsid w:val="00441C49"/>
    <w:rPr>
      <w:b/>
      <w:bCs/>
    </w:rPr>
  </w:style>
  <w:style w:type="paragraph" w:customStyle="1" w:styleId="Press3-Body">
    <w:name w:val="Press 3 - Body"/>
    <w:basedOn w:val="Standard"/>
    <w:autoRedefine/>
    <w:qFormat/>
    <w:rsid w:val="00DE65D2"/>
    <w:pPr>
      <w:spacing w:after="360" w:line="360" w:lineRule="auto"/>
      <w:jc w:val="both"/>
    </w:pPr>
    <w:rPr>
      <w:rFonts w:ascii="Arial" w:hAnsi="Arial" w:cs="Arial"/>
      <w:color w:val="000000"/>
    </w:rPr>
  </w:style>
  <w:style w:type="character" w:styleId="Kommentarzeichen">
    <w:name w:val="annotation reference"/>
    <w:basedOn w:val="Absatz-Standardschriftart"/>
    <w:semiHidden/>
    <w:unhideWhenUsed/>
    <w:rsid w:val="002006BF"/>
    <w:rPr>
      <w:sz w:val="16"/>
      <w:szCs w:val="16"/>
    </w:rPr>
  </w:style>
  <w:style w:type="paragraph" w:styleId="Kommentartext">
    <w:name w:val="annotation text"/>
    <w:basedOn w:val="Standard"/>
    <w:link w:val="KommentartextZchn"/>
    <w:semiHidden/>
    <w:unhideWhenUsed/>
    <w:rsid w:val="002006BF"/>
    <w:rPr>
      <w:sz w:val="20"/>
      <w:szCs w:val="20"/>
    </w:rPr>
  </w:style>
  <w:style w:type="character" w:customStyle="1" w:styleId="KommentartextZchn">
    <w:name w:val="Kommentartext Zchn"/>
    <w:basedOn w:val="Absatz-Standardschriftart"/>
    <w:link w:val="Kommentartext"/>
    <w:semiHidden/>
    <w:rsid w:val="002006BF"/>
  </w:style>
  <w:style w:type="paragraph" w:styleId="Kommentarthema">
    <w:name w:val="annotation subject"/>
    <w:basedOn w:val="Kommentartext"/>
    <w:next w:val="Kommentartext"/>
    <w:link w:val="KommentarthemaZchn"/>
    <w:semiHidden/>
    <w:unhideWhenUsed/>
    <w:rsid w:val="002006BF"/>
    <w:rPr>
      <w:b/>
      <w:bCs/>
    </w:rPr>
  </w:style>
  <w:style w:type="character" w:customStyle="1" w:styleId="KommentarthemaZchn">
    <w:name w:val="Kommentarthema Zchn"/>
    <w:basedOn w:val="KommentartextZchn"/>
    <w:link w:val="Kommentarthema"/>
    <w:semiHidden/>
    <w:rsid w:val="00200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18191">
      <w:bodyDiv w:val="1"/>
      <w:marLeft w:val="0"/>
      <w:marRight w:val="0"/>
      <w:marTop w:val="0"/>
      <w:marBottom w:val="0"/>
      <w:divBdr>
        <w:top w:val="none" w:sz="0" w:space="0" w:color="auto"/>
        <w:left w:val="none" w:sz="0" w:space="0" w:color="auto"/>
        <w:bottom w:val="none" w:sz="0" w:space="0" w:color="auto"/>
        <w:right w:val="none" w:sz="0" w:space="0" w:color="auto"/>
      </w:divBdr>
      <w:divsChild>
        <w:div w:id="825633847">
          <w:marLeft w:val="576"/>
          <w:marRight w:val="0"/>
          <w:marTop w:val="72"/>
          <w:marBottom w:val="0"/>
          <w:divBdr>
            <w:top w:val="none" w:sz="0" w:space="0" w:color="auto"/>
            <w:left w:val="none" w:sz="0" w:space="0" w:color="auto"/>
            <w:bottom w:val="none" w:sz="0" w:space="0" w:color="auto"/>
            <w:right w:val="none" w:sz="0" w:space="0" w:color="auto"/>
          </w:divBdr>
        </w:div>
        <w:div w:id="1372462745">
          <w:marLeft w:val="576"/>
          <w:marRight w:val="0"/>
          <w:marTop w:val="72"/>
          <w:marBottom w:val="0"/>
          <w:divBdr>
            <w:top w:val="none" w:sz="0" w:space="0" w:color="auto"/>
            <w:left w:val="none" w:sz="0" w:space="0" w:color="auto"/>
            <w:bottom w:val="none" w:sz="0" w:space="0" w:color="auto"/>
            <w:right w:val="none" w:sz="0" w:space="0" w:color="auto"/>
          </w:divBdr>
        </w:div>
        <w:div w:id="662128391">
          <w:marLeft w:val="576"/>
          <w:marRight w:val="0"/>
          <w:marTop w:val="72"/>
          <w:marBottom w:val="0"/>
          <w:divBdr>
            <w:top w:val="none" w:sz="0" w:space="0" w:color="auto"/>
            <w:left w:val="none" w:sz="0" w:space="0" w:color="auto"/>
            <w:bottom w:val="none" w:sz="0" w:space="0" w:color="auto"/>
            <w:right w:val="none" w:sz="0" w:space="0" w:color="auto"/>
          </w:divBdr>
        </w:div>
        <w:div w:id="1826899399">
          <w:marLeft w:val="576"/>
          <w:marRight w:val="0"/>
          <w:marTop w:val="72"/>
          <w:marBottom w:val="0"/>
          <w:divBdr>
            <w:top w:val="none" w:sz="0" w:space="0" w:color="auto"/>
            <w:left w:val="none" w:sz="0" w:space="0" w:color="auto"/>
            <w:bottom w:val="none" w:sz="0" w:space="0" w:color="auto"/>
            <w:right w:val="none" w:sz="0" w:space="0" w:color="auto"/>
          </w:divBdr>
        </w:div>
      </w:divsChild>
    </w:div>
    <w:div w:id="239752752">
      <w:bodyDiv w:val="1"/>
      <w:marLeft w:val="0"/>
      <w:marRight w:val="0"/>
      <w:marTop w:val="0"/>
      <w:marBottom w:val="0"/>
      <w:divBdr>
        <w:top w:val="none" w:sz="0" w:space="0" w:color="auto"/>
        <w:left w:val="none" w:sz="0" w:space="0" w:color="auto"/>
        <w:bottom w:val="none" w:sz="0" w:space="0" w:color="auto"/>
        <w:right w:val="none" w:sz="0" w:space="0" w:color="auto"/>
      </w:divBdr>
    </w:div>
    <w:div w:id="386998759">
      <w:bodyDiv w:val="1"/>
      <w:marLeft w:val="0"/>
      <w:marRight w:val="0"/>
      <w:marTop w:val="0"/>
      <w:marBottom w:val="0"/>
      <w:divBdr>
        <w:top w:val="none" w:sz="0" w:space="0" w:color="auto"/>
        <w:left w:val="none" w:sz="0" w:space="0" w:color="auto"/>
        <w:bottom w:val="none" w:sz="0" w:space="0" w:color="auto"/>
        <w:right w:val="none" w:sz="0" w:space="0" w:color="auto"/>
      </w:divBdr>
    </w:div>
    <w:div w:id="1528836755">
      <w:bodyDiv w:val="1"/>
      <w:marLeft w:val="0"/>
      <w:marRight w:val="0"/>
      <w:marTop w:val="0"/>
      <w:marBottom w:val="0"/>
      <w:divBdr>
        <w:top w:val="none" w:sz="0" w:space="0" w:color="auto"/>
        <w:left w:val="none" w:sz="0" w:space="0" w:color="auto"/>
        <w:bottom w:val="none" w:sz="0" w:space="0" w:color="auto"/>
        <w:right w:val="none" w:sz="0" w:space="0" w:color="auto"/>
      </w:divBdr>
      <w:divsChild>
        <w:div w:id="719551667">
          <w:marLeft w:val="576"/>
          <w:marRight w:val="0"/>
          <w:marTop w:val="72"/>
          <w:marBottom w:val="0"/>
          <w:divBdr>
            <w:top w:val="none" w:sz="0" w:space="0" w:color="auto"/>
            <w:left w:val="none" w:sz="0" w:space="0" w:color="auto"/>
            <w:bottom w:val="none" w:sz="0" w:space="0" w:color="auto"/>
            <w:right w:val="none" w:sz="0" w:space="0" w:color="auto"/>
          </w:divBdr>
        </w:div>
        <w:div w:id="372388709">
          <w:marLeft w:val="576"/>
          <w:marRight w:val="0"/>
          <w:marTop w:val="72"/>
          <w:marBottom w:val="0"/>
          <w:divBdr>
            <w:top w:val="none" w:sz="0" w:space="0" w:color="auto"/>
            <w:left w:val="none" w:sz="0" w:space="0" w:color="auto"/>
            <w:bottom w:val="none" w:sz="0" w:space="0" w:color="auto"/>
            <w:right w:val="none" w:sz="0" w:space="0" w:color="auto"/>
          </w:divBdr>
        </w:div>
        <w:div w:id="1759593439">
          <w:marLeft w:val="576"/>
          <w:marRight w:val="0"/>
          <w:marTop w:val="72"/>
          <w:marBottom w:val="0"/>
          <w:divBdr>
            <w:top w:val="none" w:sz="0" w:space="0" w:color="auto"/>
            <w:left w:val="none" w:sz="0" w:space="0" w:color="auto"/>
            <w:bottom w:val="none" w:sz="0" w:space="0" w:color="auto"/>
            <w:right w:val="none" w:sz="0" w:space="0" w:color="auto"/>
          </w:divBdr>
        </w:div>
        <w:div w:id="144054413">
          <w:marLeft w:val="576"/>
          <w:marRight w:val="0"/>
          <w:marTop w:val="72"/>
          <w:marBottom w:val="0"/>
          <w:divBdr>
            <w:top w:val="none" w:sz="0" w:space="0" w:color="auto"/>
            <w:left w:val="none" w:sz="0" w:space="0" w:color="auto"/>
            <w:bottom w:val="none" w:sz="0" w:space="0" w:color="auto"/>
            <w:right w:val="none" w:sz="0" w:space="0" w:color="auto"/>
          </w:divBdr>
        </w:div>
      </w:divsChild>
    </w:div>
    <w:div w:id="20828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cument" ma:contentTypeID="0x010100C3FCE1235474444CBA618FC4AA0A6419" ma:contentTypeVersion="4" ma:contentTypeDescription="Create a new document." ma:contentTypeScope="" ma:versionID="5f24922fd77b3cb58987f4adb02dde81">
  <xsd:schema xmlns:xsd="http://www.w3.org/2001/XMLSchema" xmlns:p="http://schemas.microsoft.com/office/2006/metadata/properties" xmlns:ns2="9a761c69-c9d7-462a-8f07-05b3f7d62f8b" xmlns:xs="http://www.w3.org/2001/XMLSchema" targetNamespace="http://schemas.microsoft.com/office/2006/metadata/properties" ma:root="true" ma:fieldsID="2f072443d18ca9ddc9e86ce9a708f18a" ns2:_="">
    <xsd:import xmlns:xs="http://www.w3.org/2001/XMLSchema" xmlns:xsd="http://www.w3.org/2001/XMLSchema" namespace="9a761c69-c9d7-462a-8f07-05b3f7d62f8b"/>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Language" minOccurs="0"/>
                <xsd:element xmlns:xs="http://www.w3.org/2001/XMLSchema" xmlns:xsd="http://www.w3.org/2001/XMLSchema" ref="ns2:Corporate_x0020_Communications_x0020_Contact" minOccurs="0"/>
                <xsd:element xmlns:xs="http://www.w3.org/2001/XMLSchema" xmlns:xsd="http://www.w3.org/2001/XMLSchema" ref="ns2:Document_x0020_Type" minOccurs="0"/>
                <xsd:element xmlns:xs="http://www.w3.org/2001/XMLSchema" xmlns:xsd="http://www.w3.org/2001/XMLSchema" ref="ns2:Valid_x0020_fo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9a761c69-c9d7-462a-8f07-05b3f7d62f8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anguage" ma:index="8" nillable="true" ma:displayName="Language" ma:format="Dropdown" ma:internalName="Language">
      <xs:simpleType xmlns:xsd="http://www.w3.org/2001/XMLSchema" xmlns:xs="http://www.w3.org/2001/XMLSchema">
        <xsd:restriction xmlns:xs="http://www.w3.org/2001/XMLSchema" xmlns:xsd="http://www.w3.org/2001/XMLSchema" base="dms:Choice">
          <xs:enumeration xmlns:xsd="http://www.w3.org/2001/XMLSchema" xmlns:xs="http://www.w3.org/2001/XMLSchema" value="English"/>
          <xs:enumeration xmlns:xsd="http://www.w3.org/2001/XMLSchema" xmlns:xs="http://www.w3.org/2001/XMLSchema" value="French"/>
          <xs:enumeration xmlns:xsd="http://www.w3.org/2001/XMLSchema" xmlns:xs="http://www.w3.org/2001/XMLSchema" value="German"/>
          <xs:enumeration xmlns:xsd="http://www.w3.org/2001/XMLSchema" xmlns:xs="http://www.w3.org/2001/XMLSchema" value="German (Switzerland)"/>
          <xs:enumeration xmlns:xsd="http://www.w3.org/2001/XMLSchema" xmlns:xs="http://www.w3.org/2001/XMLSchema" value="Italian"/>
          <xs:enumeration xmlns:xsd="http://www.w3.org/2001/XMLSchema" xmlns:xs="http://www.w3.org/2001/XMLSchema" value="Portuguese"/>
          <xs:enumeration xmlns:xsd="http://www.w3.org/2001/XMLSchema" xmlns:xs="http://www.w3.org/2001/XMLSchema" value="Russian"/>
          <xs:enumeration xmlns:xsd="http://www.w3.org/2001/XMLSchema" xmlns:xs="http://www.w3.org/2001/XMLSchema" value="Spanish"/>
        </xsd:restriction>
      </xs:simpleType>
    </xsd:element>
    <xsd:element xmlns:xs="http://www.w3.org/2001/XMLSchema" xmlns:xsd="http://www.w3.org/2001/XMLSchema" name="Corporate_x0020_Communications_x0020_Contact" ma:index="9" nillable="true" ma:displayName="Corporate Communications Contact" ma:format="Dropdown" ma:internalName="Corporate_x0020_Communications_x0020_Contact">
      <xs:simpleType xmlns:xsd="http://www.w3.org/2001/XMLSchema" xmlns:xs="http://www.w3.org/2001/XMLSchema">
        <xsd:restriction xmlns:xs="http://www.w3.org/2001/XMLSchema" xmlns:xsd="http://www.w3.org/2001/XMLSchema" base="dms:Choice">
          <xs:enumeration xmlns:xsd="http://www.w3.org/2001/XMLSchema" xmlns:xs="http://www.w3.org/2001/XMLSchema" value="Bettina Koehler"/>
          <xs:enumeration xmlns:xsd="http://www.w3.org/2001/XMLSchema" xmlns:xs="http://www.w3.org/2001/XMLSchema" value="Berenike Nordmann"/>
          <xs:enumeration xmlns:xsd="http://www.w3.org/2001/XMLSchema" xmlns:xs="http://www.w3.org/2001/XMLSchema" value="Sebastian Schuster"/>
          <xs:enumeration xmlns:xsd="http://www.w3.org/2001/XMLSchema" xmlns:xs="http://www.w3.org/2001/XMLSchema" value="Heidi Werner"/>
        </xsd:restriction>
      </xs:simpleType>
    </xsd:element>
    <xsd:element xmlns:xs="http://www.w3.org/2001/XMLSchema" xmlns:xsd="http://www.w3.org/2001/XMLSchema" name="Document_x0020_Type" ma:index="10" nillable="true" ma:displayName="Document Type" ma:format="Dropdown" ma:internalName="Document_x0020_Type">
      <xs:simpleType xmlns:xsd="http://www.w3.org/2001/XMLSchema" xmlns:xs="http://www.w3.org/2001/XMLSchema">
        <xsd:restriction xmlns:xs="http://www.w3.org/2001/XMLSchema" xmlns:xsd="http://www.w3.org/2001/XMLSchema" base="dms:Choice">
          <xs:enumeration xmlns:xsd="http://www.w3.org/2001/XMLSchema" xmlns:xs="http://www.w3.org/2001/XMLSchema" value="Instructions"/>
          <xs:enumeration xmlns:xsd="http://www.w3.org/2001/XMLSchema" xmlns:xs="http://www.w3.org/2001/XMLSchema" value="Template"/>
        </xsd:restriction>
      </xs:simpleType>
    </xsd:element>
    <xsd:element xmlns:xs="http://www.w3.org/2001/XMLSchema" xmlns:xsd="http://www.w3.org/2001/XMLSchema" name="Valid_x0020_for" ma:index="11" nillable="true" ma:displayName="Valid for" ma:internalName="Valid_x0020_for">
      <xs:complexType xmlns:xsd="http://www.w3.org/2001/XMLSchema" xmlns:xs="http://www.w3.org/2001/XMLSchema">
        <xsd:complexContent xmlns:xs="http://www.w3.org/2001/XMLSchema" xmlns:xsd="http://www.w3.org/2001/XMLSchema">
          <xs:extension xmlns:xsd="http://www.w3.org/2001/XMLSchema" xmlns:xs="http://www.w3.org/2001/XMLSchema" base="dms:MultiChoice">
            <xsd:sequence xmlns:xs="http://www.w3.org/2001/XMLSchema" xmlns:xsd="http://www.w3.org/2001/XMLSchema">
              <xs:element xmlns:xsd="http://www.w3.org/2001/XMLSchema" xmlns:xs="http://www.w3.org/2001/XMLSchema" name="Value" maxOccurs="unbounded" minOccurs="0" nillable="true">
                <xsd:simpleType xmlns:xs="http://www.w3.org/2001/XMLSchema" xmlns:xsd="http://www.w3.org/2001/XMLSchema">
                  <xs:restriction xmlns:xsd="http://www.w3.org/2001/XMLSchema" xmlns:xs="http://www.w3.org/2001/XMLSchema" base="dms:Choice">
                    <xsd:enumeration xmlns:xs="http://www.w3.org/2001/XMLSchema" xmlns:xsd="http://www.w3.org/2001/XMLSchema" value="Events"/>
                    <xsd:enumeration xmlns:xs="http://www.w3.org/2001/XMLSchema" xmlns:xsd="http://www.w3.org/2001/XMLSchema" value="Presentations"/>
                    <xsd:enumeration xmlns:xs="http://www.w3.org/2001/XMLSchema" xmlns:xsd="http://www.w3.org/2001/XMLSchema" value="Press Releases"/>
                  </xs:restriction>
                </xsd:simpleType>
              </xs:element>
            </xsd:sequence>
          </xs:extension>
        </xsd:complexContent>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anguage xmlns="9a761c69-c9d7-462a-8f07-05b3f7d62f8b">English</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6E12713-2209-40B8-AC0F-81D60B82B163}">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18F80-B1F5-44EF-AD27-49EB25A5CEB6}">
  <ds:schemaRefs>
    <ds:schemaRef ds:uri="http://schemas.microsoft.com/office/2006/documentManagement/types"/>
    <ds:schemaRef ds:uri="http://schemas.microsoft.com/office/infopath/2007/PartnerControls"/>
    <ds:schemaRef ds:uri="9a761c69-c9d7-462a-8f07-05b3f7d62f8b"/>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34A3932A-B077-40DE-899A-44A8D6C7F94E}">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6F9D7541-4A2B-4463-BBFE-506557C4425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5047</Characters>
  <Application>Microsoft Office Word</Application>
  <DocSecurity>0</DocSecurity>
  <Lines>42</Lines>
  <Paragraphs>11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Information English</vt:lpstr>
      <vt:lpstr>Press Information English</vt:lpstr>
      <vt:lpstr>Press Information English</vt:lpstr>
    </vt:vector>
  </TitlesOfParts>
  <Company>Liebherr</Company>
  <LinksUpToDate>false</LinksUpToDate>
  <CharactersWithSpaces>5882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English</dc:title>
  <dc:creator>Liebherr</dc:creator>
  <cp:lastModifiedBy>Stoll Daniela (LHO)</cp:lastModifiedBy>
  <cp:revision>2</cp:revision>
  <cp:lastPrinted>2015-12-16T17:49:00Z</cp:lastPrinted>
  <dcterms:created xsi:type="dcterms:W3CDTF">2016-01-14T16:24:00Z</dcterms:created>
  <dcterms:modified xsi:type="dcterms:W3CDTF">2016-01-14T16:24:00Z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