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4DA1D" w14:textId="59CB166B" w:rsidR="00E709A9" w:rsidRPr="00D142DE" w:rsidRDefault="001E5A03" w:rsidP="002E5692">
      <w:pPr>
        <w:pStyle w:val="Press2-Headline"/>
      </w:pPr>
      <w:r>
        <w:t xml:space="preserve">Plus d'avantages pour le client : La nouvelle génération </w:t>
      </w:r>
      <w:r w:rsidR="00A238EC">
        <w:t xml:space="preserve">05 </w:t>
      </w:r>
      <w:r>
        <w:t>de</w:t>
      </w:r>
      <w:r w:rsidR="00F95CDF">
        <w:t> </w:t>
      </w:r>
      <w:bookmarkStart w:id="0" w:name="_GoBack"/>
      <w:r>
        <w:t xml:space="preserve">bétonnières portées </w:t>
      </w:r>
      <w:bookmarkEnd w:id="0"/>
      <w:r>
        <w:t xml:space="preserve">de Liebherr sur le </w:t>
      </w:r>
      <w:proofErr w:type="spellStart"/>
      <w:r>
        <w:t>Bauma</w:t>
      </w:r>
      <w:proofErr w:type="spellEnd"/>
      <w:r>
        <w:t xml:space="preserve"> 2016</w:t>
      </w:r>
    </w:p>
    <w:p w14:paraId="36C064F9" w14:textId="7BB3F141" w:rsidR="0044621C" w:rsidRPr="00A5308B" w:rsidRDefault="000F51F1" w:rsidP="002E5692">
      <w:pPr>
        <w:pStyle w:val="Press3-BulletPoints"/>
      </w:pPr>
      <w:r>
        <w:t>Disponible dès 2017</w:t>
      </w:r>
    </w:p>
    <w:p w14:paraId="0DEE8784" w14:textId="77777777" w:rsidR="0022058C" w:rsidRDefault="001E5A03" w:rsidP="002E5692">
      <w:pPr>
        <w:pStyle w:val="Press3-BulletPoints"/>
      </w:pPr>
      <w:r>
        <w:t>De nombreuses nouveautés pour plus de rentabilité</w:t>
      </w:r>
    </w:p>
    <w:p w14:paraId="12D18B61" w14:textId="77777777" w:rsidR="0022058C" w:rsidRPr="00A5308B" w:rsidRDefault="001E5A03" w:rsidP="002E5692">
      <w:pPr>
        <w:pStyle w:val="Press3-BulletPoints"/>
        <w:rPr>
          <w:color w:val="000000" w:themeColor="text1"/>
        </w:rPr>
      </w:pPr>
      <w:r>
        <w:t>Une flexibilité élevée lors du montage des équipements et accessoires</w:t>
      </w:r>
    </w:p>
    <w:p w14:paraId="0BDCB31A" w14:textId="77777777" w:rsidR="00E709A9" w:rsidRPr="00D142DE" w:rsidRDefault="00E709A9" w:rsidP="00E61C94">
      <w:pPr>
        <w:pStyle w:val="Press8-Information"/>
      </w:pPr>
    </w:p>
    <w:p w14:paraId="2CCF9C07" w14:textId="5F27FD42" w:rsidR="001E5A03" w:rsidRDefault="008777B6" w:rsidP="002E5692">
      <w:pPr>
        <w:pStyle w:val="Press4-Lead"/>
      </w:pPr>
      <w:r>
        <w:t xml:space="preserve">Munich (Allemagne), 11 </w:t>
      </w:r>
      <w:proofErr w:type="gramStart"/>
      <w:r>
        <w:t>avril</w:t>
      </w:r>
      <w:proofErr w:type="gramEnd"/>
      <w:r>
        <w:t xml:space="preserve"> 2016 – Sur le </w:t>
      </w:r>
      <w:proofErr w:type="spellStart"/>
      <w:r>
        <w:t>Bauma</w:t>
      </w:r>
      <w:proofErr w:type="spellEnd"/>
      <w:r>
        <w:t xml:space="preserve"> 2016, Liebherr présente pour la</w:t>
      </w:r>
      <w:r w:rsidR="00F95CDF">
        <w:t> </w:t>
      </w:r>
      <w:r>
        <w:t xml:space="preserve">première fois au public un prototype de la nouvelle génération </w:t>
      </w:r>
      <w:r w:rsidR="00A238EC">
        <w:t xml:space="preserve">05 </w:t>
      </w:r>
      <w:r>
        <w:t xml:space="preserve">de bétonnières portées disponibles dès 2017. </w:t>
      </w:r>
      <w:r w:rsidR="00F95CDF">
        <w:t>Liebherr a complètement repensé</w:t>
      </w:r>
      <w:r w:rsidR="00F95CDF">
        <w:br/>
      </w:r>
      <w:r>
        <w:t>l'appareil –pour plus de rentabilité, une meilleure ergonomie et plus de sécurité.</w:t>
      </w:r>
    </w:p>
    <w:p w14:paraId="54C393B8" w14:textId="663DBB64" w:rsidR="00F04E87" w:rsidRPr="005F2E1C" w:rsidRDefault="00D47F3D">
      <w:pPr>
        <w:pStyle w:val="Press5-Body"/>
      </w:pPr>
      <w:r>
        <w:t xml:space="preserve">En tant que représentant de la nouvelle génération de bétonnières portées, Liebherr présente sur le </w:t>
      </w:r>
      <w:proofErr w:type="spellStart"/>
      <w:r>
        <w:t>Bauma</w:t>
      </w:r>
      <w:proofErr w:type="spellEnd"/>
      <w:r>
        <w:t xml:space="preserve"> 2016 la HTM 905 avec 9 m³ de volume nominal. C'est le volume de bétonnières portées le plus vendu chez Liebherr. Le passage de différents types de l'ancienne à la nouvelle génération s'effectuera par palier au cours des deux prochaines années. Grâce à une solution de plateforme, la nouvelle bétonnière portée offre des possibilités de montage flexible des accessoires ou options selon les désirs du client.</w:t>
      </w:r>
    </w:p>
    <w:p w14:paraId="7A02132E" w14:textId="77777777" w:rsidR="00BC56F4" w:rsidRPr="0008478F" w:rsidRDefault="00C524AD" w:rsidP="002E5692">
      <w:pPr>
        <w:pStyle w:val="Press6-SubHeadline"/>
      </w:pPr>
      <w:r>
        <w:t>Une meilleure rentabilité</w:t>
      </w:r>
    </w:p>
    <w:p w14:paraId="47BDF672" w14:textId="37E04158" w:rsidR="00B0328D" w:rsidRDefault="009F47C3" w:rsidP="002E5692">
      <w:pPr>
        <w:pStyle w:val="Press5-Body"/>
      </w:pPr>
      <w:r>
        <w:t>Grâce à l'utilisation d'une nouvelle qualité d'acier, Liebherr a amélioré la rentabilité des</w:t>
      </w:r>
      <w:r w:rsidR="00F95CDF">
        <w:t> </w:t>
      </w:r>
      <w:r>
        <w:t>bétonnières portées. Le tambour complet incluant les tôles en spirale et les bandes de protection d'usure sont fabriquées en acier spécial LICRO 500 dans la nouvelle génération 05. Cet acier fabriqué exclusivement pour Liebherr est très résistant à</w:t>
      </w:r>
      <w:r w:rsidR="00F95CDF">
        <w:t> </w:t>
      </w:r>
      <w:r>
        <w:t xml:space="preserve">l'usure grâce à un taux élevé de chrome et du carbonitrure de titane particulièrement dur, ce qui augmente la durée de vie du tambour. </w:t>
      </w:r>
    </w:p>
    <w:p w14:paraId="278A6A9B" w14:textId="577D4383" w:rsidR="00F04E87" w:rsidRPr="005F2E1C" w:rsidRDefault="00327AC8" w:rsidP="00733889">
      <w:pPr>
        <w:pStyle w:val="Press5-Body"/>
      </w:pPr>
      <w:r>
        <w:t xml:space="preserve">Le poids à vide de la bétonnière portée a été réduit </w:t>
      </w:r>
      <w:proofErr w:type="gramStart"/>
      <w:r>
        <w:t>de environ</w:t>
      </w:r>
      <w:proofErr w:type="gramEnd"/>
      <w:r>
        <w:t xml:space="preserve"> 180 kg par rapport à ses </w:t>
      </w:r>
      <w:proofErr w:type="spellStart"/>
      <w:r>
        <w:t>prédécesseures</w:t>
      </w:r>
      <w:proofErr w:type="spellEnd"/>
      <w:r>
        <w:t xml:space="preserve">, ce qui augmente en conséquence la charge utile disponible. Pendant le développement, Liebherr a mis l'accent sur le thème du nettoyage de la bétonnière portée. Les arêtes qui accumulaient les salissures ont été éliminées et les surfaces lissées. Le résultat : moins de salissures et moins de nettoyage. </w:t>
      </w:r>
    </w:p>
    <w:p w14:paraId="3CA6BB5B" w14:textId="52485492" w:rsidR="00BC56F4" w:rsidRDefault="00D607FD" w:rsidP="002E5692">
      <w:pPr>
        <w:pStyle w:val="Press5-Body"/>
      </w:pPr>
      <w:r>
        <w:lastRenderedPageBreak/>
        <w:t xml:space="preserve">La commande du tambour en option </w:t>
      </w:r>
      <w:proofErr w:type="spellStart"/>
      <w:r>
        <w:t>Litronic</w:t>
      </w:r>
      <w:proofErr w:type="spellEnd"/>
      <w:r>
        <w:t>-EMC de Liebherr régule le régime du</w:t>
      </w:r>
      <w:r w:rsidR="00F95CDF">
        <w:t> </w:t>
      </w:r>
      <w:r>
        <w:t>moteur selon les besoins lors du chargement et du déchargement. Pendant les déplacements, des rotations inutile</w:t>
      </w:r>
      <w:r w:rsidR="00F95CDF">
        <w:t>s du tambour sont évitées grâce</w:t>
      </w:r>
      <w:r w:rsidR="00E03280">
        <w:t xml:space="preserve"> </w:t>
      </w:r>
      <w:r>
        <w:t xml:space="preserve">au Constant-Speed-Drive. Il permet d'économiser du carburant et de réduire l'usure. En outre, la </w:t>
      </w:r>
      <w:proofErr w:type="spellStart"/>
      <w:r>
        <w:t>Litronic</w:t>
      </w:r>
      <w:proofErr w:type="spellEnd"/>
      <w:r>
        <w:t>-EMC augmente la sécurité en empêchant les erreurs de manipulation comme par exemple une modification soudaine du sens de rotation. La</w:t>
      </w:r>
      <w:r w:rsidR="00F95CDF">
        <w:t> </w:t>
      </w:r>
      <w:r>
        <w:t xml:space="preserve">partie commande arrière peut également être mise à l'arrêt pendant le déplacement, un actionnement par des personnes non autorisées n'est pas possible. </w:t>
      </w:r>
    </w:p>
    <w:p w14:paraId="636E5E69" w14:textId="71C4F630" w:rsidR="00BD60E0" w:rsidRDefault="00BD60E0" w:rsidP="002E5692">
      <w:pPr>
        <w:pStyle w:val="Press6-SubHeadline"/>
      </w:pPr>
      <w:r>
        <w:t>Une meilleure ergonomie, plus de sécurité</w:t>
      </w:r>
    </w:p>
    <w:p w14:paraId="44A02231" w14:textId="65ACF92F" w:rsidR="00E66656" w:rsidRDefault="009E41E1" w:rsidP="002E5692">
      <w:pPr>
        <w:pStyle w:val="Press5-Body"/>
      </w:pPr>
      <w:r>
        <w:t>Le nouveau concept de plateforme de la nouvelle génération de bétonnières portées 05 offre des possibilités de montage flexibles pour les accessoires. Le montage de</w:t>
      </w:r>
      <w:r w:rsidR="00F95CDF">
        <w:t> </w:t>
      </w:r>
      <w:r>
        <w:t>compartiments de rangement, fixations ou goulottes de rallonge est possible sur différentes positions. Le montage ultérieur d'équipements en option est également possible. Liebherr a conçu tous les éléments de commande pour améliorer la</w:t>
      </w:r>
      <w:r w:rsidR="00F95CDF">
        <w:t> </w:t>
      </w:r>
      <w:r>
        <w:t xml:space="preserve">convivialité. </w:t>
      </w:r>
    </w:p>
    <w:p w14:paraId="4D8DF4A0" w14:textId="1C333458" w:rsidR="00E66656" w:rsidRDefault="004A6557" w:rsidP="002E5692">
      <w:pPr>
        <w:pStyle w:val="Press5-Body"/>
      </w:pPr>
      <w:r>
        <w:t xml:space="preserve">La goulotte de transfert de béton des nouvelles bétonnières portées de Liebherr est entièrement </w:t>
      </w:r>
      <w:proofErr w:type="spellStart"/>
      <w:r>
        <w:t>pivotable</w:t>
      </w:r>
      <w:proofErr w:type="spellEnd"/>
      <w:r>
        <w:t xml:space="preserve">, sans dépasser sur les côtés du véhicule. Le vidage dans des bennes à béton ainsi que l'accès pour les travaux de nettoyage en sont grandement facilités. La goulotte de transfert a été décalée d'env. 120 mm vers le haut, ce qui améliore l'angle d'écoulement lors du transfert du béton. </w:t>
      </w:r>
    </w:p>
    <w:p w14:paraId="1C28BF82" w14:textId="39FF3CF7" w:rsidR="00BD60E0" w:rsidRDefault="00E66656" w:rsidP="002E5692">
      <w:pPr>
        <w:pStyle w:val="Press5-Body"/>
      </w:pPr>
      <w:r>
        <w:t>Liebherr a doté la nouvelle génération 05 de bétonnières portées de nouveaux freins de goulottes. L'utilisateur de la goulotte pivotante est ainsi facile et rapide à fixer d'un simple mouvement de la main. Pour faciliter le prélèvement des goulottes de rallonge, les compartiments de stockage sont placés un peu plus bas sur le véhicule. La</w:t>
      </w:r>
      <w:r w:rsidR="00F95CDF">
        <w:t> </w:t>
      </w:r>
      <w:r>
        <w:t>nouvelle plateforme d'échelle offre plus de place, l'échelle coulissante en aluminium est plus légère et facile à utiliser.</w:t>
      </w:r>
    </w:p>
    <w:p w14:paraId="28C031F1" w14:textId="2102093B" w:rsidR="009E41E1" w:rsidRDefault="008C0E1B" w:rsidP="002E5692">
      <w:pPr>
        <w:pStyle w:val="Press5-Body"/>
      </w:pPr>
      <w:r>
        <w:t>La nouvelle montée en biais et la plateforme plus grande sécurisent le travail en haut à</w:t>
      </w:r>
      <w:r w:rsidR="00F95CDF">
        <w:t> </w:t>
      </w:r>
      <w:r>
        <w:t xml:space="preserve">l'arrière du véhicule de la nouvelle bétonnière portée. Les tubes du garde-corps ont un diamètre plus large pour un meilleur maintien. Dans le malaxeur, la capacité </w:t>
      </w:r>
      <w:r>
        <w:lastRenderedPageBreak/>
        <w:t xml:space="preserve">volumétrique a été augmentée, en particulier lors du transport de consistances fluides, cela empêche que le contenu du tambour ne se renverse. </w:t>
      </w:r>
    </w:p>
    <w:p w14:paraId="563FB5D9" w14:textId="77777777" w:rsidR="00E709A9" w:rsidRPr="00F95CDF" w:rsidRDefault="00E709A9" w:rsidP="002E5692">
      <w:pPr>
        <w:pStyle w:val="Press7-InformationHeadline"/>
        <w:rPr>
          <w:lang w:val="de-DE"/>
        </w:rPr>
      </w:pPr>
      <w:proofErr w:type="spellStart"/>
      <w:r w:rsidRPr="00F95CDF">
        <w:rPr>
          <w:lang w:val="de-DE"/>
        </w:rPr>
        <w:t>Légendes</w:t>
      </w:r>
      <w:proofErr w:type="spellEnd"/>
    </w:p>
    <w:p w14:paraId="323C28B1" w14:textId="77777777" w:rsidR="003A4D8B" w:rsidRPr="00F95CDF" w:rsidRDefault="0077427D" w:rsidP="00E61C94">
      <w:pPr>
        <w:pStyle w:val="Press8-Information"/>
        <w:rPr>
          <w:lang w:val="de-DE"/>
        </w:rPr>
      </w:pPr>
      <w:r w:rsidRPr="00F95CDF">
        <w:rPr>
          <w:lang w:val="de-DE"/>
        </w:rPr>
        <w:t>liebherr-htm905-truck-mixer.jpg</w:t>
      </w:r>
    </w:p>
    <w:p w14:paraId="058BD502" w14:textId="48F1E6CB" w:rsidR="00E709A9" w:rsidRDefault="0008478F" w:rsidP="00E61C94">
      <w:pPr>
        <w:pStyle w:val="Press8-Information"/>
        <w:rPr>
          <w:noProof/>
        </w:rPr>
      </w:pPr>
      <w:r>
        <w:t>Les nouvelles bétonnières portées de Liebherr offrent une meilleure rentabilité et de nombreuses innovations pour optimiser les atouts pour le client</w:t>
      </w:r>
    </w:p>
    <w:p w14:paraId="60776CAA" w14:textId="77777777" w:rsidR="0008478F" w:rsidRDefault="0008478F" w:rsidP="00E61C94">
      <w:pPr>
        <w:pStyle w:val="Press8-Information"/>
      </w:pPr>
    </w:p>
    <w:p w14:paraId="6090A5C6" w14:textId="77777777" w:rsidR="00E709A9" w:rsidRPr="008A0F7A" w:rsidRDefault="00E709A9" w:rsidP="002E5692">
      <w:pPr>
        <w:pStyle w:val="Press7-InformationHeadline"/>
      </w:pPr>
      <w:r>
        <w:t>Interlocuteur</w:t>
      </w:r>
    </w:p>
    <w:p w14:paraId="28348BFA" w14:textId="77777777" w:rsidR="00E709A9" w:rsidRDefault="0008478F" w:rsidP="00E61C94">
      <w:pPr>
        <w:pStyle w:val="Press8-Information"/>
      </w:pPr>
      <w:r>
        <w:t>Klaus Eckert</w:t>
      </w:r>
    </w:p>
    <w:p w14:paraId="02EAB0A5" w14:textId="77777777" w:rsidR="00E709A9" w:rsidRDefault="00E709A9" w:rsidP="00E61C94">
      <w:pPr>
        <w:pStyle w:val="Press8-Information"/>
      </w:pPr>
      <w:r>
        <w:t>Téléphone : +49 7583 949-328</w:t>
      </w:r>
    </w:p>
    <w:p w14:paraId="00874D9D" w14:textId="77777777" w:rsidR="00E709A9" w:rsidRDefault="00E709A9" w:rsidP="00E61C94">
      <w:pPr>
        <w:pStyle w:val="Press8-Information"/>
      </w:pPr>
      <w:r>
        <w:t>E-mail : klaus.eckert@liebherr.com</w:t>
      </w:r>
    </w:p>
    <w:p w14:paraId="61B91ED5" w14:textId="77777777" w:rsidR="00E709A9" w:rsidRPr="00FA0517" w:rsidRDefault="00E709A9" w:rsidP="00E61C94">
      <w:pPr>
        <w:pStyle w:val="Press8-Information"/>
      </w:pPr>
    </w:p>
    <w:p w14:paraId="15E0B4F5" w14:textId="77777777" w:rsidR="00E709A9" w:rsidRPr="00F95CDF" w:rsidRDefault="00E709A9" w:rsidP="002E5692">
      <w:pPr>
        <w:pStyle w:val="Press7-InformationHeadline"/>
        <w:rPr>
          <w:lang w:val="de-DE"/>
        </w:rPr>
      </w:pPr>
      <w:proofErr w:type="spellStart"/>
      <w:r w:rsidRPr="00F95CDF">
        <w:rPr>
          <w:lang w:val="de-DE"/>
        </w:rPr>
        <w:t>Publié</w:t>
      </w:r>
      <w:proofErr w:type="spellEnd"/>
      <w:r w:rsidRPr="00F95CDF">
        <w:rPr>
          <w:lang w:val="de-DE"/>
        </w:rPr>
        <w:t xml:space="preserve"> par</w:t>
      </w:r>
    </w:p>
    <w:p w14:paraId="688ACABB" w14:textId="77777777" w:rsidR="00E709A9" w:rsidRPr="00F95CDF" w:rsidRDefault="00E709A9" w:rsidP="00E61C94">
      <w:pPr>
        <w:pStyle w:val="Press8-Information"/>
        <w:rPr>
          <w:lang w:val="de-DE"/>
        </w:rPr>
      </w:pPr>
      <w:r w:rsidRPr="00F95CDF">
        <w:rPr>
          <w:lang w:val="de-DE"/>
        </w:rPr>
        <w:t>Liebherr-Mischtechnik GmbH</w:t>
      </w:r>
    </w:p>
    <w:p w14:paraId="2F905CD3" w14:textId="77777777" w:rsidR="00E709A9" w:rsidRPr="00F95CDF" w:rsidRDefault="0008478F" w:rsidP="00E61C94">
      <w:pPr>
        <w:pStyle w:val="Press8-Information"/>
        <w:rPr>
          <w:lang w:val="de-DE"/>
        </w:rPr>
      </w:pPr>
      <w:r w:rsidRPr="00F95CDF">
        <w:rPr>
          <w:lang w:val="de-DE"/>
        </w:rPr>
        <w:t xml:space="preserve">Bad </w:t>
      </w:r>
      <w:proofErr w:type="spellStart"/>
      <w:r w:rsidRPr="00F95CDF">
        <w:rPr>
          <w:lang w:val="de-DE"/>
        </w:rPr>
        <w:t>Schussenried</w:t>
      </w:r>
      <w:proofErr w:type="spellEnd"/>
      <w:r w:rsidRPr="00F95CDF">
        <w:rPr>
          <w:lang w:val="de-DE"/>
        </w:rPr>
        <w:t xml:space="preserve">, </w:t>
      </w:r>
      <w:proofErr w:type="spellStart"/>
      <w:r w:rsidRPr="00F95CDF">
        <w:rPr>
          <w:lang w:val="de-DE"/>
        </w:rPr>
        <w:t>Allemagne</w:t>
      </w:r>
      <w:proofErr w:type="spellEnd"/>
    </w:p>
    <w:p w14:paraId="5045CBEA" w14:textId="77777777" w:rsidR="00B00112" w:rsidRPr="00E709A9" w:rsidRDefault="00FC08C9" w:rsidP="00E61C94">
      <w:pPr>
        <w:pStyle w:val="Press8-Information"/>
      </w:pPr>
      <w:r>
        <w:t xml:space="preserve">www.liebherr.com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73BD4" w14:textId="77777777" w:rsidR="008429F9" w:rsidRDefault="008429F9">
      <w:r>
        <w:separator/>
      </w:r>
    </w:p>
  </w:endnote>
  <w:endnote w:type="continuationSeparator" w:id="0">
    <w:p w14:paraId="6FC1B56E" w14:textId="77777777" w:rsidR="008429F9" w:rsidRDefault="0084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5F37A" w14:textId="77777777" w:rsidR="0035678B" w:rsidRPr="0077413F" w:rsidRDefault="0046670D" w:rsidP="002F55A2">
    <w:pPr>
      <w:pStyle w:val="Press8-Information"/>
    </w:pPr>
    <w:r w:rsidRPr="0077413F">
      <w:fldChar w:fldCharType="begin"/>
    </w:r>
    <w:r w:rsidRPr="0077413F">
      <w:instrText xml:space="preserve"> PAGE </w:instrText>
    </w:r>
    <w:r w:rsidRPr="0077413F">
      <w:fldChar w:fldCharType="separate"/>
    </w:r>
    <w:r w:rsidR="002B519F">
      <w:rPr>
        <w:noProof/>
      </w:rPr>
      <w:t>2</w:t>
    </w:r>
    <w:r w:rsidRPr="0077413F">
      <w:fldChar w:fldCharType="end"/>
    </w:r>
    <w:r>
      <w:t xml:space="preserve"> / </w:t>
    </w:r>
    <w:fldSimple w:instr=" NUMPAGES ">
      <w:r w:rsidR="002B519F">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1380B" w14:textId="77777777" w:rsidR="0046670D" w:rsidRPr="000761F2" w:rsidRDefault="0046670D" w:rsidP="00E61C94">
    <w:pPr>
      <w:pStyle w:val="Press8-Information"/>
    </w:pPr>
    <w:r w:rsidRPr="000761F2">
      <w:fldChar w:fldCharType="begin"/>
    </w:r>
    <w:r w:rsidRPr="000761F2">
      <w:instrText xml:space="preserve"> PAGE </w:instrText>
    </w:r>
    <w:r w:rsidRPr="000761F2">
      <w:fldChar w:fldCharType="separate"/>
    </w:r>
    <w:r w:rsidR="002B519F">
      <w:rPr>
        <w:noProof/>
      </w:rPr>
      <w:t>1</w:t>
    </w:r>
    <w:r w:rsidRPr="000761F2">
      <w:fldChar w:fldCharType="end"/>
    </w:r>
    <w:r>
      <w:t xml:space="preserve"> / </w:t>
    </w:r>
    <w:fldSimple w:instr=" NUMPAGES ">
      <w:r w:rsidR="002B519F">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EF711" w14:textId="77777777" w:rsidR="008429F9" w:rsidRDefault="008429F9">
      <w:r>
        <w:separator/>
      </w:r>
    </w:p>
  </w:footnote>
  <w:footnote w:type="continuationSeparator" w:id="0">
    <w:p w14:paraId="5CE28103" w14:textId="77777777" w:rsidR="008429F9" w:rsidRDefault="00842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7EAC6" w14:textId="77777777" w:rsidR="0046670D" w:rsidRPr="0046670D" w:rsidRDefault="0046670D" w:rsidP="002E5692">
    <w:pPr>
      <w:pStyle w:val="Press1-Header"/>
    </w:pPr>
  </w:p>
  <w:p w14:paraId="7D2668F8" w14:textId="77777777" w:rsidR="00A02FC8" w:rsidRDefault="00A02FC8" w:rsidP="002E5692">
    <w:pPr>
      <w:pStyle w:val="Press1-Header"/>
    </w:pPr>
  </w:p>
  <w:p w14:paraId="4595F764" w14:textId="77777777" w:rsidR="00A02FC8" w:rsidRDefault="00A02FC8" w:rsidP="002E5692">
    <w:pPr>
      <w:pStyle w:val="Press1-Header"/>
    </w:pPr>
    <w:r>
      <w:rPr>
        <w:noProof/>
        <w:lang w:val="de-DE" w:eastAsia="de-DE" w:bidi="ar-SA"/>
      </w:rPr>
      <w:drawing>
        <wp:anchor distT="0" distB="0" distL="114300" distR="114300" simplePos="0" relativeHeight="251658240" behindDoc="0" locked="0" layoutInCell="1" allowOverlap="1" wp14:anchorId="12413092" wp14:editId="69F0FD65">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25409690" w14:textId="77777777" w:rsidR="0046670D" w:rsidRDefault="00A02FC8" w:rsidP="002E5692">
    <w:pPr>
      <w:pStyle w:val="Press1-Header"/>
    </w:pPr>
    <w:r>
      <w:tab/>
    </w:r>
    <w:proofErr w:type="gramStart"/>
    <w:r>
      <w:t>de</w:t>
    </w:r>
    <w:proofErr w:type="gramEnd"/>
    <w:r>
      <w:t xml:space="preserve"> presse</w:t>
    </w:r>
  </w:p>
  <w:p w14:paraId="39DCE6FB" w14:textId="77777777" w:rsidR="00D0217E" w:rsidRPr="0046670D" w:rsidRDefault="00D0217E" w:rsidP="002E569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E6E8D"/>
    <w:multiLevelType w:val="hybridMultilevel"/>
    <w:tmpl w:val="F1864A8A"/>
    <w:lvl w:ilvl="0" w:tplc="0534FC4A">
      <w:start w:val="1"/>
      <w:numFmt w:val="bullet"/>
      <w:lvlText w:val=""/>
      <w:lvlJc w:val="left"/>
      <w:pPr>
        <w:tabs>
          <w:tab w:val="num" w:pos="720"/>
        </w:tabs>
        <w:ind w:left="720" w:hanging="360"/>
      </w:pPr>
      <w:rPr>
        <w:rFonts w:ascii="Webdings" w:hAnsi="Webdings" w:hint="default"/>
      </w:rPr>
    </w:lvl>
    <w:lvl w:ilvl="1" w:tplc="305EF482">
      <w:start w:val="1"/>
      <w:numFmt w:val="bullet"/>
      <w:lvlText w:val=""/>
      <w:lvlJc w:val="left"/>
      <w:pPr>
        <w:tabs>
          <w:tab w:val="num" w:pos="1440"/>
        </w:tabs>
        <w:ind w:left="1440" w:hanging="360"/>
      </w:pPr>
      <w:rPr>
        <w:rFonts w:ascii="Webdings" w:hAnsi="Webdings" w:hint="default"/>
      </w:rPr>
    </w:lvl>
    <w:lvl w:ilvl="2" w:tplc="E95875C4" w:tentative="1">
      <w:start w:val="1"/>
      <w:numFmt w:val="bullet"/>
      <w:lvlText w:val=""/>
      <w:lvlJc w:val="left"/>
      <w:pPr>
        <w:tabs>
          <w:tab w:val="num" w:pos="2160"/>
        </w:tabs>
        <w:ind w:left="2160" w:hanging="360"/>
      </w:pPr>
      <w:rPr>
        <w:rFonts w:ascii="Webdings" w:hAnsi="Webdings" w:hint="default"/>
      </w:rPr>
    </w:lvl>
    <w:lvl w:ilvl="3" w:tplc="6D10944C" w:tentative="1">
      <w:start w:val="1"/>
      <w:numFmt w:val="bullet"/>
      <w:lvlText w:val=""/>
      <w:lvlJc w:val="left"/>
      <w:pPr>
        <w:tabs>
          <w:tab w:val="num" w:pos="2880"/>
        </w:tabs>
        <w:ind w:left="2880" w:hanging="360"/>
      </w:pPr>
      <w:rPr>
        <w:rFonts w:ascii="Webdings" w:hAnsi="Webdings" w:hint="default"/>
      </w:rPr>
    </w:lvl>
    <w:lvl w:ilvl="4" w:tplc="C09A7090" w:tentative="1">
      <w:start w:val="1"/>
      <w:numFmt w:val="bullet"/>
      <w:lvlText w:val=""/>
      <w:lvlJc w:val="left"/>
      <w:pPr>
        <w:tabs>
          <w:tab w:val="num" w:pos="3600"/>
        </w:tabs>
        <w:ind w:left="3600" w:hanging="360"/>
      </w:pPr>
      <w:rPr>
        <w:rFonts w:ascii="Webdings" w:hAnsi="Webdings" w:hint="default"/>
      </w:rPr>
    </w:lvl>
    <w:lvl w:ilvl="5" w:tplc="E66C43B4" w:tentative="1">
      <w:start w:val="1"/>
      <w:numFmt w:val="bullet"/>
      <w:lvlText w:val=""/>
      <w:lvlJc w:val="left"/>
      <w:pPr>
        <w:tabs>
          <w:tab w:val="num" w:pos="4320"/>
        </w:tabs>
        <w:ind w:left="4320" w:hanging="360"/>
      </w:pPr>
      <w:rPr>
        <w:rFonts w:ascii="Webdings" w:hAnsi="Webdings" w:hint="default"/>
      </w:rPr>
    </w:lvl>
    <w:lvl w:ilvl="6" w:tplc="A6B019C4" w:tentative="1">
      <w:start w:val="1"/>
      <w:numFmt w:val="bullet"/>
      <w:lvlText w:val=""/>
      <w:lvlJc w:val="left"/>
      <w:pPr>
        <w:tabs>
          <w:tab w:val="num" w:pos="5040"/>
        </w:tabs>
        <w:ind w:left="5040" w:hanging="360"/>
      </w:pPr>
      <w:rPr>
        <w:rFonts w:ascii="Webdings" w:hAnsi="Webdings" w:hint="default"/>
      </w:rPr>
    </w:lvl>
    <w:lvl w:ilvl="7" w:tplc="D69A809A" w:tentative="1">
      <w:start w:val="1"/>
      <w:numFmt w:val="bullet"/>
      <w:lvlText w:val=""/>
      <w:lvlJc w:val="left"/>
      <w:pPr>
        <w:tabs>
          <w:tab w:val="num" w:pos="5760"/>
        </w:tabs>
        <w:ind w:left="5760" w:hanging="360"/>
      </w:pPr>
      <w:rPr>
        <w:rFonts w:ascii="Webdings" w:hAnsi="Webdings" w:hint="default"/>
      </w:rPr>
    </w:lvl>
    <w:lvl w:ilvl="8" w:tplc="2A823ED4" w:tentative="1">
      <w:start w:val="1"/>
      <w:numFmt w:val="bullet"/>
      <w:lvlText w:val=""/>
      <w:lvlJc w:val="left"/>
      <w:pPr>
        <w:tabs>
          <w:tab w:val="num" w:pos="6480"/>
        </w:tabs>
        <w:ind w:left="6480" w:hanging="360"/>
      </w:pPr>
      <w:rPr>
        <w:rFonts w:ascii="Webdings" w:hAnsi="Webdings" w:hint="default"/>
      </w:rPr>
    </w:lvl>
  </w:abstractNum>
  <w:abstractNum w:abstractNumId="1" w15:restartNumberingAfterBreak="0">
    <w:nsid w:val="39BC281A"/>
    <w:multiLevelType w:val="hybridMultilevel"/>
    <w:tmpl w:val="1E9EFBBC"/>
    <w:lvl w:ilvl="0" w:tplc="1972A5C0">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3A8A"/>
    <w:rsid w:val="00020F9A"/>
    <w:rsid w:val="00025C7C"/>
    <w:rsid w:val="00030301"/>
    <w:rsid w:val="0003558C"/>
    <w:rsid w:val="00072FC0"/>
    <w:rsid w:val="000761F2"/>
    <w:rsid w:val="000843E8"/>
    <w:rsid w:val="0008478F"/>
    <w:rsid w:val="00090949"/>
    <w:rsid w:val="00095B14"/>
    <w:rsid w:val="000E5B47"/>
    <w:rsid w:val="000F1BBB"/>
    <w:rsid w:val="000F32EE"/>
    <w:rsid w:val="000F51F1"/>
    <w:rsid w:val="00131BEA"/>
    <w:rsid w:val="00133866"/>
    <w:rsid w:val="00134024"/>
    <w:rsid w:val="00152FE3"/>
    <w:rsid w:val="00154C0F"/>
    <w:rsid w:val="0016211E"/>
    <w:rsid w:val="00181723"/>
    <w:rsid w:val="00195227"/>
    <w:rsid w:val="001A3EED"/>
    <w:rsid w:val="001C35DC"/>
    <w:rsid w:val="001E5A03"/>
    <w:rsid w:val="0022058C"/>
    <w:rsid w:val="00225077"/>
    <w:rsid w:val="00250B12"/>
    <w:rsid w:val="00257094"/>
    <w:rsid w:val="00282DF7"/>
    <w:rsid w:val="0029719A"/>
    <w:rsid w:val="002A4A09"/>
    <w:rsid w:val="002B519F"/>
    <w:rsid w:val="002E0D0F"/>
    <w:rsid w:val="002E21A6"/>
    <w:rsid w:val="002E3E13"/>
    <w:rsid w:val="002E5692"/>
    <w:rsid w:val="002E7400"/>
    <w:rsid w:val="002F55A2"/>
    <w:rsid w:val="002F7B27"/>
    <w:rsid w:val="00313A6F"/>
    <w:rsid w:val="003206E8"/>
    <w:rsid w:val="00327AC8"/>
    <w:rsid w:val="003339B3"/>
    <w:rsid w:val="00337A9E"/>
    <w:rsid w:val="00340947"/>
    <w:rsid w:val="0034422B"/>
    <w:rsid w:val="0035678B"/>
    <w:rsid w:val="00383282"/>
    <w:rsid w:val="003A4D8B"/>
    <w:rsid w:val="003C541B"/>
    <w:rsid w:val="003D4F76"/>
    <w:rsid w:val="003D5F3E"/>
    <w:rsid w:val="003D7474"/>
    <w:rsid w:val="00401C0C"/>
    <w:rsid w:val="00410584"/>
    <w:rsid w:val="004130F2"/>
    <w:rsid w:val="00431732"/>
    <w:rsid w:val="00445CD3"/>
    <w:rsid w:val="0044621C"/>
    <w:rsid w:val="0046670D"/>
    <w:rsid w:val="00474E3B"/>
    <w:rsid w:val="004802D7"/>
    <w:rsid w:val="004A6557"/>
    <w:rsid w:val="004B7B1D"/>
    <w:rsid w:val="005057A1"/>
    <w:rsid w:val="005166B8"/>
    <w:rsid w:val="00543543"/>
    <w:rsid w:val="00567B4E"/>
    <w:rsid w:val="005853BB"/>
    <w:rsid w:val="005B0DF2"/>
    <w:rsid w:val="005B444A"/>
    <w:rsid w:val="005B49F9"/>
    <w:rsid w:val="005F2E1C"/>
    <w:rsid w:val="00624A02"/>
    <w:rsid w:val="00627931"/>
    <w:rsid w:val="00640716"/>
    <w:rsid w:val="006506C0"/>
    <w:rsid w:val="00674650"/>
    <w:rsid w:val="00677EA1"/>
    <w:rsid w:val="00680C74"/>
    <w:rsid w:val="00690A1D"/>
    <w:rsid w:val="006B023F"/>
    <w:rsid w:val="006C6181"/>
    <w:rsid w:val="006C791C"/>
    <w:rsid w:val="006F2532"/>
    <w:rsid w:val="00701290"/>
    <w:rsid w:val="007204FF"/>
    <w:rsid w:val="00722187"/>
    <w:rsid w:val="00723054"/>
    <w:rsid w:val="00733889"/>
    <w:rsid w:val="00763EC5"/>
    <w:rsid w:val="0077413F"/>
    <w:rsid w:val="0077427D"/>
    <w:rsid w:val="007A2A4F"/>
    <w:rsid w:val="007B53BB"/>
    <w:rsid w:val="007B6A58"/>
    <w:rsid w:val="007C20AE"/>
    <w:rsid w:val="007D42C1"/>
    <w:rsid w:val="007E3903"/>
    <w:rsid w:val="007E60CE"/>
    <w:rsid w:val="007E7A88"/>
    <w:rsid w:val="00806E22"/>
    <w:rsid w:val="008336B5"/>
    <w:rsid w:val="008429F9"/>
    <w:rsid w:val="00862DAF"/>
    <w:rsid w:val="008777B6"/>
    <w:rsid w:val="008C04EB"/>
    <w:rsid w:val="008C0E1B"/>
    <w:rsid w:val="008D0046"/>
    <w:rsid w:val="008E62F2"/>
    <w:rsid w:val="008F3B51"/>
    <w:rsid w:val="0091123A"/>
    <w:rsid w:val="009262F1"/>
    <w:rsid w:val="00952B00"/>
    <w:rsid w:val="0098001E"/>
    <w:rsid w:val="009B35D2"/>
    <w:rsid w:val="009B59CD"/>
    <w:rsid w:val="009C39CC"/>
    <w:rsid w:val="009E41E1"/>
    <w:rsid w:val="009E5759"/>
    <w:rsid w:val="009F19EC"/>
    <w:rsid w:val="009F47C3"/>
    <w:rsid w:val="00A02FC8"/>
    <w:rsid w:val="00A03632"/>
    <w:rsid w:val="00A05045"/>
    <w:rsid w:val="00A22DA1"/>
    <w:rsid w:val="00A238EC"/>
    <w:rsid w:val="00A2774C"/>
    <w:rsid w:val="00A31582"/>
    <w:rsid w:val="00A5308B"/>
    <w:rsid w:val="00A536AC"/>
    <w:rsid w:val="00A95F35"/>
    <w:rsid w:val="00AD5274"/>
    <w:rsid w:val="00B00112"/>
    <w:rsid w:val="00B0328D"/>
    <w:rsid w:val="00B42798"/>
    <w:rsid w:val="00B5113E"/>
    <w:rsid w:val="00B6268A"/>
    <w:rsid w:val="00BC56F4"/>
    <w:rsid w:val="00BC649C"/>
    <w:rsid w:val="00BD2D90"/>
    <w:rsid w:val="00BD60E0"/>
    <w:rsid w:val="00BE1D22"/>
    <w:rsid w:val="00BF4FF7"/>
    <w:rsid w:val="00C22519"/>
    <w:rsid w:val="00C263C1"/>
    <w:rsid w:val="00C275CE"/>
    <w:rsid w:val="00C524AD"/>
    <w:rsid w:val="00C67F68"/>
    <w:rsid w:val="00C726D6"/>
    <w:rsid w:val="00C73119"/>
    <w:rsid w:val="00CA7C33"/>
    <w:rsid w:val="00CC6746"/>
    <w:rsid w:val="00CE28F4"/>
    <w:rsid w:val="00CE2CEE"/>
    <w:rsid w:val="00D0217E"/>
    <w:rsid w:val="00D142DE"/>
    <w:rsid w:val="00D26512"/>
    <w:rsid w:val="00D47F3D"/>
    <w:rsid w:val="00D607FD"/>
    <w:rsid w:val="00DC26EA"/>
    <w:rsid w:val="00DC6BB8"/>
    <w:rsid w:val="00DD130B"/>
    <w:rsid w:val="00DE3A43"/>
    <w:rsid w:val="00DF5B5B"/>
    <w:rsid w:val="00E03280"/>
    <w:rsid w:val="00E230A2"/>
    <w:rsid w:val="00E3713E"/>
    <w:rsid w:val="00E42724"/>
    <w:rsid w:val="00E51827"/>
    <w:rsid w:val="00E61C94"/>
    <w:rsid w:val="00E66656"/>
    <w:rsid w:val="00E709A9"/>
    <w:rsid w:val="00EA0DE1"/>
    <w:rsid w:val="00EA351E"/>
    <w:rsid w:val="00EB3FF4"/>
    <w:rsid w:val="00EB46D3"/>
    <w:rsid w:val="00ED14F9"/>
    <w:rsid w:val="00EE2447"/>
    <w:rsid w:val="00EE2DB6"/>
    <w:rsid w:val="00EF49BA"/>
    <w:rsid w:val="00EF4E5C"/>
    <w:rsid w:val="00F04E87"/>
    <w:rsid w:val="00F33BCD"/>
    <w:rsid w:val="00F54E62"/>
    <w:rsid w:val="00F82BF6"/>
    <w:rsid w:val="00F95CDF"/>
    <w:rsid w:val="00FB285A"/>
    <w:rsid w:val="00FC08C9"/>
    <w:rsid w:val="00FD30F6"/>
    <w:rsid w:val="00FF244F"/>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2ED45B"/>
  <w15:docId w15:val="{CFC1BEE5-74B4-4749-AC2C-7617CBAD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27D"/>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2E569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77427D"/>
    <w:pPr>
      <w:numPr>
        <w:numId w:val="2"/>
      </w:numPr>
      <w:spacing w:after="0"/>
      <w:ind w:left="357" w:hanging="357"/>
    </w:pPr>
  </w:style>
  <w:style w:type="paragraph" w:customStyle="1" w:styleId="Press4-Lead">
    <w:name w:val="Press 4 - Lead"/>
    <w:basedOn w:val="Press5-Body"/>
    <w:next w:val="Press5-Body"/>
    <w:autoRedefine/>
    <w:qFormat/>
    <w:rsid w:val="0077427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E61C94"/>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semiHidden/>
    <w:rsid w:val="00723054"/>
  </w:style>
  <w:style w:type="paragraph" w:styleId="Kommentarthema">
    <w:name w:val="annotation subject"/>
    <w:basedOn w:val="Kommentartext"/>
    <w:next w:val="Kommentartext"/>
    <w:link w:val="KommentarthemaZchn"/>
    <w:semiHidden/>
    <w:unhideWhenUsed/>
    <w:rsid w:val="00723054"/>
    <w:rPr>
      <w:b/>
      <w:bCs/>
    </w:rPr>
  </w:style>
  <w:style w:type="character" w:customStyle="1" w:styleId="KommentarthemaZchn">
    <w:name w:val="Kommentarthema Zchn"/>
    <w:basedOn w:val="KommentartextZchn"/>
    <w:link w:val="Kommentarthema"/>
    <w:semiHidden/>
    <w:rsid w:val="00723054"/>
    <w:rPr>
      <w:b/>
      <w:bCs/>
    </w:rPr>
  </w:style>
  <w:style w:type="paragraph" w:styleId="berarbeitung">
    <w:name w:val="Revision"/>
    <w:hidden/>
    <w:uiPriority w:val="99"/>
    <w:semiHidden/>
    <w:rsid w:val="003339B3"/>
    <w:rPr>
      <w:sz w:val="24"/>
      <w:szCs w:val="24"/>
    </w:rPr>
  </w:style>
  <w:style w:type="paragraph" w:styleId="Listenabsatz">
    <w:name w:val="List Paragraph"/>
    <w:basedOn w:val="Standard"/>
    <w:uiPriority w:val="34"/>
    <w:qFormat/>
    <w:rsid w:val="00282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855654">
      <w:bodyDiv w:val="1"/>
      <w:marLeft w:val="0"/>
      <w:marRight w:val="0"/>
      <w:marTop w:val="0"/>
      <w:marBottom w:val="0"/>
      <w:divBdr>
        <w:top w:val="none" w:sz="0" w:space="0" w:color="auto"/>
        <w:left w:val="none" w:sz="0" w:space="0" w:color="auto"/>
        <w:bottom w:val="none" w:sz="0" w:space="0" w:color="auto"/>
        <w:right w:val="none" w:sz="0" w:space="0" w:color="auto"/>
      </w:divBdr>
      <w:divsChild>
        <w:div w:id="878978363">
          <w:marLeft w:val="0"/>
          <w:marRight w:val="0"/>
          <w:marTop w:val="168"/>
          <w:marBottom w:val="0"/>
          <w:divBdr>
            <w:top w:val="none" w:sz="0" w:space="0" w:color="auto"/>
            <w:left w:val="none" w:sz="0" w:space="0" w:color="auto"/>
            <w:bottom w:val="none" w:sz="0" w:space="0" w:color="auto"/>
            <w:right w:val="none" w:sz="0" w:space="0" w:color="auto"/>
          </w:divBdr>
        </w:div>
        <w:div w:id="1464302193">
          <w:marLeft w:val="0"/>
          <w:marRight w:val="0"/>
          <w:marTop w:val="168"/>
          <w:marBottom w:val="0"/>
          <w:divBdr>
            <w:top w:val="none" w:sz="0" w:space="0" w:color="auto"/>
            <w:left w:val="none" w:sz="0" w:space="0" w:color="auto"/>
            <w:bottom w:val="none" w:sz="0" w:space="0" w:color="auto"/>
            <w:right w:val="none" w:sz="0" w:space="0" w:color="auto"/>
          </w:divBdr>
        </w:div>
        <w:div w:id="444496133">
          <w:marLeft w:val="0"/>
          <w:marRight w:val="0"/>
          <w:marTop w:val="168"/>
          <w:marBottom w:val="0"/>
          <w:divBdr>
            <w:top w:val="none" w:sz="0" w:space="0" w:color="auto"/>
            <w:left w:val="none" w:sz="0" w:space="0" w:color="auto"/>
            <w:bottom w:val="none" w:sz="0" w:space="0" w:color="auto"/>
            <w:right w:val="none" w:sz="0" w:space="0" w:color="auto"/>
          </w:divBdr>
        </w:div>
        <w:div w:id="1860895025">
          <w:marLeft w:val="0"/>
          <w:marRight w:val="0"/>
          <w:marTop w:val="16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FD74A-6613-41AB-AEAB-F590DC4D5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3973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4676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2016-03-11T07:01:00Z</cp:lastPrinted>
  <dcterms:created xsi:type="dcterms:W3CDTF">2016-03-30T08:39:00Z</dcterms:created>
  <dcterms:modified xsi:type="dcterms:W3CDTF">2016-03-30T08:39:00Z</dcterms:modified>
</cp:coreProperties>
</file>