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70F7" w14:textId="31F51605" w:rsidR="00E709A9" w:rsidRPr="00854452" w:rsidRDefault="00FE3F5E" w:rsidP="00AD4C17">
      <w:pPr>
        <w:pStyle w:val="Press2-Headline"/>
        <w:rPr>
          <w:lang w:val="en-GB"/>
        </w:rPr>
      </w:pP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e</w:t>
      </w:r>
      <w:r w:rsidR="0079452E" w:rsidRPr="00854452">
        <w:rPr>
          <w:lang w:val="en-GB"/>
        </w:rPr>
        <w:t xml:space="preserve">nhances </w:t>
      </w:r>
      <w:r w:rsidR="00322684" w:rsidRPr="00854452">
        <w:rPr>
          <w:lang w:val="en-GB"/>
        </w:rPr>
        <w:t xml:space="preserve">its </w:t>
      </w:r>
      <w:r w:rsidRPr="00854452">
        <w:rPr>
          <w:lang w:val="en-GB"/>
        </w:rPr>
        <w:t>h</w:t>
      </w:r>
      <w:r w:rsidR="0079452E" w:rsidRPr="00854452">
        <w:rPr>
          <w:lang w:val="en-GB"/>
        </w:rPr>
        <w:t>ydraulic</w:t>
      </w:r>
      <w:r w:rsidRPr="00854452">
        <w:rPr>
          <w:lang w:val="en-GB"/>
        </w:rPr>
        <w:t xml:space="preserve"> c</w:t>
      </w:r>
      <w:r w:rsidR="00322684" w:rsidRPr="00854452">
        <w:rPr>
          <w:lang w:val="en-GB"/>
        </w:rPr>
        <w:t>omponents</w:t>
      </w:r>
      <w:r w:rsidRPr="00854452">
        <w:rPr>
          <w:lang w:val="en-GB"/>
        </w:rPr>
        <w:t xml:space="preserve"> p</w:t>
      </w:r>
      <w:r w:rsidR="0079452E" w:rsidRPr="00854452">
        <w:rPr>
          <w:lang w:val="en-GB"/>
        </w:rPr>
        <w:t xml:space="preserve">ortfolio </w:t>
      </w:r>
    </w:p>
    <w:p w14:paraId="201ADF65" w14:textId="121144B1" w:rsidR="00893927" w:rsidRPr="00854452" w:rsidRDefault="00893927" w:rsidP="00893927">
      <w:pPr>
        <w:pStyle w:val="Press3-BulletPoints"/>
        <w:jc w:val="both"/>
        <w:rPr>
          <w:lang w:val="en-GB"/>
        </w:rPr>
      </w:pP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is </w:t>
      </w:r>
      <w:r w:rsidR="00FE3F5E" w:rsidRPr="00854452">
        <w:rPr>
          <w:lang w:val="en-GB"/>
        </w:rPr>
        <w:t xml:space="preserve">a </w:t>
      </w:r>
      <w:r w:rsidR="00263337" w:rsidRPr="00854452">
        <w:rPr>
          <w:lang w:val="en-GB"/>
        </w:rPr>
        <w:t xml:space="preserve">hydraulic </w:t>
      </w:r>
      <w:r w:rsidRPr="00854452">
        <w:rPr>
          <w:lang w:val="en-GB"/>
        </w:rPr>
        <w:t>system supplier</w:t>
      </w:r>
      <w:r w:rsidR="00263337" w:rsidRPr="00854452" w:rsidDel="00263337">
        <w:rPr>
          <w:lang w:val="en-GB"/>
        </w:rPr>
        <w:t xml:space="preserve"> </w:t>
      </w:r>
    </w:p>
    <w:p w14:paraId="41F8DC50" w14:textId="64ABC09A" w:rsidR="00893927" w:rsidRPr="00854452" w:rsidRDefault="00893927" w:rsidP="00893927">
      <w:pPr>
        <w:pStyle w:val="Press3-BulletPoints"/>
        <w:jc w:val="both"/>
        <w:rPr>
          <w:lang w:val="en-GB"/>
        </w:rPr>
      </w:pPr>
      <w:r w:rsidRPr="00854452">
        <w:rPr>
          <w:lang w:val="en-GB"/>
        </w:rPr>
        <w:t xml:space="preserve">Energy-efficient </w:t>
      </w:r>
      <w:r w:rsidR="00C43BA7" w:rsidRPr="00854452">
        <w:rPr>
          <w:lang w:val="en-GB"/>
        </w:rPr>
        <w:t xml:space="preserve">hydraulic power </w:t>
      </w:r>
      <w:r w:rsidRPr="00854452">
        <w:rPr>
          <w:lang w:val="en-GB"/>
        </w:rPr>
        <w:t>units suitable for an extremely wide range of applications</w:t>
      </w:r>
    </w:p>
    <w:p w14:paraId="0328D2DE" w14:textId="649B02B5" w:rsidR="00893927" w:rsidRPr="00854452" w:rsidRDefault="00C43BA7" w:rsidP="00893927">
      <w:pPr>
        <w:pStyle w:val="Press3-BulletPoints"/>
        <w:jc w:val="both"/>
        <w:rPr>
          <w:lang w:val="en-GB"/>
        </w:rPr>
      </w:pPr>
      <w:r w:rsidRPr="00854452">
        <w:rPr>
          <w:lang w:val="en-GB"/>
        </w:rPr>
        <w:t>New h</w:t>
      </w:r>
      <w:r w:rsidR="00893927" w:rsidRPr="00854452">
        <w:rPr>
          <w:lang w:val="en-GB"/>
        </w:rPr>
        <w:t>ydraulic cylinder</w:t>
      </w:r>
      <w:r w:rsidR="00263337" w:rsidRPr="00854452">
        <w:rPr>
          <w:lang w:val="en-GB"/>
        </w:rPr>
        <w:t xml:space="preserve"> serie</w:t>
      </w:r>
      <w:r w:rsidRPr="00854452">
        <w:rPr>
          <w:lang w:val="en-GB"/>
        </w:rPr>
        <w:t>s</w:t>
      </w:r>
      <w:r w:rsidR="00893927" w:rsidRPr="00854452">
        <w:rPr>
          <w:lang w:val="en-GB"/>
        </w:rPr>
        <w:t xml:space="preserve"> for pressures of up to 350 bar introduced for heavy-duty applications</w:t>
      </w:r>
    </w:p>
    <w:p w14:paraId="502E2E0B" w14:textId="77777777" w:rsidR="00893927" w:rsidRPr="00854452" w:rsidRDefault="00893927" w:rsidP="00893927">
      <w:pPr>
        <w:pStyle w:val="Press3-BulletPoints"/>
        <w:numPr>
          <w:ilvl w:val="0"/>
          <w:numId w:val="0"/>
        </w:numPr>
        <w:ind w:left="357"/>
        <w:jc w:val="both"/>
        <w:rPr>
          <w:lang w:val="en-GB"/>
        </w:rPr>
      </w:pPr>
    </w:p>
    <w:p w14:paraId="2AE99FB4" w14:textId="79181521" w:rsidR="00E709A9" w:rsidRPr="00854452" w:rsidRDefault="00263337" w:rsidP="0053332A">
      <w:pPr>
        <w:pStyle w:val="Press4-Lead"/>
        <w:rPr>
          <w:lang w:val="en-GB"/>
        </w:rPr>
      </w:pPr>
      <w:r w:rsidRPr="00854452">
        <w:rPr>
          <w:lang w:val="en-GB"/>
        </w:rPr>
        <w:t xml:space="preserve">Munich </w:t>
      </w:r>
      <w:r w:rsidR="0073232D" w:rsidRPr="00854452">
        <w:rPr>
          <w:lang w:val="en-GB"/>
        </w:rPr>
        <w:t xml:space="preserve">(Germany), </w:t>
      </w:r>
      <w:r w:rsidR="00FE3F5E" w:rsidRPr="00854452">
        <w:rPr>
          <w:lang w:val="en-GB"/>
        </w:rPr>
        <w:t>11</w:t>
      </w:r>
      <w:r w:rsidRPr="00854452">
        <w:rPr>
          <w:lang w:val="en-GB"/>
        </w:rPr>
        <w:t xml:space="preserve"> </w:t>
      </w:r>
      <w:r w:rsidR="0073232D" w:rsidRPr="00854452">
        <w:rPr>
          <w:lang w:val="en-GB"/>
        </w:rPr>
        <w:t xml:space="preserve">April 2016 – </w:t>
      </w:r>
      <w:proofErr w:type="spellStart"/>
      <w:r w:rsidR="0073232D" w:rsidRPr="00854452">
        <w:rPr>
          <w:lang w:val="en-GB"/>
        </w:rPr>
        <w:t>Liebherr</w:t>
      </w:r>
      <w:proofErr w:type="spellEnd"/>
      <w:r w:rsidR="0073232D" w:rsidRPr="00854452">
        <w:rPr>
          <w:lang w:val="en-GB"/>
        </w:rPr>
        <w:t xml:space="preserve"> expand</w:t>
      </w:r>
      <w:r w:rsidR="00322684" w:rsidRPr="00854452">
        <w:rPr>
          <w:lang w:val="en-GB"/>
        </w:rPr>
        <w:t>s</w:t>
      </w:r>
      <w:r w:rsidR="0073232D" w:rsidRPr="00854452">
        <w:rPr>
          <w:lang w:val="en-GB"/>
        </w:rPr>
        <w:t xml:space="preserve"> its </w:t>
      </w:r>
      <w:r w:rsidR="00322684" w:rsidRPr="00854452">
        <w:rPr>
          <w:lang w:val="en-GB"/>
        </w:rPr>
        <w:t xml:space="preserve">hydraulic components </w:t>
      </w:r>
      <w:r w:rsidR="0073232D" w:rsidRPr="00854452">
        <w:rPr>
          <w:lang w:val="en-GB"/>
        </w:rPr>
        <w:t xml:space="preserve">portfolio by energy-efficient hydraulic </w:t>
      </w:r>
      <w:r w:rsidR="00C43BA7" w:rsidRPr="00854452">
        <w:rPr>
          <w:lang w:val="en-GB"/>
        </w:rPr>
        <w:t xml:space="preserve">power </w:t>
      </w:r>
      <w:r w:rsidR="0073232D" w:rsidRPr="00854452">
        <w:rPr>
          <w:lang w:val="en-GB"/>
        </w:rPr>
        <w:t>units and a new hydraulic cylinder</w:t>
      </w:r>
      <w:r w:rsidRPr="00854452">
        <w:rPr>
          <w:lang w:val="en-GB"/>
        </w:rPr>
        <w:t xml:space="preserve"> serie</w:t>
      </w:r>
      <w:r w:rsidR="00C43BA7" w:rsidRPr="00854452">
        <w:rPr>
          <w:lang w:val="en-GB"/>
        </w:rPr>
        <w:t>s</w:t>
      </w:r>
      <w:r w:rsidR="002D5D4B" w:rsidRPr="00854452">
        <w:rPr>
          <w:lang w:val="en-GB"/>
        </w:rPr>
        <w:t>-production range</w:t>
      </w:r>
      <w:r w:rsidR="0073232D" w:rsidRPr="00854452">
        <w:rPr>
          <w:lang w:val="en-GB"/>
        </w:rPr>
        <w:t xml:space="preserve"> for pressures of up to 350 bar. The </w:t>
      </w:r>
      <w:proofErr w:type="spellStart"/>
      <w:r w:rsidR="0073232D" w:rsidRPr="00854452">
        <w:rPr>
          <w:lang w:val="en-GB"/>
        </w:rPr>
        <w:t>Liebherr</w:t>
      </w:r>
      <w:proofErr w:type="spellEnd"/>
      <w:r w:rsidR="0073232D" w:rsidRPr="00854452">
        <w:rPr>
          <w:lang w:val="en-GB"/>
        </w:rPr>
        <w:t xml:space="preserve"> Group will</w:t>
      </w:r>
      <w:r w:rsidR="00C43BA7" w:rsidRPr="00854452">
        <w:rPr>
          <w:lang w:val="en-GB"/>
        </w:rPr>
        <w:t>,</w:t>
      </w:r>
      <w:r w:rsidR="0073232D" w:rsidRPr="00854452">
        <w:rPr>
          <w:lang w:val="en-GB"/>
        </w:rPr>
        <w:t xml:space="preserve"> thus</w:t>
      </w:r>
      <w:r w:rsidR="00C43BA7" w:rsidRPr="00854452">
        <w:rPr>
          <w:lang w:val="en-GB"/>
        </w:rPr>
        <w:t>,</w:t>
      </w:r>
      <w:r w:rsidR="0073232D" w:rsidRPr="00854452">
        <w:rPr>
          <w:lang w:val="en-GB"/>
        </w:rPr>
        <w:t xml:space="preserve"> offer its customers</w:t>
      </w:r>
      <w:r w:rsidR="00322684" w:rsidRPr="00854452">
        <w:rPr>
          <w:lang w:val="en-GB"/>
        </w:rPr>
        <w:t xml:space="preserve"> further</w:t>
      </w:r>
      <w:r w:rsidR="0073232D" w:rsidRPr="00854452">
        <w:rPr>
          <w:lang w:val="en-GB"/>
        </w:rPr>
        <w:t xml:space="preserve"> cost-effective and efficient system solutions in this sector. </w:t>
      </w:r>
      <w:proofErr w:type="spellStart"/>
      <w:r w:rsidR="0073232D" w:rsidRPr="00854452">
        <w:rPr>
          <w:lang w:val="en-GB"/>
        </w:rPr>
        <w:t>Liebherr</w:t>
      </w:r>
      <w:proofErr w:type="spellEnd"/>
      <w:r w:rsidR="0073232D" w:rsidRPr="00854452">
        <w:rPr>
          <w:lang w:val="en-GB"/>
        </w:rPr>
        <w:t xml:space="preserve"> will present the latest hydraulic products at the </w:t>
      </w:r>
      <w:proofErr w:type="spellStart"/>
      <w:r w:rsidR="0073232D" w:rsidRPr="00854452">
        <w:rPr>
          <w:lang w:val="en-GB"/>
        </w:rPr>
        <w:t>Bauma</w:t>
      </w:r>
      <w:proofErr w:type="spellEnd"/>
      <w:r w:rsidR="00322684" w:rsidRPr="00854452">
        <w:rPr>
          <w:lang w:val="en-GB"/>
        </w:rPr>
        <w:t xml:space="preserve"> 2016</w:t>
      </w:r>
      <w:r w:rsidR="0073232D" w:rsidRPr="00854452">
        <w:rPr>
          <w:lang w:val="en-GB"/>
        </w:rPr>
        <w:t xml:space="preserve"> in Munich </w:t>
      </w:r>
      <w:r w:rsidR="00322684" w:rsidRPr="00854452">
        <w:rPr>
          <w:lang w:val="en-GB"/>
        </w:rPr>
        <w:t>in Hall A4</w:t>
      </w:r>
      <w:r w:rsidR="0073232D" w:rsidRPr="00854452">
        <w:rPr>
          <w:lang w:val="en-GB"/>
        </w:rPr>
        <w:t>.</w:t>
      </w:r>
    </w:p>
    <w:p w14:paraId="2A0F5E3B" w14:textId="0E715991" w:rsidR="00523436" w:rsidRPr="00854452" w:rsidRDefault="00590311" w:rsidP="0053332A">
      <w:pPr>
        <w:pStyle w:val="Press5-Body"/>
        <w:rPr>
          <w:lang w:val="en-GB"/>
        </w:rPr>
      </w:pPr>
      <w:r w:rsidRPr="00854452">
        <w:rPr>
          <w:lang w:val="en-GB"/>
        </w:rPr>
        <w:t xml:space="preserve">From </w:t>
      </w:r>
      <w:r w:rsidR="00263337" w:rsidRPr="00854452">
        <w:rPr>
          <w:lang w:val="en-GB"/>
        </w:rPr>
        <w:t>a component</w:t>
      </w:r>
      <w:r w:rsidRPr="00854452">
        <w:rPr>
          <w:lang w:val="en-GB"/>
        </w:rPr>
        <w:t xml:space="preserve"> to </w:t>
      </w:r>
      <w:r w:rsidR="00263337" w:rsidRPr="00854452">
        <w:rPr>
          <w:lang w:val="en-GB"/>
        </w:rPr>
        <w:t xml:space="preserve">a </w:t>
      </w:r>
      <w:r w:rsidRPr="00854452">
        <w:rPr>
          <w:lang w:val="en-GB"/>
        </w:rPr>
        <w:t xml:space="preserve">system supplier – </w:t>
      </w: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also adopts this approach in the </w:t>
      </w:r>
      <w:r w:rsidR="00322684" w:rsidRPr="00854452">
        <w:rPr>
          <w:lang w:val="en-GB"/>
        </w:rPr>
        <w:t xml:space="preserve">hydraulic </w:t>
      </w:r>
      <w:r w:rsidRPr="00854452">
        <w:rPr>
          <w:lang w:val="en-GB"/>
        </w:rPr>
        <w:t xml:space="preserve">components sector. For the new hydraulic </w:t>
      </w:r>
      <w:r w:rsidR="00C43BA7" w:rsidRPr="00854452">
        <w:rPr>
          <w:lang w:val="en-GB"/>
        </w:rPr>
        <w:t xml:space="preserve">power </w:t>
      </w:r>
      <w:r w:rsidRPr="00854452">
        <w:rPr>
          <w:lang w:val="en-GB"/>
        </w:rPr>
        <w:t xml:space="preserve">units </w:t>
      </w: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rel</w:t>
      </w:r>
      <w:r w:rsidR="00322684" w:rsidRPr="00854452">
        <w:rPr>
          <w:lang w:val="en-GB"/>
        </w:rPr>
        <w:t>ies</w:t>
      </w:r>
      <w:r w:rsidRPr="00854452">
        <w:rPr>
          <w:lang w:val="en-GB"/>
        </w:rPr>
        <w:t xml:space="preserve"> on components from </w:t>
      </w:r>
      <w:r w:rsidR="00322684" w:rsidRPr="00854452">
        <w:rPr>
          <w:lang w:val="en-GB"/>
        </w:rPr>
        <w:t xml:space="preserve">its </w:t>
      </w:r>
      <w:r w:rsidRPr="00854452">
        <w:rPr>
          <w:lang w:val="en-GB"/>
        </w:rPr>
        <w:t xml:space="preserve">own </w:t>
      </w:r>
      <w:r w:rsidR="00322684" w:rsidRPr="00854452">
        <w:rPr>
          <w:lang w:val="en-GB"/>
        </w:rPr>
        <w:t>production sites</w:t>
      </w:r>
      <w:r w:rsidRPr="00854452">
        <w:rPr>
          <w:lang w:val="en-GB"/>
        </w:rPr>
        <w:t xml:space="preserve">. The benefit: They are perfectly matched together, forming a particularly efficient unit. For different applications the </w:t>
      </w:r>
      <w:r w:rsidR="00263337" w:rsidRPr="00854452">
        <w:rPr>
          <w:lang w:val="en-GB"/>
        </w:rPr>
        <w:t xml:space="preserve">hydraulic power unit </w:t>
      </w:r>
      <w:r w:rsidRPr="00854452">
        <w:rPr>
          <w:lang w:val="en-GB"/>
        </w:rPr>
        <w:t xml:space="preserve">portfolio covers drive </w:t>
      </w:r>
      <w:r w:rsidR="00C43BA7" w:rsidRPr="00854452">
        <w:rPr>
          <w:lang w:val="en-GB"/>
        </w:rPr>
        <w:t xml:space="preserve">power </w:t>
      </w:r>
      <w:r w:rsidRPr="00854452">
        <w:rPr>
          <w:lang w:val="en-GB"/>
        </w:rPr>
        <w:t>between 0.75 </w:t>
      </w:r>
      <w:r w:rsidR="00322684" w:rsidRPr="00854452">
        <w:rPr>
          <w:lang w:val="en-GB"/>
        </w:rPr>
        <w:t xml:space="preserve">kW </w:t>
      </w:r>
      <w:r w:rsidRPr="00854452">
        <w:rPr>
          <w:lang w:val="en-GB"/>
        </w:rPr>
        <w:t xml:space="preserve">and 75 kW, and </w:t>
      </w:r>
      <w:r w:rsidR="00C43BA7" w:rsidRPr="00854452">
        <w:rPr>
          <w:lang w:val="en-GB"/>
        </w:rPr>
        <w:t xml:space="preserve">filling </w:t>
      </w:r>
      <w:r w:rsidRPr="00854452">
        <w:rPr>
          <w:lang w:val="en-GB"/>
        </w:rPr>
        <w:t xml:space="preserve">volumes of six to 2,000 </w:t>
      </w:r>
      <w:r w:rsidR="007C3765" w:rsidRPr="00854452">
        <w:rPr>
          <w:lang w:val="en-GB"/>
        </w:rPr>
        <w:t>lit</w:t>
      </w:r>
      <w:r w:rsidRPr="00854452">
        <w:rPr>
          <w:lang w:val="en-GB"/>
        </w:rPr>
        <w:t>r</w:t>
      </w:r>
      <w:r w:rsidR="007C3765" w:rsidRPr="00854452">
        <w:rPr>
          <w:lang w:val="en-GB"/>
        </w:rPr>
        <w:t>e</w:t>
      </w:r>
      <w:r w:rsidRPr="00854452">
        <w:rPr>
          <w:lang w:val="en-GB"/>
        </w:rPr>
        <w:t xml:space="preserve">s. The </w:t>
      </w:r>
      <w:r w:rsidR="00C43BA7" w:rsidRPr="00854452">
        <w:rPr>
          <w:lang w:val="en-GB"/>
        </w:rPr>
        <w:t>flow volume</w:t>
      </w:r>
      <w:r w:rsidRPr="00854452">
        <w:rPr>
          <w:lang w:val="en-GB"/>
        </w:rPr>
        <w:t xml:space="preserve"> lie</w:t>
      </w:r>
      <w:r w:rsidR="00C43BA7" w:rsidRPr="00854452">
        <w:rPr>
          <w:lang w:val="en-GB"/>
        </w:rPr>
        <w:t>s</w:t>
      </w:r>
      <w:r w:rsidRPr="00854452">
        <w:rPr>
          <w:lang w:val="en-GB"/>
        </w:rPr>
        <w:t xml:space="preserve"> between 0.</w:t>
      </w:r>
      <w:bookmarkStart w:id="0" w:name="_GoBack"/>
      <w:bookmarkEnd w:id="0"/>
      <w:r w:rsidRPr="00854452">
        <w:rPr>
          <w:lang w:val="en-GB"/>
        </w:rPr>
        <w:t>2 l</w:t>
      </w:r>
      <w:r w:rsidR="00FE3F5E" w:rsidRPr="00854452">
        <w:rPr>
          <w:lang w:val="en-GB"/>
        </w:rPr>
        <w:t xml:space="preserve"> </w:t>
      </w:r>
      <w:r w:rsidRPr="00854452">
        <w:rPr>
          <w:lang w:val="en-GB"/>
        </w:rPr>
        <w:t>/</w:t>
      </w:r>
      <w:r w:rsidR="00FE3F5E" w:rsidRPr="00854452">
        <w:rPr>
          <w:lang w:val="en-GB"/>
        </w:rPr>
        <w:t xml:space="preserve"> </w:t>
      </w:r>
      <w:r w:rsidRPr="00854452">
        <w:rPr>
          <w:lang w:val="en-GB"/>
        </w:rPr>
        <w:t>min and 500 l</w:t>
      </w:r>
      <w:r w:rsidR="00FE3F5E" w:rsidRPr="00854452">
        <w:rPr>
          <w:lang w:val="en-GB"/>
        </w:rPr>
        <w:t xml:space="preserve"> </w:t>
      </w:r>
      <w:r w:rsidRPr="00854452">
        <w:rPr>
          <w:lang w:val="en-GB"/>
        </w:rPr>
        <w:t>/</w:t>
      </w:r>
      <w:r w:rsidR="00FE3F5E" w:rsidRPr="00854452">
        <w:rPr>
          <w:lang w:val="en-GB"/>
        </w:rPr>
        <w:t xml:space="preserve"> </w:t>
      </w:r>
      <w:r w:rsidRPr="00854452">
        <w:rPr>
          <w:lang w:val="en-GB"/>
        </w:rPr>
        <w:t xml:space="preserve">min at an operating pressure of 350 bar. The hydraulic </w:t>
      </w:r>
      <w:r w:rsidR="00C43BA7" w:rsidRPr="00854452">
        <w:rPr>
          <w:lang w:val="en-GB"/>
        </w:rPr>
        <w:t xml:space="preserve">power </w:t>
      </w:r>
      <w:r w:rsidRPr="00854452">
        <w:rPr>
          <w:lang w:val="en-GB"/>
        </w:rPr>
        <w:t>units can also be combined with further components, such as sensor</w:t>
      </w:r>
      <w:r w:rsidR="00263337" w:rsidRPr="00854452">
        <w:rPr>
          <w:lang w:val="en-GB"/>
        </w:rPr>
        <w:t xml:space="preserve"> technology</w:t>
      </w:r>
      <w:r w:rsidRPr="00854452">
        <w:rPr>
          <w:lang w:val="en-GB"/>
        </w:rPr>
        <w:t xml:space="preserve"> or a control </w:t>
      </w:r>
      <w:r w:rsidR="00C43BA7" w:rsidRPr="00854452">
        <w:rPr>
          <w:lang w:val="en-GB"/>
        </w:rPr>
        <w:t>system</w:t>
      </w:r>
      <w:r w:rsidRPr="00854452">
        <w:rPr>
          <w:lang w:val="en-GB"/>
        </w:rPr>
        <w:t xml:space="preserve">. </w:t>
      </w:r>
    </w:p>
    <w:p w14:paraId="7BBA25A1" w14:textId="7F24102A" w:rsidR="008C2296" w:rsidRPr="00854452" w:rsidRDefault="00223CF7" w:rsidP="0053332A">
      <w:pPr>
        <w:pStyle w:val="Press5-Body"/>
        <w:rPr>
          <w:lang w:val="en-GB"/>
        </w:rPr>
      </w:pPr>
      <w:r w:rsidRPr="00854452">
        <w:rPr>
          <w:lang w:val="en-GB"/>
        </w:rPr>
        <w:t xml:space="preserve">One of these </w:t>
      </w:r>
      <w:r w:rsidR="00263337" w:rsidRPr="00854452">
        <w:rPr>
          <w:lang w:val="en-GB"/>
        </w:rPr>
        <w:t xml:space="preserve">hydraulic power </w:t>
      </w:r>
      <w:r w:rsidRPr="00854452">
        <w:rPr>
          <w:lang w:val="en-GB"/>
        </w:rPr>
        <w:t xml:space="preserve">units is currently being used in the construction of the </w:t>
      </w:r>
      <w:proofErr w:type="spellStart"/>
      <w:r w:rsidRPr="00854452">
        <w:rPr>
          <w:lang w:val="en-GB"/>
        </w:rPr>
        <w:t>Lakhta</w:t>
      </w:r>
      <w:proofErr w:type="spellEnd"/>
      <w:r w:rsidRPr="00854452">
        <w:rPr>
          <w:lang w:val="en-GB"/>
        </w:rPr>
        <w:t xml:space="preserve"> </w:t>
      </w:r>
      <w:proofErr w:type="spellStart"/>
      <w:r w:rsidRPr="00854452">
        <w:rPr>
          <w:lang w:val="en-GB"/>
        </w:rPr>
        <w:t>Center</w:t>
      </w:r>
      <w:proofErr w:type="spellEnd"/>
      <w:r w:rsidRPr="00854452">
        <w:rPr>
          <w:lang w:val="en-GB"/>
        </w:rPr>
        <w:t xml:space="preserve"> in Saint Petersburg: </w:t>
      </w:r>
      <w:r w:rsidR="00C43BA7" w:rsidRPr="00854452">
        <w:rPr>
          <w:lang w:val="en-GB"/>
        </w:rPr>
        <w:t>F</w:t>
      </w:r>
      <w:r w:rsidRPr="00854452">
        <w:rPr>
          <w:lang w:val="en-GB"/>
        </w:rPr>
        <w:t xml:space="preserve">our </w:t>
      </w: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tower cranes are supporting the construction of the 400 m high structure, which will be the tallest building in Europe</w:t>
      </w:r>
      <w:r w:rsidR="00C43BA7" w:rsidRPr="00854452">
        <w:rPr>
          <w:lang w:val="en-GB"/>
        </w:rPr>
        <w:t>,</w:t>
      </w:r>
      <w:r w:rsidRPr="00854452">
        <w:rPr>
          <w:lang w:val="en-GB"/>
        </w:rPr>
        <w:t xml:space="preserve"> when completed. For the climbing </w:t>
      </w:r>
      <w:r w:rsidR="00C43BA7" w:rsidRPr="00854452">
        <w:rPr>
          <w:lang w:val="en-GB"/>
        </w:rPr>
        <w:t xml:space="preserve">mechanism </w:t>
      </w:r>
      <w:r w:rsidRPr="00854452">
        <w:rPr>
          <w:lang w:val="en-GB"/>
        </w:rPr>
        <w:t xml:space="preserve">of the 357 HC-L tower crane, </w:t>
      </w: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uses its own hydraulic system, consisting of a hydraulic cylinder and a </w:t>
      </w:r>
      <w:r w:rsidR="00C43BA7" w:rsidRPr="00854452">
        <w:rPr>
          <w:lang w:val="en-GB"/>
        </w:rPr>
        <w:t xml:space="preserve">hydraulic power </w:t>
      </w:r>
      <w:r w:rsidRPr="00854452">
        <w:rPr>
          <w:lang w:val="en-GB"/>
        </w:rPr>
        <w:t xml:space="preserve">unit. Thus equipped, the crane will climb up inside the building evenly "by itself" </w:t>
      </w:r>
      <w:r w:rsidR="007C3765" w:rsidRPr="00854452">
        <w:rPr>
          <w:lang w:val="en-GB"/>
        </w:rPr>
        <w:t>to a tower height of 70.7 m</w:t>
      </w:r>
      <w:r w:rsidRPr="00854452">
        <w:rPr>
          <w:lang w:val="en-GB"/>
        </w:rPr>
        <w:t xml:space="preserve">. </w:t>
      </w:r>
    </w:p>
    <w:p w14:paraId="5A8A9FF7" w14:textId="4618DE31" w:rsidR="004A2233" w:rsidRPr="00854452" w:rsidRDefault="00B41A98" w:rsidP="003604F4">
      <w:pPr>
        <w:pStyle w:val="Press6-SubHeadline"/>
        <w:jc w:val="both"/>
        <w:rPr>
          <w:lang w:val="en-GB"/>
        </w:rPr>
      </w:pPr>
      <w:r w:rsidRPr="00854452">
        <w:rPr>
          <w:lang w:val="en-GB"/>
        </w:rPr>
        <w:lastRenderedPageBreak/>
        <w:t>Hydraulic cylinders for heavy-duty applications</w:t>
      </w:r>
    </w:p>
    <w:p w14:paraId="1FE4A229" w14:textId="526B7F14" w:rsidR="00375772" w:rsidRPr="00854452" w:rsidRDefault="00C263CF" w:rsidP="0053332A">
      <w:pPr>
        <w:pStyle w:val="Press5-Body"/>
        <w:rPr>
          <w:b/>
          <w:lang w:val="en-GB"/>
        </w:rPr>
      </w:pPr>
      <w:r w:rsidRPr="00854452">
        <w:rPr>
          <w:lang w:val="en-GB"/>
        </w:rPr>
        <w:t>Another product innovation in the components sector is the hydraulic cylinder</w:t>
      </w:r>
      <w:r w:rsidR="00263337" w:rsidRPr="00854452">
        <w:rPr>
          <w:lang w:val="en-GB"/>
        </w:rPr>
        <w:t xml:space="preserve"> serie</w:t>
      </w:r>
      <w:r w:rsidR="00C43BA7" w:rsidRPr="00854452">
        <w:rPr>
          <w:lang w:val="en-GB"/>
        </w:rPr>
        <w:t>s</w:t>
      </w:r>
      <w:r w:rsidR="002D5D4B" w:rsidRPr="00854452">
        <w:rPr>
          <w:lang w:val="en-GB"/>
        </w:rPr>
        <w:t>-production range</w:t>
      </w:r>
      <w:r w:rsidRPr="00854452">
        <w:rPr>
          <w:lang w:val="en-GB"/>
        </w:rPr>
        <w:t xml:space="preserve"> for heavy-duty applications at pressures of up to 350 bar. The double-acting differential cylinders are used in excavators and in the industrial sector. The </w:t>
      </w:r>
      <w:r w:rsidR="00C43BA7" w:rsidRPr="00854452">
        <w:rPr>
          <w:lang w:val="en-GB"/>
        </w:rPr>
        <w:t xml:space="preserve">product line </w:t>
      </w:r>
      <w:r w:rsidRPr="00854452">
        <w:rPr>
          <w:lang w:val="en-GB"/>
        </w:rPr>
        <w:t xml:space="preserve">includes 20 different piston diameters, each of which can be combined with </w:t>
      </w:r>
      <w:r w:rsidR="00C43BA7" w:rsidRPr="00854452">
        <w:rPr>
          <w:lang w:val="en-GB"/>
        </w:rPr>
        <w:t xml:space="preserve">one of </w:t>
      </w:r>
      <w:r w:rsidRPr="00854452">
        <w:rPr>
          <w:lang w:val="en-GB"/>
        </w:rPr>
        <w:t xml:space="preserve">two piston rod diameters. </w:t>
      </w:r>
    </w:p>
    <w:p w14:paraId="4F9E3641" w14:textId="330CBC7A" w:rsidR="00263337" w:rsidRPr="00854452" w:rsidRDefault="00C43BA7" w:rsidP="0053332A">
      <w:pPr>
        <w:pStyle w:val="Press5-Body"/>
        <w:rPr>
          <w:b/>
          <w:lang w:val="en-GB"/>
        </w:rPr>
      </w:pPr>
      <w:r w:rsidRPr="00854452">
        <w:rPr>
          <w:lang w:val="en-GB"/>
        </w:rPr>
        <w:t>To seal these</w:t>
      </w:r>
      <w:r w:rsidR="001B7092" w:rsidRPr="00854452">
        <w:rPr>
          <w:lang w:val="en-GB"/>
        </w:rPr>
        <w:t xml:space="preserve"> cylinders </w:t>
      </w:r>
      <w:proofErr w:type="spellStart"/>
      <w:r w:rsidR="001B7092" w:rsidRPr="00854452">
        <w:rPr>
          <w:lang w:val="en-GB"/>
        </w:rPr>
        <w:t>Liebherr</w:t>
      </w:r>
      <w:proofErr w:type="spellEnd"/>
      <w:r w:rsidR="001B7092" w:rsidRPr="00854452">
        <w:rPr>
          <w:lang w:val="en-GB"/>
        </w:rPr>
        <w:t xml:space="preserve"> </w:t>
      </w:r>
      <w:r w:rsidR="00263337" w:rsidRPr="00854452">
        <w:rPr>
          <w:lang w:val="en-GB"/>
        </w:rPr>
        <w:t xml:space="preserve">applies </w:t>
      </w:r>
      <w:r w:rsidR="001B7092" w:rsidRPr="00854452">
        <w:rPr>
          <w:lang w:val="en-GB"/>
        </w:rPr>
        <w:t xml:space="preserve">an innovative </w:t>
      </w:r>
      <w:r w:rsidR="00263337" w:rsidRPr="00854452">
        <w:rPr>
          <w:lang w:val="en-GB"/>
        </w:rPr>
        <w:t xml:space="preserve">dual </w:t>
      </w:r>
      <w:r w:rsidR="001B7092" w:rsidRPr="00854452">
        <w:rPr>
          <w:lang w:val="en-GB"/>
        </w:rPr>
        <w:t>seal</w:t>
      </w:r>
      <w:r w:rsidRPr="00854452">
        <w:rPr>
          <w:lang w:val="en-GB"/>
        </w:rPr>
        <w:t xml:space="preserve">ing </w:t>
      </w:r>
      <w:r w:rsidR="00263337" w:rsidRPr="00854452">
        <w:rPr>
          <w:lang w:val="en-GB"/>
        </w:rPr>
        <w:t>concept</w:t>
      </w:r>
      <w:r w:rsidR="001B7092" w:rsidRPr="00854452">
        <w:rPr>
          <w:lang w:val="en-GB"/>
        </w:rPr>
        <w:t xml:space="preserve"> comprising a primary and a secondary seal. This reduces the </w:t>
      </w:r>
      <w:r w:rsidRPr="00854452">
        <w:rPr>
          <w:lang w:val="en-GB"/>
        </w:rPr>
        <w:t>"</w:t>
      </w:r>
      <w:r w:rsidR="001B7092" w:rsidRPr="00854452">
        <w:rPr>
          <w:lang w:val="en-GB"/>
        </w:rPr>
        <w:t>stick-slip</w:t>
      </w:r>
      <w:r w:rsidRPr="00854452">
        <w:rPr>
          <w:lang w:val="en-GB"/>
        </w:rPr>
        <w:t>"</w:t>
      </w:r>
      <w:r w:rsidR="001B7092" w:rsidRPr="00854452">
        <w:rPr>
          <w:lang w:val="en-GB"/>
        </w:rPr>
        <w:t xml:space="preserve"> effect, prevents leak</w:t>
      </w:r>
      <w:r w:rsidRPr="00854452">
        <w:rPr>
          <w:lang w:val="en-GB"/>
        </w:rPr>
        <w:t>age</w:t>
      </w:r>
      <w:r w:rsidR="001B7092" w:rsidRPr="00854452">
        <w:rPr>
          <w:lang w:val="en-GB"/>
        </w:rPr>
        <w:t xml:space="preserve"> and makes the cylinders particularly low-maintenance. </w:t>
      </w:r>
      <w:r w:rsidR="007C3765" w:rsidRPr="00854452">
        <w:rPr>
          <w:lang w:val="en-GB"/>
        </w:rPr>
        <w:t>Due to a wide range of optimis</w:t>
      </w:r>
      <w:r w:rsidR="00263337" w:rsidRPr="00854452">
        <w:rPr>
          <w:lang w:val="en-GB"/>
        </w:rPr>
        <w:t xml:space="preserve">ed piston rod coatings, </w:t>
      </w:r>
      <w:proofErr w:type="spellStart"/>
      <w:r w:rsidR="00263337" w:rsidRPr="00854452">
        <w:rPr>
          <w:lang w:val="en-GB"/>
        </w:rPr>
        <w:t>Liebherr</w:t>
      </w:r>
      <w:proofErr w:type="spellEnd"/>
      <w:r w:rsidR="00263337" w:rsidRPr="00854452">
        <w:rPr>
          <w:lang w:val="en-GB"/>
        </w:rPr>
        <w:t xml:space="preserve"> hydraulic cylinders can be use in various environmental conditions.</w:t>
      </w:r>
    </w:p>
    <w:p w14:paraId="7AB2CAD2" w14:textId="431C8EC5" w:rsidR="00375772" w:rsidRPr="00854452" w:rsidRDefault="007C3765" w:rsidP="0053332A">
      <w:pPr>
        <w:pStyle w:val="Press5-Body"/>
        <w:rPr>
          <w:b/>
          <w:lang w:val="en-GB"/>
        </w:rPr>
      </w:pPr>
      <w:r w:rsidRPr="00854452">
        <w:rPr>
          <w:lang w:val="en-GB"/>
        </w:rPr>
        <w:t>The standardis</w:t>
      </w:r>
      <w:r w:rsidR="00C12F48" w:rsidRPr="00854452">
        <w:rPr>
          <w:lang w:val="en-GB"/>
        </w:rPr>
        <w:t>ed</w:t>
      </w:r>
      <w:r w:rsidR="00263337" w:rsidRPr="00854452">
        <w:rPr>
          <w:lang w:val="en-GB"/>
        </w:rPr>
        <w:t xml:space="preserve"> selection of single components</w:t>
      </w:r>
      <w:r w:rsidR="00C12F48" w:rsidRPr="00854452">
        <w:rPr>
          <w:lang w:val="en-GB"/>
        </w:rPr>
        <w:t xml:space="preserve"> </w:t>
      </w:r>
      <w:r w:rsidR="00C43BA7" w:rsidRPr="00854452">
        <w:rPr>
          <w:lang w:val="en-GB"/>
        </w:rPr>
        <w:t xml:space="preserve">allows </w:t>
      </w:r>
      <w:r w:rsidR="00C12F48" w:rsidRPr="00854452">
        <w:rPr>
          <w:lang w:val="en-GB"/>
        </w:rPr>
        <w:t xml:space="preserve">a large number of different hydraulic cylinders to be combined flexibly – while being quickly available at cost-effective conditions. In addition to the standard solutions, </w:t>
      </w: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 also offers customis</w:t>
      </w:r>
      <w:r w:rsidR="00C12F48" w:rsidRPr="00854452">
        <w:rPr>
          <w:lang w:val="en-GB"/>
        </w:rPr>
        <w:t xml:space="preserve">ed cylinder variants in accordance with customer </w:t>
      </w:r>
      <w:r w:rsidR="00263337" w:rsidRPr="00854452">
        <w:rPr>
          <w:lang w:val="en-GB"/>
        </w:rPr>
        <w:t>requirements</w:t>
      </w:r>
      <w:r w:rsidR="00C12F48" w:rsidRPr="00854452">
        <w:rPr>
          <w:lang w:val="en-GB"/>
        </w:rPr>
        <w:t>.</w:t>
      </w:r>
    </w:p>
    <w:p w14:paraId="1B0FE118" w14:textId="77777777" w:rsidR="0053332A" w:rsidRPr="00854452" w:rsidRDefault="0053332A" w:rsidP="00314914">
      <w:pPr>
        <w:pStyle w:val="Press7-InformationHeadline"/>
        <w:rPr>
          <w:lang w:val="en-GB"/>
        </w:rPr>
      </w:pPr>
    </w:p>
    <w:p w14:paraId="5E2020E1" w14:textId="77777777" w:rsidR="00E709A9" w:rsidRPr="00854452" w:rsidRDefault="00E709A9" w:rsidP="00314914">
      <w:pPr>
        <w:pStyle w:val="Press7-InformationHeadline"/>
        <w:rPr>
          <w:lang w:val="en-GB"/>
        </w:rPr>
      </w:pPr>
      <w:r w:rsidRPr="00854452">
        <w:rPr>
          <w:lang w:val="en-GB"/>
        </w:rPr>
        <w:t>Captions</w:t>
      </w:r>
    </w:p>
    <w:p w14:paraId="251ABE30" w14:textId="50485E26" w:rsidR="00E709A9" w:rsidRPr="00854452" w:rsidRDefault="005D66B6" w:rsidP="00314914">
      <w:pPr>
        <w:pStyle w:val="Press8-Information"/>
        <w:rPr>
          <w:lang w:val="en-GB"/>
        </w:rPr>
      </w:pPr>
      <w:r w:rsidRPr="00854452">
        <w:rPr>
          <w:lang w:val="en-GB"/>
        </w:rPr>
        <w:t>liebherr-hydraulic-power-unit.jpg</w:t>
      </w:r>
    </w:p>
    <w:p w14:paraId="496A9335" w14:textId="7B2190DB" w:rsidR="00201F9D" w:rsidRPr="00854452" w:rsidRDefault="007C3765" w:rsidP="00C12F48">
      <w:pPr>
        <w:pStyle w:val="Press8-Information"/>
        <w:rPr>
          <w:lang w:val="en-GB"/>
        </w:rPr>
      </w:pPr>
      <w:r w:rsidRPr="00854452">
        <w:rPr>
          <w:lang w:val="en-GB"/>
        </w:rPr>
        <w:t>Customis</w:t>
      </w:r>
      <w:r w:rsidR="00201F9D" w:rsidRPr="00854452">
        <w:rPr>
          <w:lang w:val="en-GB"/>
        </w:rPr>
        <w:t xml:space="preserve">ed hydraulic power units by </w:t>
      </w:r>
      <w:proofErr w:type="spellStart"/>
      <w:r w:rsidR="00201F9D" w:rsidRPr="00854452">
        <w:rPr>
          <w:lang w:val="en-GB"/>
        </w:rPr>
        <w:t>Liebherr</w:t>
      </w:r>
      <w:proofErr w:type="spellEnd"/>
    </w:p>
    <w:p w14:paraId="09D49ECC" w14:textId="77777777" w:rsidR="00201F9D" w:rsidRPr="00854452" w:rsidRDefault="00201F9D" w:rsidP="00C12F48">
      <w:pPr>
        <w:pStyle w:val="Press8-Information"/>
        <w:rPr>
          <w:lang w:val="en-GB"/>
        </w:rPr>
      </w:pPr>
    </w:p>
    <w:p w14:paraId="3CDCAD75" w14:textId="22C4A7ED" w:rsidR="00201F9D" w:rsidRPr="00854452" w:rsidRDefault="00201F9D" w:rsidP="00C12F48">
      <w:pPr>
        <w:pStyle w:val="Press8-Information"/>
        <w:rPr>
          <w:lang w:val="en-GB"/>
        </w:rPr>
      </w:pPr>
      <w:r w:rsidRPr="00854452">
        <w:rPr>
          <w:lang w:val="en-GB"/>
        </w:rPr>
        <w:t>liebherr</w:t>
      </w:r>
      <w:r w:rsidR="00EB2E93" w:rsidRPr="00854452">
        <w:rPr>
          <w:lang w:val="en-GB"/>
        </w:rPr>
        <w:t>-hydraulic-cylinders-attachment</w:t>
      </w:r>
      <w:r w:rsidRPr="00854452">
        <w:rPr>
          <w:lang w:val="en-GB"/>
        </w:rPr>
        <w:t>.jpg</w:t>
      </w:r>
    </w:p>
    <w:p w14:paraId="78F747ED" w14:textId="3413D316" w:rsidR="00201F9D" w:rsidRPr="00854452" w:rsidRDefault="00201F9D" w:rsidP="00C12F48">
      <w:pPr>
        <w:pStyle w:val="Press8-Information"/>
        <w:rPr>
          <w:lang w:val="en-GB"/>
        </w:rPr>
      </w:pPr>
      <w:r w:rsidRPr="00854452">
        <w:rPr>
          <w:lang w:val="en-GB"/>
        </w:rPr>
        <w:t>New series-production</w:t>
      </w:r>
      <w:r w:rsidR="0065268E" w:rsidRPr="00854452">
        <w:rPr>
          <w:lang w:val="en-GB"/>
        </w:rPr>
        <w:t xml:space="preserve"> range</w:t>
      </w:r>
      <w:r w:rsidRPr="00854452">
        <w:rPr>
          <w:lang w:val="en-GB"/>
        </w:rPr>
        <w:t xml:space="preserve"> hydraulic cylinders at pressures of up to 350 bar</w:t>
      </w:r>
    </w:p>
    <w:p w14:paraId="6A2CB887" w14:textId="77777777" w:rsidR="000A7A20" w:rsidRPr="00854452" w:rsidRDefault="000A7A20" w:rsidP="00314914">
      <w:pPr>
        <w:pStyle w:val="Press8-Information"/>
        <w:rPr>
          <w:lang w:val="en-GB"/>
        </w:rPr>
      </w:pPr>
    </w:p>
    <w:p w14:paraId="0DFF07D7" w14:textId="77777777" w:rsidR="00E709A9" w:rsidRPr="00854452" w:rsidRDefault="00E709A9" w:rsidP="00314914">
      <w:pPr>
        <w:pStyle w:val="Press7-InformationHeadline"/>
        <w:rPr>
          <w:lang w:val="en-GB"/>
        </w:rPr>
      </w:pPr>
      <w:r w:rsidRPr="00854452">
        <w:rPr>
          <w:lang w:val="en-GB"/>
        </w:rPr>
        <w:t>Contact person</w:t>
      </w:r>
    </w:p>
    <w:p w14:paraId="10BE6CD5" w14:textId="77777777" w:rsidR="00F36BB0" w:rsidRPr="00854452" w:rsidRDefault="00F36BB0" w:rsidP="00F36BB0">
      <w:pPr>
        <w:pStyle w:val="Press8-Information"/>
        <w:rPr>
          <w:lang w:val="en-GB"/>
        </w:rPr>
      </w:pPr>
      <w:r w:rsidRPr="00854452">
        <w:rPr>
          <w:lang w:val="en-GB"/>
        </w:rPr>
        <w:t xml:space="preserve">Simone </w:t>
      </w:r>
      <w:proofErr w:type="spellStart"/>
      <w:r w:rsidRPr="00854452">
        <w:rPr>
          <w:lang w:val="en-GB"/>
        </w:rPr>
        <w:t>Stier</w:t>
      </w:r>
      <w:proofErr w:type="spellEnd"/>
    </w:p>
    <w:p w14:paraId="7461DADA" w14:textId="77777777" w:rsidR="00F36BB0" w:rsidRPr="00854452" w:rsidRDefault="00F36BB0" w:rsidP="00F36BB0">
      <w:pPr>
        <w:pStyle w:val="Press8-Information"/>
        <w:rPr>
          <w:lang w:val="en-GB"/>
        </w:rPr>
      </w:pPr>
      <w:r w:rsidRPr="00854452">
        <w:rPr>
          <w:lang w:val="en-GB"/>
        </w:rPr>
        <w:t>Head of Marketing and Communications</w:t>
      </w:r>
    </w:p>
    <w:p w14:paraId="6915D53A" w14:textId="561C8809" w:rsidR="00F36BB0" w:rsidRPr="00854452" w:rsidRDefault="004F557C" w:rsidP="00F36BB0">
      <w:pPr>
        <w:pStyle w:val="Press8-Information"/>
        <w:rPr>
          <w:lang w:val="en-GB"/>
        </w:rPr>
      </w:pPr>
      <w:r w:rsidRPr="00854452">
        <w:rPr>
          <w:lang w:val="en-GB"/>
        </w:rPr>
        <w:t>Phone</w:t>
      </w:r>
      <w:r w:rsidR="00F36BB0" w:rsidRPr="00854452">
        <w:rPr>
          <w:lang w:val="en-GB"/>
        </w:rPr>
        <w:t>: +41 56 296 43 27</w:t>
      </w:r>
    </w:p>
    <w:p w14:paraId="461C2986" w14:textId="05A211FA" w:rsidR="00F12730" w:rsidRPr="00854452" w:rsidRDefault="00F36BB0" w:rsidP="00F36BB0">
      <w:pPr>
        <w:pStyle w:val="Press8-Information"/>
        <w:rPr>
          <w:highlight w:val="yellow"/>
          <w:lang w:val="en-GB"/>
        </w:rPr>
      </w:pPr>
      <w:r w:rsidRPr="00854452">
        <w:rPr>
          <w:lang w:val="en-GB"/>
        </w:rPr>
        <w:t xml:space="preserve">Email </w:t>
      </w:r>
      <w:hyperlink r:id="rId8">
        <w:r w:rsidRPr="00854452">
          <w:rPr>
            <w:rStyle w:val="Hyperlink"/>
            <w:lang w:val="en-GB"/>
          </w:rPr>
          <w:t>simone.stier@liebherr.com</w:t>
        </w:r>
      </w:hyperlink>
    </w:p>
    <w:p w14:paraId="3598599F" w14:textId="77777777" w:rsidR="00F36BB0" w:rsidRPr="00854452" w:rsidRDefault="00F36BB0" w:rsidP="00314914">
      <w:pPr>
        <w:pStyle w:val="Press7-InformationHeadline"/>
        <w:rPr>
          <w:highlight w:val="yellow"/>
          <w:lang w:val="en-GB"/>
        </w:rPr>
      </w:pPr>
    </w:p>
    <w:p w14:paraId="4B3B0FCA" w14:textId="77777777" w:rsidR="0053332A" w:rsidRPr="00854452" w:rsidRDefault="0053332A" w:rsidP="0053332A">
      <w:pPr>
        <w:pStyle w:val="Press8-Information"/>
        <w:rPr>
          <w:highlight w:val="yellow"/>
          <w:lang w:val="en-GB"/>
        </w:rPr>
      </w:pPr>
    </w:p>
    <w:p w14:paraId="4171D4B8" w14:textId="77777777" w:rsidR="00F12730" w:rsidRPr="00854452" w:rsidRDefault="00F12730" w:rsidP="00314914">
      <w:pPr>
        <w:pStyle w:val="Press7-InformationHeadline"/>
        <w:rPr>
          <w:lang w:val="en-GB"/>
        </w:rPr>
      </w:pPr>
      <w:r w:rsidRPr="00854452">
        <w:rPr>
          <w:lang w:val="en-GB"/>
        </w:rPr>
        <w:lastRenderedPageBreak/>
        <w:t>Published by</w:t>
      </w:r>
    </w:p>
    <w:p w14:paraId="520A4871" w14:textId="33D98975" w:rsidR="00CF0816" w:rsidRPr="00854452" w:rsidRDefault="00F36BB0" w:rsidP="00314914">
      <w:pPr>
        <w:pStyle w:val="Press8-Information"/>
        <w:rPr>
          <w:lang w:val="en-GB"/>
        </w:rPr>
      </w:pPr>
      <w:proofErr w:type="spellStart"/>
      <w:r w:rsidRPr="00854452">
        <w:rPr>
          <w:lang w:val="en-GB"/>
        </w:rPr>
        <w:t>Liebherr</w:t>
      </w:r>
      <w:proofErr w:type="spellEnd"/>
      <w:r w:rsidRPr="00854452">
        <w:rPr>
          <w:lang w:val="en-GB"/>
        </w:rPr>
        <w:t xml:space="preserve">-Components </w:t>
      </w:r>
      <w:proofErr w:type="spellStart"/>
      <w:r w:rsidRPr="00854452">
        <w:rPr>
          <w:lang w:val="en-GB"/>
        </w:rPr>
        <w:t>Kirchdorf</w:t>
      </w:r>
      <w:proofErr w:type="spellEnd"/>
      <w:r w:rsidRPr="00854452">
        <w:rPr>
          <w:lang w:val="en-GB"/>
        </w:rPr>
        <w:t xml:space="preserve"> GmbH </w:t>
      </w:r>
    </w:p>
    <w:p w14:paraId="3B7B1583" w14:textId="6A235A45" w:rsidR="0053332A" w:rsidRPr="00854452" w:rsidRDefault="0053332A" w:rsidP="00314914">
      <w:pPr>
        <w:pStyle w:val="Press8-Information"/>
        <w:rPr>
          <w:lang w:val="en-GB"/>
        </w:rPr>
      </w:pPr>
      <w:proofErr w:type="spellStart"/>
      <w:r w:rsidRPr="00854452">
        <w:rPr>
          <w:lang w:val="en-GB"/>
        </w:rPr>
        <w:t>Kirchdorf</w:t>
      </w:r>
      <w:proofErr w:type="spellEnd"/>
      <w:r w:rsidRPr="00854452">
        <w:rPr>
          <w:lang w:val="en-GB"/>
        </w:rPr>
        <w:t>/</w:t>
      </w:r>
      <w:r w:rsidR="00EB2E93" w:rsidRPr="00854452">
        <w:rPr>
          <w:lang w:val="en-GB"/>
        </w:rPr>
        <w:t xml:space="preserve"> </w:t>
      </w:r>
      <w:proofErr w:type="spellStart"/>
      <w:r w:rsidRPr="00854452">
        <w:rPr>
          <w:lang w:val="en-GB"/>
        </w:rPr>
        <w:t>Iller</w:t>
      </w:r>
      <w:proofErr w:type="spellEnd"/>
      <w:r w:rsidRPr="00854452">
        <w:rPr>
          <w:lang w:val="en-GB"/>
        </w:rPr>
        <w:t>, Germany</w:t>
      </w:r>
    </w:p>
    <w:p w14:paraId="7BF50B6B" w14:textId="32E73023" w:rsidR="0053332A" w:rsidRPr="00854452" w:rsidRDefault="0053332A" w:rsidP="00314914">
      <w:pPr>
        <w:pStyle w:val="Press8-Information"/>
        <w:rPr>
          <w:lang w:val="en-GB"/>
        </w:rPr>
      </w:pPr>
      <w:r w:rsidRPr="00854452">
        <w:rPr>
          <w:lang w:val="en-GB"/>
        </w:rPr>
        <w:t>www.liebherr.com</w:t>
      </w:r>
    </w:p>
    <w:sectPr w:rsidR="0053332A" w:rsidRPr="00854452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4A157" w14:textId="77777777" w:rsidR="00FE3F5E" w:rsidRDefault="00FE3F5E">
      <w:r>
        <w:separator/>
      </w:r>
    </w:p>
  </w:endnote>
  <w:endnote w:type="continuationSeparator" w:id="0">
    <w:p w14:paraId="4159C3D1" w14:textId="77777777" w:rsidR="00FE3F5E" w:rsidRDefault="00FE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BEB8" w14:textId="5B0C2C48" w:rsidR="00FE3F5E" w:rsidRPr="0077413F" w:rsidRDefault="00FE3F5E" w:rsidP="0053332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854452">
      <w:rPr>
        <w:noProof/>
      </w:rPr>
      <w:t>3</w:t>
    </w:r>
    <w:r w:rsidRPr="0077413F">
      <w:fldChar w:fldCharType="end"/>
    </w:r>
    <w:r>
      <w:t xml:space="preserve"> / </w:t>
    </w:r>
    <w:r w:rsidR="00854452">
      <w:fldChar w:fldCharType="begin"/>
    </w:r>
    <w:r w:rsidR="00854452">
      <w:instrText xml:space="preserve"> NUMPAGES </w:instrText>
    </w:r>
    <w:r w:rsidR="00854452">
      <w:fldChar w:fldCharType="separate"/>
    </w:r>
    <w:r w:rsidR="00854452">
      <w:rPr>
        <w:noProof/>
      </w:rPr>
      <w:t>3</w:t>
    </w:r>
    <w:r w:rsidR="0085445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7544E" w14:textId="5A5CB1A1" w:rsidR="00FE3F5E" w:rsidRPr="000761F2" w:rsidRDefault="00FE3F5E" w:rsidP="0031491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854452">
      <w:rPr>
        <w:noProof/>
      </w:rPr>
      <w:t>1</w:t>
    </w:r>
    <w:r w:rsidRPr="000761F2">
      <w:fldChar w:fldCharType="end"/>
    </w:r>
    <w:r>
      <w:t xml:space="preserve"> / </w:t>
    </w:r>
    <w:r w:rsidR="00854452">
      <w:fldChar w:fldCharType="begin"/>
    </w:r>
    <w:r w:rsidR="00854452">
      <w:instrText xml:space="preserve"> NUMPAGES </w:instrText>
    </w:r>
    <w:r w:rsidR="00854452">
      <w:fldChar w:fldCharType="separate"/>
    </w:r>
    <w:r w:rsidR="00854452">
      <w:rPr>
        <w:noProof/>
      </w:rPr>
      <w:t>3</w:t>
    </w:r>
    <w:r w:rsidR="00854452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62225" w14:textId="77777777" w:rsidR="00FE3F5E" w:rsidRDefault="00FE3F5E">
      <w:r>
        <w:separator/>
      </w:r>
    </w:p>
  </w:footnote>
  <w:footnote w:type="continuationSeparator" w:id="0">
    <w:p w14:paraId="6CA6E1BE" w14:textId="77777777" w:rsidR="00FE3F5E" w:rsidRDefault="00FE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AEA62" w14:textId="77777777" w:rsidR="00FE3F5E" w:rsidRPr="0046670D" w:rsidRDefault="00FE3F5E" w:rsidP="00314914">
    <w:pPr>
      <w:pStyle w:val="Press1-Header"/>
    </w:pPr>
  </w:p>
  <w:p w14:paraId="7D8E8A17" w14:textId="77777777" w:rsidR="00FE3F5E" w:rsidRDefault="00FE3F5E" w:rsidP="00314914">
    <w:pPr>
      <w:pStyle w:val="Press1-Header"/>
    </w:pPr>
  </w:p>
  <w:p w14:paraId="6054820D" w14:textId="77777777" w:rsidR="00FE3F5E" w:rsidRDefault="00FE3F5E" w:rsidP="00314914">
    <w:pPr>
      <w:pStyle w:val="Press1-Header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1D18A622" wp14:editId="55AA224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</w:t>
    </w:r>
  </w:p>
  <w:p w14:paraId="250E0391" w14:textId="3D594336" w:rsidR="00FE3F5E" w:rsidRDefault="00FE3F5E" w:rsidP="00314914">
    <w:pPr>
      <w:pStyle w:val="Press1-Header"/>
    </w:pPr>
    <w:r>
      <w:tab/>
      <w:t>information</w:t>
    </w:r>
  </w:p>
  <w:p w14:paraId="25AB9929" w14:textId="77777777" w:rsidR="00FE3F5E" w:rsidRPr="0046670D" w:rsidRDefault="00FE3F5E" w:rsidP="00314914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C3BE9"/>
    <w:multiLevelType w:val="hybridMultilevel"/>
    <w:tmpl w:val="0260970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3389F"/>
    <w:multiLevelType w:val="hybridMultilevel"/>
    <w:tmpl w:val="29424E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86FE98">
      <w:numFmt w:val="bullet"/>
      <w:lvlText w:val=""/>
      <w:lvlJc w:val="left"/>
      <w:pPr>
        <w:ind w:left="2520" w:hanging="360"/>
      </w:pPr>
      <w:rPr>
        <w:rFonts w:ascii="Wingdings" w:eastAsiaTheme="minorHAnsi" w:hAnsi="Wingdings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35A7"/>
    <w:rsid w:val="00025C7C"/>
    <w:rsid w:val="00030301"/>
    <w:rsid w:val="00041C83"/>
    <w:rsid w:val="00043552"/>
    <w:rsid w:val="000435BA"/>
    <w:rsid w:val="00052AFD"/>
    <w:rsid w:val="0006320A"/>
    <w:rsid w:val="00072FC0"/>
    <w:rsid w:val="000761F2"/>
    <w:rsid w:val="000843E8"/>
    <w:rsid w:val="00090FF9"/>
    <w:rsid w:val="000A5692"/>
    <w:rsid w:val="000A7A20"/>
    <w:rsid w:val="000C05F7"/>
    <w:rsid w:val="000C5BF3"/>
    <w:rsid w:val="000C6681"/>
    <w:rsid w:val="000E5B47"/>
    <w:rsid w:val="000E6743"/>
    <w:rsid w:val="000E7121"/>
    <w:rsid w:val="000F1BBB"/>
    <w:rsid w:val="00117BA7"/>
    <w:rsid w:val="00120648"/>
    <w:rsid w:val="00130963"/>
    <w:rsid w:val="00134024"/>
    <w:rsid w:val="001475BF"/>
    <w:rsid w:val="00152FE3"/>
    <w:rsid w:val="00154C0F"/>
    <w:rsid w:val="0016083C"/>
    <w:rsid w:val="0016211E"/>
    <w:rsid w:val="00172E19"/>
    <w:rsid w:val="00175503"/>
    <w:rsid w:val="00181723"/>
    <w:rsid w:val="001A2E22"/>
    <w:rsid w:val="001A76B8"/>
    <w:rsid w:val="001B7092"/>
    <w:rsid w:val="001C248E"/>
    <w:rsid w:val="001C465B"/>
    <w:rsid w:val="001C5BBE"/>
    <w:rsid w:val="001D683C"/>
    <w:rsid w:val="001F1B8C"/>
    <w:rsid w:val="001F4982"/>
    <w:rsid w:val="00201F9D"/>
    <w:rsid w:val="00203DB8"/>
    <w:rsid w:val="00207F92"/>
    <w:rsid w:val="00223CF7"/>
    <w:rsid w:val="00225077"/>
    <w:rsid w:val="002300AA"/>
    <w:rsid w:val="00246F7C"/>
    <w:rsid w:val="00250B12"/>
    <w:rsid w:val="00253691"/>
    <w:rsid w:val="002609A0"/>
    <w:rsid w:val="00263337"/>
    <w:rsid w:val="00264354"/>
    <w:rsid w:val="002646A1"/>
    <w:rsid w:val="00275154"/>
    <w:rsid w:val="00275F9C"/>
    <w:rsid w:val="00284CE8"/>
    <w:rsid w:val="002A4A09"/>
    <w:rsid w:val="002A7454"/>
    <w:rsid w:val="002D5D4B"/>
    <w:rsid w:val="002E0607"/>
    <w:rsid w:val="002E0D0F"/>
    <w:rsid w:val="002E21A6"/>
    <w:rsid w:val="002E3E13"/>
    <w:rsid w:val="002E68CF"/>
    <w:rsid w:val="002F1959"/>
    <w:rsid w:val="002F2EEF"/>
    <w:rsid w:val="00313A6F"/>
    <w:rsid w:val="00314914"/>
    <w:rsid w:val="003206E8"/>
    <w:rsid w:val="00322684"/>
    <w:rsid w:val="00323717"/>
    <w:rsid w:val="00337727"/>
    <w:rsid w:val="00337A9E"/>
    <w:rsid w:val="00340947"/>
    <w:rsid w:val="0035268F"/>
    <w:rsid w:val="0035678B"/>
    <w:rsid w:val="003604F4"/>
    <w:rsid w:val="00375772"/>
    <w:rsid w:val="003933BC"/>
    <w:rsid w:val="00394515"/>
    <w:rsid w:val="003B12C0"/>
    <w:rsid w:val="003D7474"/>
    <w:rsid w:val="003E1F80"/>
    <w:rsid w:val="003E6822"/>
    <w:rsid w:val="00421DEE"/>
    <w:rsid w:val="00424152"/>
    <w:rsid w:val="00427BF8"/>
    <w:rsid w:val="00431732"/>
    <w:rsid w:val="00434E57"/>
    <w:rsid w:val="00435199"/>
    <w:rsid w:val="00444F3E"/>
    <w:rsid w:val="00445038"/>
    <w:rsid w:val="00445CD3"/>
    <w:rsid w:val="004641C6"/>
    <w:rsid w:val="0046670D"/>
    <w:rsid w:val="00473C2E"/>
    <w:rsid w:val="00473F5C"/>
    <w:rsid w:val="00474E3B"/>
    <w:rsid w:val="00480941"/>
    <w:rsid w:val="004A2233"/>
    <w:rsid w:val="004A372D"/>
    <w:rsid w:val="004A3DBC"/>
    <w:rsid w:val="004A7BC4"/>
    <w:rsid w:val="004D3C3C"/>
    <w:rsid w:val="004D630B"/>
    <w:rsid w:val="004F22CD"/>
    <w:rsid w:val="004F557C"/>
    <w:rsid w:val="0051003D"/>
    <w:rsid w:val="005166B8"/>
    <w:rsid w:val="005174A1"/>
    <w:rsid w:val="00523436"/>
    <w:rsid w:val="00523605"/>
    <w:rsid w:val="0053332A"/>
    <w:rsid w:val="0054212A"/>
    <w:rsid w:val="00544578"/>
    <w:rsid w:val="00554721"/>
    <w:rsid w:val="00567B4E"/>
    <w:rsid w:val="005814DB"/>
    <w:rsid w:val="00582331"/>
    <w:rsid w:val="00584182"/>
    <w:rsid w:val="00590311"/>
    <w:rsid w:val="005B00F5"/>
    <w:rsid w:val="005B0DF2"/>
    <w:rsid w:val="005C4EBD"/>
    <w:rsid w:val="005C778B"/>
    <w:rsid w:val="005D66B6"/>
    <w:rsid w:val="005E2062"/>
    <w:rsid w:val="005E7EF2"/>
    <w:rsid w:val="006022C5"/>
    <w:rsid w:val="00612DD9"/>
    <w:rsid w:val="00616187"/>
    <w:rsid w:val="00625270"/>
    <w:rsid w:val="00634508"/>
    <w:rsid w:val="00640716"/>
    <w:rsid w:val="006506C0"/>
    <w:rsid w:val="0065206E"/>
    <w:rsid w:val="0065268E"/>
    <w:rsid w:val="00665856"/>
    <w:rsid w:val="00677EA1"/>
    <w:rsid w:val="00680C74"/>
    <w:rsid w:val="00690A1D"/>
    <w:rsid w:val="00693FF2"/>
    <w:rsid w:val="006B023F"/>
    <w:rsid w:val="006B225C"/>
    <w:rsid w:val="006B2AA8"/>
    <w:rsid w:val="006C2E97"/>
    <w:rsid w:val="006E5180"/>
    <w:rsid w:val="006F1866"/>
    <w:rsid w:val="006F3A80"/>
    <w:rsid w:val="00701290"/>
    <w:rsid w:val="00706683"/>
    <w:rsid w:val="007066A0"/>
    <w:rsid w:val="007204FF"/>
    <w:rsid w:val="00722187"/>
    <w:rsid w:val="00725CEE"/>
    <w:rsid w:val="007278EE"/>
    <w:rsid w:val="00731CB0"/>
    <w:rsid w:val="0073232D"/>
    <w:rsid w:val="0077413F"/>
    <w:rsid w:val="00781A2E"/>
    <w:rsid w:val="00793A68"/>
    <w:rsid w:val="0079452E"/>
    <w:rsid w:val="00795D91"/>
    <w:rsid w:val="00797433"/>
    <w:rsid w:val="007A2A4F"/>
    <w:rsid w:val="007A3314"/>
    <w:rsid w:val="007B53BB"/>
    <w:rsid w:val="007B6A58"/>
    <w:rsid w:val="007C0DBF"/>
    <w:rsid w:val="007C3765"/>
    <w:rsid w:val="007C67FA"/>
    <w:rsid w:val="007E7A88"/>
    <w:rsid w:val="00806E22"/>
    <w:rsid w:val="00817C5E"/>
    <w:rsid w:val="00822D04"/>
    <w:rsid w:val="00831EA0"/>
    <w:rsid w:val="0083564C"/>
    <w:rsid w:val="008437FB"/>
    <w:rsid w:val="00854452"/>
    <w:rsid w:val="00865EAE"/>
    <w:rsid w:val="008926CB"/>
    <w:rsid w:val="00893927"/>
    <w:rsid w:val="008A0EF0"/>
    <w:rsid w:val="008B2C9A"/>
    <w:rsid w:val="008B724A"/>
    <w:rsid w:val="008C04A7"/>
    <w:rsid w:val="008C04EB"/>
    <w:rsid w:val="008C0643"/>
    <w:rsid w:val="008C2296"/>
    <w:rsid w:val="008D0046"/>
    <w:rsid w:val="008D456F"/>
    <w:rsid w:val="008E333F"/>
    <w:rsid w:val="0090672D"/>
    <w:rsid w:val="00911F25"/>
    <w:rsid w:val="00922DDD"/>
    <w:rsid w:val="009262F1"/>
    <w:rsid w:val="00931E04"/>
    <w:rsid w:val="00944E31"/>
    <w:rsid w:val="00952B00"/>
    <w:rsid w:val="00952CB3"/>
    <w:rsid w:val="00972589"/>
    <w:rsid w:val="0098001E"/>
    <w:rsid w:val="0098265B"/>
    <w:rsid w:val="009B35D2"/>
    <w:rsid w:val="009B37CE"/>
    <w:rsid w:val="009C39CC"/>
    <w:rsid w:val="009E5C6C"/>
    <w:rsid w:val="009F19EC"/>
    <w:rsid w:val="00A02FC8"/>
    <w:rsid w:val="00A03632"/>
    <w:rsid w:val="00A03FC7"/>
    <w:rsid w:val="00A040C5"/>
    <w:rsid w:val="00A041A9"/>
    <w:rsid w:val="00A05045"/>
    <w:rsid w:val="00A05AA5"/>
    <w:rsid w:val="00A128C7"/>
    <w:rsid w:val="00A22DA1"/>
    <w:rsid w:val="00A24D13"/>
    <w:rsid w:val="00A251E3"/>
    <w:rsid w:val="00A31582"/>
    <w:rsid w:val="00A43EB6"/>
    <w:rsid w:val="00A536AC"/>
    <w:rsid w:val="00A6161B"/>
    <w:rsid w:val="00A65937"/>
    <w:rsid w:val="00A8193A"/>
    <w:rsid w:val="00A86432"/>
    <w:rsid w:val="00AA6F98"/>
    <w:rsid w:val="00AA72BB"/>
    <w:rsid w:val="00AB41BE"/>
    <w:rsid w:val="00AB54D3"/>
    <w:rsid w:val="00AB5BCC"/>
    <w:rsid w:val="00AD46BE"/>
    <w:rsid w:val="00AD4C17"/>
    <w:rsid w:val="00AD5274"/>
    <w:rsid w:val="00AE5030"/>
    <w:rsid w:val="00AF3C77"/>
    <w:rsid w:val="00B00112"/>
    <w:rsid w:val="00B03835"/>
    <w:rsid w:val="00B10F96"/>
    <w:rsid w:val="00B17E62"/>
    <w:rsid w:val="00B24E2B"/>
    <w:rsid w:val="00B33C8F"/>
    <w:rsid w:val="00B36D21"/>
    <w:rsid w:val="00B41A98"/>
    <w:rsid w:val="00B46F0F"/>
    <w:rsid w:val="00B66F62"/>
    <w:rsid w:val="00B76DAF"/>
    <w:rsid w:val="00B97F82"/>
    <w:rsid w:val="00BA3122"/>
    <w:rsid w:val="00BC649C"/>
    <w:rsid w:val="00BD2D90"/>
    <w:rsid w:val="00C12F48"/>
    <w:rsid w:val="00C22519"/>
    <w:rsid w:val="00C262C0"/>
    <w:rsid w:val="00C263CF"/>
    <w:rsid w:val="00C275CE"/>
    <w:rsid w:val="00C43BA7"/>
    <w:rsid w:val="00C6249A"/>
    <w:rsid w:val="00C639AF"/>
    <w:rsid w:val="00C656D6"/>
    <w:rsid w:val="00C90158"/>
    <w:rsid w:val="00CA188F"/>
    <w:rsid w:val="00CA3BA9"/>
    <w:rsid w:val="00CA7C33"/>
    <w:rsid w:val="00CB3B97"/>
    <w:rsid w:val="00CC70F6"/>
    <w:rsid w:val="00CD7316"/>
    <w:rsid w:val="00CE696C"/>
    <w:rsid w:val="00CF0816"/>
    <w:rsid w:val="00D0217E"/>
    <w:rsid w:val="00D12914"/>
    <w:rsid w:val="00D142DE"/>
    <w:rsid w:val="00D26512"/>
    <w:rsid w:val="00D30C73"/>
    <w:rsid w:val="00D35FFA"/>
    <w:rsid w:val="00D43554"/>
    <w:rsid w:val="00D47AD9"/>
    <w:rsid w:val="00D558DE"/>
    <w:rsid w:val="00D60596"/>
    <w:rsid w:val="00D77784"/>
    <w:rsid w:val="00D9402C"/>
    <w:rsid w:val="00D96997"/>
    <w:rsid w:val="00DA3B1E"/>
    <w:rsid w:val="00DB5DB3"/>
    <w:rsid w:val="00DC2B0F"/>
    <w:rsid w:val="00DC4B47"/>
    <w:rsid w:val="00DC6BB8"/>
    <w:rsid w:val="00DD71E2"/>
    <w:rsid w:val="00DE3A43"/>
    <w:rsid w:val="00DF5B5B"/>
    <w:rsid w:val="00E25EA9"/>
    <w:rsid w:val="00E42724"/>
    <w:rsid w:val="00E43EBF"/>
    <w:rsid w:val="00E51827"/>
    <w:rsid w:val="00E709A9"/>
    <w:rsid w:val="00E73A14"/>
    <w:rsid w:val="00E777A5"/>
    <w:rsid w:val="00E829CB"/>
    <w:rsid w:val="00E85331"/>
    <w:rsid w:val="00E95F56"/>
    <w:rsid w:val="00EA351E"/>
    <w:rsid w:val="00EB1AA1"/>
    <w:rsid w:val="00EB2E93"/>
    <w:rsid w:val="00EB3FF4"/>
    <w:rsid w:val="00EB46D3"/>
    <w:rsid w:val="00EB4C06"/>
    <w:rsid w:val="00EC4E45"/>
    <w:rsid w:val="00EE2DB6"/>
    <w:rsid w:val="00EF49BA"/>
    <w:rsid w:val="00EF53B8"/>
    <w:rsid w:val="00EF608C"/>
    <w:rsid w:val="00F12730"/>
    <w:rsid w:val="00F13D39"/>
    <w:rsid w:val="00F15627"/>
    <w:rsid w:val="00F16503"/>
    <w:rsid w:val="00F1778C"/>
    <w:rsid w:val="00F2118B"/>
    <w:rsid w:val="00F24C4E"/>
    <w:rsid w:val="00F262D2"/>
    <w:rsid w:val="00F33BCD"/>
    <w:rsid w:val="00F36BB0"/>
    <w:rsid w:val="00F54E62"/>
    <w:rsid w:val="00F63E53"/>
    <w:rsid w:val="00FA1A59"/>
    <w:rsid w:val="00FA1D37"/>
    <w:rsid w:val="00FB285A"/>
    <w:rsid w:val="00FC08C9"/>
    <w:rsid w:val="00FD30F6"/>
    <w:rsid w:val="00FD788A"/>
    <w:rsid w:val="00FE3F5E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518C3CE"/>
  <w15:docId w15:val="{4E30BB96-5B4F-4A5B-8F8D-E2B996F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</w:rPr>
  </w:style>
  <w:style w:type="paragraph" w:customStyle="1" w:styleId="Press5-Body">
    <w:name w:val="Press 5 - Body"/>
    <w:basedOn w:val="Standard"/>
    <w:autoRedefine/>
    <w:qFormat/>
    <w:rsid w:val="00314914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53332A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CF0816"/>
    <w:pPr>
      <w:ind w:left="720"/>
    </w:pPr>
    <w:rPr>
      <w:rFonts w:ascii="Calibri" w:eastAsiaTheme="minorHAnsi" w:hAnsi="Calibri"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F127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27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273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27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BBE6F-C265-4A17-AFC3-7ECCF990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3495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2016-01-25T08:28:00Z</cp:lastPrinted>
  <dcterms:created xsi:type="dcterms:W3CDTF">2016-04-06T07:55:00Z</dcterms:created>
  <dcterms:modified xsi:type="dcterms:W3CDTF">2016-04-06T07:56:00Z</dcterms:modified>
</cp:coreProperties>
</file>