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DF94C" w14:textId="7650D231" w:rsidR="00E709A9" w:rsidRPr="009317D1" w:rsidRDefault="00D67746" w:rsidP="009317D1">
      <w:pPr>
        <w:pStyle w:val="Press2-Headline"/>
      </w:pPr>
      <w:bookmarkStart w:id="0" w:name="_GoBack"/>
      <w:bookmarkEnd w:id="0"/>
      <w:r>
        <w:t xml:space="preserve">Liebherr </w:t>
      </w:r>
      <w:r w:rsidRPr="005D3CB8">
        <w:rPr>
          <w:color w:val="auto"/>
        </w:rPr>
        <w:t xml:space="preserve">présente </w:t>
      </w:r>
      <w:r w:rsidR="0056091F" w:rsidRPr="005D3CB8">
        <w:rPr>
          <w:color w:val="auto"/>
        </w:rPr>
        <w:t xml:space="preserve">au salon Bauma 2016 </w:t>
      </w:r>
      <w:r>
        <w:t xml:space="preserve">l'engin de battage LRH 600 avec le nouveau marteau hydraulique à chute libre </w:t>
      </w:r>
    </w:p>
    <w:p w14:paraId="7501AB34" w14:textId="3E18AA6E" w:rsidR="007A367C" w:rsidRDefault="005D3CB8" w:rsidP="009317D1">
      <w:pPr>
        <w:pStyle w:val="Press3-BulletPoints"/>
      </w:pPr>
      <w:r w:rsidRPr="005D3CB8">
        <w:t>U</w:t>
      </w:r>
      <w:r w:rsidR="0056091F" w:rsidRPr="005D3CB8">
        <w:rPr>
          <w:color w:val="auto"/>
        </w:rPr>
        <w:t>ne</w:t>
      </w:r>
      <w:r w:rsidR="0056091F" w:rsidRPr="0056091F">
        <w:rPr>
          <w:color w:val="FF0000"/>
        </w:rPr>
        <w:t xml:space="preserve"> </w:t>
      </w:r>
      <w:r w:rsidR="006345C3">
        <w:t xml:space="preserve">combinaison parfaite entre un nouvel </w:t>
      </w:r>
      <w:r w:rsidR="0056091F">
        <w:t>outil</w:t>
      </w:r>
      <w:r w:rsidR="006345C3">
        <w:t xml:space="preserve">, un concept de mât innovant et un porteur performant </w:t>
      </w:r>
    </w:p>
    <w:p w14:paraId="64C7394C" w14:textId="534F1A6C" w:rsidR="006345C3" w:rsidRPr="00334001" w:rsidRDefault="006345C3" w:rsidP="009317D1">
      <w:pPr>
        <w:pStyle w:val="Press3-BulletPoints"/>
      </w:pPr>
      <w:r>
        <w:t xml:space="preserve">LRH 600 basé sur différents porteurs bientôt disponible dans le monde entier </w:t>
      </w:r>
    </w:p>
    <w:p w14:paraId="721AB7CF" w14:textId="6EB6D1B3" w:rsidR="004F334E" w:rsidRPr="006345C3" w:rsidRDefault="006345C3" w:rsidP="009317D1">
      <w:pPr>
        <w:pStyle w:val="Press3-BulletPoints"/>
      </w:pPr>
      <w:r>
        <w:t xml:space="preserve">Le premier marteau conçu et fabriqué par Liebherr pour </w:t>
      </w:r>
      <w:r w:rsidR="0056091F" w:rsidRPr="005D3CB8">
        <w:rPr>
          <w:color w:val="auto"/>
        </w:rPr>
        <w:t>d</w:t>
      </w:r>
      <w:r>
        <w:t>es</w:t>
      </w:r>
      <w:r w:rsidR="005D3CB8">
        <w:t xml:space="preserve"> conditions de battage extrêmes</w:t>
      </w:r>
    </w:p>
    <w:p w14:paraId="59210171" w14:textId="77777777" w:rsidR="00E709A9" w:rsidRPr="00D142DE" w:rsidRDefault="00E709A9" w:rsidP="009317D1">
      <w:pPr>
        <w:pStyle w:val="Press3-BulletPoints"/>
        <w:numPr>
          <w:ilvl w:val="0"/>
          <w:numId w:val="0"/>
        </w:numPr>
        <w:ind w:left="357"/>
      </w:pPr>
    </w:p>
    <w:p w14:paraId="624129B6" w14:textId="7E4BE0E4" w:rsidR="00B36217" w:rsidRDefault="00CF764C" w:rsidP="00B32D79">
      <w:pPr>
        <w:pStyle w:val="Press4-Lead"/>
      </w:pPr>
      <w:r>
        <w:t>Munich (Allemagne), 11 avril 2016 –</w:t>
      </w:r>
      <w:r w:rsidR="005D3CB8">
        <w:t xml:space="preserve"> </w:t>
      </w:r>
      <w:r>
        <w:t>le marteau hydraulique à chute libre H</w:t>
      </w:r>
      <w:r w:rsidR="005D3CB8">
        <w:t> </w:t>
      </w:r>
      <w:r>
        <w:t>10</w:t>
      </w:r>
      <w:r w:rsidR="005D3CB8">
        <w:t xml:space="preserve"> L </w:t>
      </w:r>
      <w:r>
        <w:t>est une nouveauté destinée à l'univers des fondations spéciales</w:t>
      </w:r>
      <w:r w:rsidR="0056091F">
        <w:t>, présentée</w:t>
      </w:r>
      <w:r>
        <w:t xml:space="preserve"> au salon Bauma 2016. Équipé</w:t>
      </w:r>
      <w:r w:rsidR="00963278">
        <w:t>e</w:t>
      </w:r>
      <w:r w:rsidR="0056091F">
        <w:t xml:space="preserve"> d'un système à mât vertical, la </w:t>
      </w:r>
      <w:r>
        <w:t xml:space="preserve"> grue sur chenilles LR</w:t>
      </w:r>
      <w:r w:rsidR="005D3CB8">
        <w:t> </w:t>
      </w:r>
      <w:r>
        <w:t xml:space="preserve">1300 fait office </w:t>
      </w:r>
      <w:r w:rsidR="0056091F">
        <w:t xml:space="preserve">de </w:t>
      </w:r>
      <w:r>
        <w:t xml:space="preserve">porteur. L'engin de battage de type LRH 600 se prête particulièrement aux opérations de battage difficiles impliquant une portée élevée. </w:t>
      </w:r>
    </w:p>
    <w:p w14:paraId="31299A3B" w14:textId="4E655C58" w:rsidR="00FB1E8F" w:rsidRPr="008E1238" w:rsidRDefault="0056091F" w:rsidP="008E1238">
      <w:pPr>
        <w:pStyle w:val="Press5-Body"/>
      </w:pPr>
      <w:r>
        <w:t xml:space="preserve">Grâce au </w:t>
      </w:r>
      <w:r w:rsidR="000C1A32">
        <w:t>H</w:t>
      </w:r>
      <w:r w:rsidR="005D3CB8">
        <w:t> </w:t>
      </w:r>
      <w:r w:rsidR="000C1A32">
        <w:t>10</w:t>
      </w:r>
      <w:r w:rsidR="005D3CB8">
        <w:t> </w:t>
      </w:r>
      <w:r w:rsidR="000C1A32">
        <w:t xml:space="preserve">L, </w:t>
      </w:r>
      <w:r>
        <w:t xml:space="preserve">premier marteau hydraulique à chute libre </w:t>
      </w:r>
      <w:r w:rsidR="005D3CB8">
        <w:t>conçu et fabriqué par Liebherr</w:t>
      </w:r>
      <w:r w:rsidR="00E97875">
        <w:t>, le fabrica</w:t>
      </w:r>
      <w:r w:rsidR="00F24D04">
        <w:t>n</w:t>
      </w:r>
      <w:r w:rsidR="005D3CB8">
        <w:t>t</w:t>
      </w:r>
      <w:r>
        <w:t xml:space="preserve"> renforce</w:t>
      </w:r>
      <w:r w:rsidRPr="0056091F">
        <w:t xml:space="preserve"> </w:t>
      </w:r>
      <w:r>
        <w:t>sa position de fournisseur de solutions complètes dans le domaine des fondations spéciales</w:t>
      </w:r>
      <w:r w:rsidR="000C1A32" w:rsidRPr="005D3CB8">
        <w:rPr>
          <w:color w:val="auto"/>
        </w:rPr>
        <w:t xml:space="preserve">. </w:t>
      </w:r>
      <w:r w:rsidR="00E97875" w:rsidRPr="005D3CB8">
        <w:rPr>
          <w:color w:val="auto"/>
        </w:rPr>
        <w:t>L</w:t>
      </w:r>
      <w:r w:rsidR="000C1A32" w:rsidRPr="005D3CB8">
        <w:rPr>
          <w:color w:val="auto"/>
        </w:rPr>
        <w:t xml:space="preserve">e marteau est </w:t>
      </w:r>
      <w:r w:rsidR="00E97875" w:rsidRPr="005D3CB8">
        <w:rPr>
          <w:color w:val="auto"/>
        </w:rPr>
        <w:t xml:space="preserve">actuellement </w:t>
      </w:r>
      <w:r w:rsidR="000C1A32">
        <w:t xml:space="preserve">le plus grand modèle de </w:t>
      </w:r>
      <w:r w:rsidR="00E97875">
        <w:t xml:space="preserve">cette </w:t>
      </w:r>
      <w:r w:rsidR="000C1A32">
        <w:t xml:space="preserve">nouvelle série composée de trois </w:t>
      </w:r>
      <w:r w:rsidR="003B0AF0">
        <w:t>modèles</w:t>
      </w:r>
      <w:r w:rsidR="000C1A32">
        <w:t xml:space="preserve"> et possède une énergie de frappe maximale de 225 kNm. Parmi </w:t>
      </w:r>
      <w:r w:rsidR="000C1A32" w:rsidRPr="005D3CB8">
        <w:rPr>
          <w:color w:val="auto"/>
        </w:rPr>
        <w:t xml:space="preserve">les </w:t>
      </w:r>
      <w:r w:rsidR="00E97875" w:rsidRPr="005D3CB8">
        <w:rPr>
          <w:color w:val="auto"/>
        </w:rPr>
        <w:t xml:space="preserve">principaux </w:t>
      </w:r>
      <w:r w:rsidR="000C1A32" w:rsidRPr="005D3CB8">
        <w:rPr>
          <w:color w:val="auto"/>
        </w:rPr>
        <w:t xml:space="preserve">avantages de cet </w:t>
      </w:r>
      <w:r w:rsidR="00E97875" w:rsidRPr="005D3CB8">
        <w:rPr>
          <w:color w:val="auto"/>
        </w:rPr>
        <w:t>outil</w:t>
      </w:r>
      <w:r w:rsidR="000C1A32" w:rsidRPr="005D3CB8">
        <w:rPr>
          <w:color w:val="auto"/>
        </w:rPr>
        <w:t xml:space="preserve">, il </w:t>
      </w:r>
      <w:r w:rsidR="000C1A32">
        <w:t xml:space="preserve">convient de mentionner les poids modulaires permettant une adaptation parfaite du marteau aux exigences de battage. Sa conception courte et légère en fait un marteau extrêmement efficace, mais aussi très pratique pour le transport et les opérations de maintenance. Par ailleurs, le casque de battage est insonorisé. </w:t>
      </w:r>
    </w:p>
    <w:p w14:paraId="4F39560D" w14:textId="4951A9CC" w:rsidR="00D30018" w:rsidRPr="008E1238" w:rsidRDefault="00FB1E8F" w:rsidP="008E1238">
      <w:pPr>
        <w:pStyle w:val="Press5-Body"/>
      </w:pPr>
      <w:r>
        <w:t>La commande innovante est parfaitement intégrée dans le système des porteurs Liebherr. Cela permet un meilleur ajustement des réglages en fonction des conditions correspondant au chantier, et par conséquent, un fonctionnement plus efficace. Outre la LR 1300, la pelle à câble</w:t>
      </w:r>
      <w:r w:rsidR="00F24D04" w:rsidRPr="005D3CB8">
        <w:rPr>
          <w:color w:val="auto"/>
        </w:rPr>
        <w:t>s</w:t>
      </w:r>
      <w:r>
        <w:t xml:space="preserve"> hydraulique HS 895 HD</w:t>
      </w:r>
      <w:r w:rsidR="00E97875">
        <w:t xml:space="preserve"> </w:t>
      </w:r>
      <w:r w:rsidR="00E97875" w:rsidRPr="005D3CB8">
        <w:rPr>
          <w:color w:val="auto"/>
        </w:rPr>
        <w:t xml:space="preserve">peut </w:t>
      </w:r>
      <w:r w:rsidRPr="005D3CB8">
        <w:rPr>
          <w:color w:val="auto"/>
        </w:rPr>
        <w:t xml:space="preserve">également </w:t>
      </w:r>
      <w:r w:rsidR="00E97875" w:rsidRPr="005D3CB8">
        <w:rPr>
          <w:color w:val="auto"/>
        </w:rPr>
        <w:t xml:space="preserve">être </w:t>
      </w:r>
      <w:r>
        <w:t xml:space="preserve">utilisée comme </w:t>
      </w:r>
      <w:r w:rsidR="00F24D04">
        <w:t>porteur</w:t>
      </w:r>
      <w:r>
        <w:t xml:space="preserve">. </w:t>
      </w:r>
      <w:r w:rsidR="00E97875">
        <w:t xml:space="preserve">Cependant sur ces deux machines </w:t>
      </w:r>
      <w:r>
        <w:t xml:space="preserve">quelques modifications sont nécessaires. En raison de la puissance moteur élevée de </w:t>
      </w:r>
      <w:r w:rsidR="00E97875">
        <w:t>celles-ci</w:t>
      </w:r>
      <w:r>
        <w:t xml:space="preserve">, le marteau peut être utilisé directement à partir du système hydraulique à bord </w:t>
      </w:r>
      <w:r w:rsidR="00E97875">
        <w:t xml:space="preserve">évitant ainsi </w:t>
      </w:r>
      <w:r>
        <w:t xml:space="preserve">d'avoir recours à un groupe </w:t>
      </w:r>
      <w:r w:rsidR="00E97875">
        <w:t>électrogène.</w:t>
      </w:r>
      <w:r>
        <w:t xml:space="preserve"> </w:t>
      </w:r>
    </w:p>
    <w:p w14:paraId="733AF956" w14:textId="07CBECD3" w:rsidR="00A75F3A" w:rsidRPr="00A75F3A" w:rsidRDefault="0020495B" w:rsidP="008E1238">
      <w:pPr>
        <w:pStyle w:val="Press6-SubHeadline"/>
      </w:pPr>
      <w:r>
        <w:lastRenderedPageBreak/>
        <w:t xml:space="preserve">Un concept de mât innovant </w:t>
      </w:r>
    </w:p>
    <w:p w14:paraId="77CCDD9A" w14:textId="77846CA3" w:rsidR="001F08C5" w:rsidRPr="00FB7AB5" w:rsidRDefault="001F08C5" w:rsidP="008E1238">
      <w:pPr>
        <w:pStyle w:val="Press5-Body"/>
      </w:pPr>
      <w:r>
        <w:t xml:space="preserve">Les éléments du mât de la LRH 600 permettent un montage simple et rapide au moyen de raccords à boulons. De plus, la construction de la flèche en treillis assure une excellente stabilité. </w:t>
      </w:r>
      <w:r w:rsidR="00E97875">
        <w:t>L</w:t>
      </w:r>
      <w:r>
        <w:t xml:space="preserve">a plate-forme fixée à la tête de flèche par des </w:t>
      </w:r>
      <w:r w:rsidRPr="00190CC0">
        <w:rPr>
          <w:color w:val="auto"/>
        </w:rPr>
        <w:t>tubes de maintien</w:t>
      </w:r>
      <w:r w:rsidR="00E97875" w:rsidRPr="00190CC0">
        <w:rPr>
          <w:color w:val="auto"/>
        </w:rPr>
        <w:t xml:space="preserve"> permet une stabilité optimale</w:t>
      </w:r>
      <w:r>
        <w:t xml:space="preserve">. Deux vérins de compensation veillent à ce que le mât soit toujours </w:t>
      </w:r>
      <w:r w:rsidR="00E97875">
        <w:t xml:space="preserve">en position parallèle </w:t>
      </w:r>
      <w:r>
        <w:t xml:space="preserve">à la plate-forme afin de garantir une transmission maximale du couple. Deux autres vérins permettent de régler l'inclinaison et la portée. </w:t>
      </w:r>
    </w:p>
    <w:p w14:paraId="07B38E91" w14:textId="6431CA16" w:rsidR="00821629" w:rsidRDefault="009564F2" w:rsidP="008E1238">
      <w:pPr>
        <w:pStyle w:val="Press5-Body"/>
      </w:pPr>
      <w:r>
        <w:t xml:space="preserve">Avec le mât vertical, la LRH 600 atteint une longueur utile effective de 51 m et une portée maximale de 15 m. Grâce à la cinématique sophistiquée du mât, des inclinaisons jusqu'à 14° en arrière et 9,5° en avant sont possibles. La force de rappel convient jusqu'à 120 t. </w:t>
      </w:r>
    </w:p>
    <w:p w14:paraId="0E682964" w14:textId="69FE5D46" w:rsidR="007A367C" w:rsidRPr="004647A2" w:rsidRDefault="00850588" w:rsidP="008E1238">
      <w:pPr>
        <w:pStyle w:val="Press5-Body"/>
        <w:rPr>
          <w:color w:val="auto"/>
        </w:rPr>
      </w:pPr>
      <w:r>
        <w:t xml:space="preserve">Le </w:t>
      </w:r>
      <w:r w:rsidR="001B6511" w:rsidRPr="004647A2">
        <w:rPr>
          <w:color w:val="auto"/>
        </w:rPr>
        <w:t>nouveau concept</w:t>
      </w:r>
      <w:r w:rsidR="00E227A7" w:rsidRPr="004647A2">
        <w:rPr>
          <w:color w:val="auto"/>
        </w:rPr>
        <w:t xml:space="preserve"> </w:t>
      </w:r>
      <w:r w:rsidR="00462F2E" w:rsidRPr="004647A2">
        <w:rPr>
          <w:color w:val="auto"/>
        </w:rPr>
        <w:t>de</w:t>
      </w:r>
      <w:r w:rsidRPr="004647A2">
        <w:rPr>
          <w:color w:val="auto"/>
        </w:rPr>
        <w:t xml:space="preserve"> mât vertical peut satisfaire une vaste gamme d'applications et couvre ainsi quelques-uns des procédés les plus courants dans le domaine des fondations spéciales. Outre les travaux de battage réalisés avec le marteau ou le </w:t>
      </w:r>
      <w:r w:rsidR="00E227A7" w:rsidRPr="004647A2">
        <w:rPr>
          <w:color w:val="auto"/>
        </w:rPr>
        <w:t>vibreur</w:t>
      </w:r>
      <w:r w:rsidRPr="004647A2">
        <w:rPr>
          <w:color w:val="auto"/>
        </w:rPr>
        <w:t xml:space="preserve">, ces engins effectuent </w:t>
      </w:r>
      <w:r w:rsidR="00E227A7" w:rsidRPr="004647A2">
        <w:rPr>
          <w:color w:val="auto"/>
        </w:rPr>
        <w:t xml:space="preserve">également </w:t>
      </w:r>
      <w:r w:rsidRPr="004647A2">
        <w:rPr>
          <w:color w:val="auto"/>
        </w:rPr>
        <w:t xml:space="preserve">des opérations de forage </w:t>
      </w:r>
      <w:r w:rsidR="007E26C8" w:rsidRPr="004647A2">
        <w:rPr>
          <w:color w:val="auto"/>
        </w:rPr>
        <w:t>à</w:t>
      </w:r>
      <w:r w:rsidRPr="004647A2">
        <w:rPr>
          <w:color w:val="auto"/>
        </w:rPr>
        <w:t xml:space="preserve"> </w:t>
      </w:r>
      <w:r w:rsidR="00E227A7" w:rsidRPr="004647A2">
        <w:rPr>
          <w:color w:val="auto"/>
        </w:rPr>
        <w:t xml:space="preserve">tarière continue </w:t>
      </w:r>
      <w:r w:rsidR="007E26C8" w:rsidRPr="004647A2">
        <w:rPr>
          <w:color w:val="auto"/>
        </w:rPr>
        <w:t>ou marteau</w:t>
      </w:r>
      <w:r w:rsidRPr="004647A2">
        <w:rPr>
          <w:color w:val="auto"/>
        </w:rPr>
        <w:t xml:space="preserve"> fond de trou, et sont utilisés dans divers procédés d'amélioration du sol, tels que le </w:t>
      </w:r>
      <w:r w:rsidR="001B6511" w:rsidRPr="004647A2">
        <w:rPr>
          <w:color w:val="auto"/>
        </w:rPr>
        <w:t xml:space="preserve">soil mixing </w:t>
      </w:r>
      <w:r w:rsidR="00E227A7" w:rsidRPr="004647A2">
        <w:rPr>
          <w:color w:val="auto"/>
        </w:rPr>
        <w:t>(forage ou fraisage)</w:t>
      </w:r>
      <w:r w:rsidRPr="004647A2">
        <w:rPr>
          <w:color w:val="auto"/>
        </w:rPr>
        <w:t xml:space="preserve">. </w:t>
      </w:r>
    </w:p>
    <w:p w14:paraId="4D08A7E9" w14:textId="303B30B1" w:rsidR="007A367C" w:rsidRPr="00F52E22" w:rsidRDefault="00F52E22" w:rsidP="008E1238">
      <w:pPr>
        <w:pStyle w:val="Press6-SubHeadline"/>
      </w:pPr>
      <w:r>
        <w:t xml:space="preserve">La meilleure grue en tant </w:t>
      </w:r>
      <w:r w:rsidR="00E227A7" w:rsidRPr="004647A2">
        <w:rPr>
          <w:color w:val="auto"/>
        </w:rPr>
        <w:t>que</w:t>
      </w:r>
      <w:r w:rsidR="00E227A7">
        <w:t xml:space="preserve"> </w:t>
      </w:r>
      <w:r>
        <w:t xml:space="preserve">porteur </w:t>
      </w:r>
    </w:p>
    <w:p w14:paraId="1E632264" w14:textId="7E3DE7B9" w:rsidR="000C21B0" w:rsidRPr="004647A2" w:rsidRDefault="00E227A7" w:rsidP="008E1238">
      <w:pPr>
        <w:pStyle w:val="Press5-Body"/>
        <w:rPr>
          <w:color w:val="auto"/>
        </w:rPr>
      </w:pPr>
      <w:r>
        <w:t xml:space="preserve">La </w:t>
      </w:r>
      <w:r w:rsidR="00F52E22">
        <w:t>LR 1300</w:t>
      </w:r>
      <w:r w:rsidR="00BB4BE4">
        <w:t xml:space="preserve">, </w:t>
      </w:r>
      <w:r>
        <w:t xml:space="preserve">en tant que porteur, </w:t>
      </w:r>
      <w:r w:rsidR="00F52E22">
        <w:t>est la grue sur chenilles Liebherr favorite dans la catégorie des 300 tonnes.</w:t>
      </w:r>
      <w:r w:rsidR="00BB4BE4">
        <w:t xml:space="preserve"> Ell</w:t>
      </w:r>
      <w:r w:rsidR="00462F2E">
        <w:t>e</w:t>
      </w:r>
      <w:r w:rsidR="00BB4BE4">
        <w:t xml:space="preserve"> est </w:t>
      </w:r>
      <w:r w:rsidR="004647A2">
        <w:t>e</w:t>
      </w:r>
      <w:r w:rsidR="00F52E22">
        <w:t xml:space="preserve">ntraînée par un moteur diesel Liebherr de 390 kW / 530 ch. Son transport rapide constitue un avantage supplémentaire. Celui-ci repose sur le système de montage et de chargement automatique innovant qui est composé de quatre vérins de calage rabattables sur le châssis porteur, d'un vérin de montage placé dans le chevalet pour le déchargement, ainsi que de deux cylindres de sortie de lest à l'arrière de l'engin principal. Les dimensions de la LR 1300 </w:t>
      </w:r>
      <w:r w:rsidR="004647A2" w:rsidRPr="004647A2">
        <w:rPr>
          <w:color w:val="auto"/>
        </w:rPr>
        <w:t>permettent</w:t>
      </w:r>
      <w:r w:rsidR="00BB4BE4" w:rsidRPr="004647A2">
        <w:rPr>
          <w:color w:val="auto"/>
        </w:rPr>
        <w:t>,</w:t>
      </w:r>
      <w:r w:rsidR="004647A2" w:rsidRPr="004647A2">
        <w:rPr>
          <w:color w:val="auto"/>
        </w:rPr>
        <w:t xml:space="preserve"> </w:t>
      </w:r>
      <w:r w:rsidR="007E26C8" w:rsidRPr="004647A2">
        <w:rPr>
          <w:color w:val="auto"/>
        </w:rPr>
        <w:t xml:space="preserve">du fait d’une </w:t>
      </w:r>
      <w:r w:rsidR="00F52E22" w:rsidRPr="004647A2">
        <w:rPr>
          <w:color w:val="auto"/>
        </w:rPr>
        <w:t>large</w:t>
      </w:r>
      <w:r w:rsidR="004647A2" w:rsidRPr="004647A2">
        <w:rPr>
          <w:color w:val="auto"/>
        </w:rPr>
        <w:t>ur de transport maximale de 3 m</w:t>
      </w:r>
      <w:r w:rsidR="00BB4BE4" w:rsidRPr="004647A2">
        <w:rPr>
          <w:color w:val="auto"/>
        </w:rPr>
        <w:t xml:space="preserve">, </w:t>
      </w:r>
      <w:r w:rsidR="00F52E22" w:rsidRPr="004647A2">
        <w:rPr>
          <w:color w:val="auto"/>
        </w:rPr>
        <w:t xml:space="preserve">un transport peu </w:t>
      </w:r>
      <w:r w:rsidR="00462F2E" w:rsidRPr="004647A2">
        <w:rPr>
          <w:color w:val="auto"/>
        </w:rPr>
        <w:t xml:space="preserve">onéreux </w:t>
      </w:r>
      <w:r w:rsidR="00F52E22" w:rsidRPr="004647A2">
        <w:rPr>
          <w:color w:val="auto"/>
        </w:rPr>
        <w:t xml:space="preserve">sur une remorque standard. </w:t>
      </w:r>
    </w:p>
    <w:p w14:paraId="27EF937B" w14:textId="77777777" w:rsidR="004647A2" w:rsidRPr="003B0AF0" w:rsidRDefault="004647A2" w:rsidP="00A27D1F">
      <w:pPr>
        <w:pStyle w:val="Press7-InformationHeadline"/>
      </w:pPr>
    </w:p>
    <w:p w14:paraId="2CF9960C" w14:textId="77777777" w:rsidR="004647A2" w:rsidRPr="003B0AF0" w:rsidRDefault="004647A2" w:rsidP="00A27D1F">
      <w:pPr>
        <w:pStyle w:val="Press7-InformationHeadline"/>
      </w:pPr>
    </w:p>
    <w:p w14:paraId="6D9265F5" w14:textId="77777777" w:rsidR="00A27D1F" w:rsidRPr="0056091F" w:rsidRDefault="00A27D1F" w:rsidP="00A27D1F">
      <w:pPr>
        <w:pStyle w:val="Press7-InformationHeadline"/>
        <w:rPr>
          <w:lang w:val="de-DE"/>
        </w:rPr>
      </w:pPr>
      <w:r w:rsidRPr="0056091F">
        <w:rPr>
          <w:lang w:val="de-DE"/>
        </w:rPr>
        <w:lastRenderedPageBreak/>
        <w:t>Légendes</w:t>
      </w:r>
    </w:p>
    <w:p w14:paraId="195CC597" w14:textId="77777777" w:rsidR="009D6DDF" w:rsidRPr="0056091F" w:rsidRDefault="009D6DDF" w:rsidP="009D6DDF">
      <w:pPr>
        <w:pStyle w:val="Press8-Information"/>
        <w:rPr>
          <w:lang w:val="de-DE"/>
        </w:rPr>
      </w:pPr>
      <w:r w:rsidRPr="0056091F">
        <w:rPr>
          <w:lang w:val="de-DE"/>
        </w:rPr>
        <w:t>liebherr-lrh600-h10l-piling-rig-rendering.jpg</w:t>
      </w:r>
    </w:p>
    <w:p w14:paraId="551C2F9A" w14:textId="50B3F922" w:rsidR="009D6DDF" w:rsidRPr="009D6DDF" w:rsidRDefault="009D6DDF" w:rsidP="009D6DDF">
      <w:pPr>
        <w:pStyle w:val="Press8-Information"/>
      </w:pPr>
      <w:r>
        <w:t xml:space="preserve">Présentation du nouvel engin de battage Liebherr LRH 600 équipé du nouveau marteau hydraulique à chute libre </w:t>
      </w:r>
    </w:p>
    <w:p w14:paraId="2ECA33EE" w14:textId="77777777" w:rsidR="00A27D1F" w:rsidRPr="001D7DA1" w:rsidRDefault="00A27D1F" w:rsidP="00A27D1F">
      <w:pPr>
        <w:pStyle w:val="Press8-Information"/>
      </w:pPr>
    </w:p>
    <w:p w14:paraId="1E36FCC4" w14:textId="77777777" w:rsidR="00A27D1F" w:rsidRPr="008A0F7A" w:rsidRDefault="00A27D1F" w:rsidP="00A27D1F">
      <w:pPr>
        <w:pStyle w:val="Press7-InformationHeadline"/>
      </w:pPr>
      <w:r>
        <w:t>Contact</w:t>
      </w:r>
    </w:p>
    <w:p w14:paraId="3E8BB3BC" w14:textId="77777777" w:rsidR="00A27D1F" w:rsidRDefault="00A27D1F" w:rsidP="00A27D1F">
      <w:pPr>
        <w:pStyle w:val="Press8-Information"/>
      </w:pPr>
      <w:r>
        <w:t>Wolfgang Pfister</w:t>
      </w:r>
    </w:p>
    <w:p w14:paraId="107B068C" w14:textId="77777777" w:rsidR="00A27D1F" w:rsidRDefault="00A27D1F" w:rsidP="00A27D1F">
      <w:pPr>
        <w:pStyle w:val="Press8-Information"/>
      </w:pPr>
      <w:r>
        <w:t>Téléphone : +43 50809 41-444</w:t>
      </w:r>
    </w:p>
    <w:p w14:paraId="5AB6D4C4" w14:textId="77777777" w:rsidR="00A27D1F" w:rsidRPr="00E91431" w:rsidRDefault="00A27D1F" w:rsidP="00A27D1F">
      <w:pPr>
        <w:pStyle w:val="Press8-Information"/>
      </w:pPr>
      <w:r>
        <w:t>E-mail : wolfgang.pfister@liebherr.com</w:t>
      </w:r>
    </w:p>
    <w:p w14:paraId="330D4DFA" w14:textId="77777777" w:rsidR="00A27D1F" w:rsidRPr="00FA0517" w:rsidRDefault="00A27D1F" w:rsidP="00A27D1F">
      <w:pPr>
        <w:pStyle w:val="Press8-Information"/>
      </w:pPr>
    </w:p>
    <w:p w14:paraId="20754371" w14:textId="77777777" w:rsidR="00A27D1F" w:rsidRPr="005D7C0C" w:rsidRDefault="00A27D1F" w:rsidP="00A27D1F">
      <w:pPr>
        <w:pStyle w:val="Press7-InformationHeadline"/>
        <w:rPr>
          <w:lang w:val="de-DE"/>
        </w:rPr>
      </w:pPr>
      <w:r w:rsidRPr="005D7C0C">
        <w:rPr>
          <w:lang w:val="de-DE"/>
        </w:rPr>
        <w:t>Publié par</w:t>
      </w:r>
    </w:p>
    <w:p w14:paraId="4DA914CD" w14:textId="43F05B82" w:rsidR="00A27D1F" w:rsidRPr="005D7C0C" w:rsidRDefault="004647A2" w:rsidP="00A27D1F">
      <w:pPr>
        <w:pStyle w:val="Press8-Information"/>
        <w:rPr>
          <w:lang w:val="de-DE"/>
        </w:rPr>
      </w:pPr>
      <w:r>
        <w:rPr>
          <w:lang w:val="de-DE"/>
        </w:rPr>
        <w:t>Liebherr-</w:t>
      </w:r>
      <w:r w:rsidR="00A27D1F" w:rsidRPr="005D7C0C">
        <w:rPr>
          <w:lang w:val="de-DE"/>
        </w:rPr>
        <w:t xml:space="preserve">Werk Nenzing GmbH </w:t>
      </w:r>
    </w:p>
    <w:p w14:paraId="6A8FD2A3" w14:textId="77777777" w:rsidR="00A27D1F" w:rsidRDefault="00A27D1F" w:rsidP="00A27D1F">
      <w:pPr>
        <w:pStyle w:val="Press8-Information"/>
      </w:pPr>
      <w:r>
        <w:t xml:space="preserve">Nenzing, Autriche </w:t>
      </w:r>
    </w:p>
    <w:p w14:paraId="2A90B313" w14:textId="77777777" w:rsidR="009E5BD7" w:rsidRPr="00B300B9" w:rsidRDefault="00A27D1F" w:rsidP="00A27D1F">
      <w:pPr>
        <w:pStyle w:val="Press8-Information"/>
      </w:pPr>
      <w:r>
        <w:t xml:space="preserve">www.liebherr.com </w:t>
      </w:r>
    </w:p>
    <w:sectPr w:rsidR="009E5BD7" w:rsidRPr="00B300B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43D9C" w14:textId="77777777" w:rsidR="005835E2" w:rsidRDefault="005835E2">
      <w:r>
        <w:separator/>
      </w:r>
    </w:p>
  </w:endnote>
  <w:endnote w:type="continuationSeparator" w:id="0">
    <w:p w14:paraId="67A2F2F1" w14:textId="77777777" w:rsidR="005835E2" w:rsidRDefault="0058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145B" w14:textId="7ECC75FD" w:rsidR="0035678B" w:rsidRPr="008A3B8B" w:rsidRDefault="0046670D" w:rsidP="00A27D1F">
    <w:pPr>
      <w:pStyle w:val="Press8-Information"/>
      <w:rPr>
        <w:b/>
      </w:rPr>
    </w:pPr>
    <w:r w:rsidRPr="008A3B8B">
      <w:rPr>
        <w:b/>
      </w:rPr>
      <w:fldChar w:fldCharType="begin"/>
    </w:r>
    <w:r w:rsidRPr="008A3B8B">
      <w:instrText xml:space="preserve"> PAGE </w:instrText>
    </w:r>
    <w:r w:rsidRPr="008A3B8B">
      <w:rPr>
        <w:b/>
      </w:rPr>
      <w:fldChar w:fldCharType="separate"/>
    </w:r>
    <w:r w:rsidR="00391153">
      <w:t>2</w:t>
    </w:r>
    <w:r w:rsidRPr="008A3B8B">
      <w:rPr>
        <w:b/>
      </w:rPr>
      <w:fldChar w:fldCharType="end"/>
    </w:r>
    <w:r>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391153">
      <w:t>3</w:t>
    </w:r>
    <w:r w:rsidR="008C04EB" w:rsidRPr="008A3B8B">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CE5D" w14:textId="5FC0F6DB" w:rsidR="0046670D" w:rsidRPr="00A27D1F" w:rsidRDefault="0046670D" w:rsidP="00A27D1F">
    <w:pPr>
      <w:pStyle w:val="Press8-Information"/>
    </w:pPr>
    <w:r w:rsidRPr="00A27D1F">
      <w:fldChar w:fldCharType="begin"/>
    </w:r>
    <w:r w:rsidRPr="00A27D1F">
      <w:instrText xml:space="preserve"> PAGE </w:instrText>
    </w:r>
    <w:r w:rsidRPr="00A27D1F">
      <w:fldChar w:fldCharType="separate"/>
    </w:r>
    <w:r w:rsidR="00391153">
      <w:t>1</w:t>
    </w:r>
    <w:r w:rsidRPr="00A27D1F">
      <w:fldChar w:fldCharType="end"/>
    </w:r>
    <w:r>
      <w:t xml:space="preserve"> / </w:t>
    </w:r>
    <w:r w:rsidR="008C04EB" w:rsidRPr="00A27D1F">
      <w:fldChar w:fldCharType="begin"/>
    </w:r>
    <w:r w:rsidR="008C04EB" w:rsidRPr="00A27D1F">
      <w:instrText xml:space="preserve"> NUMPAGES </w:instrText>
    </w:r>
    <w:r w:rsidR="008C04EB" w:rsidRPr="00A27D1F">
      <w:fldChar w:fldCharType="separate"/>
    </w:r>
    <w:r w:rsidR="00391153">
      <w:t>3</w:t>
    </w:r>
    <w:r w:rsidR="008C04EB" w:rsidRPr="00A27D1F">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08250" w14:textId="77777777" w:rsidR="005835E2" w:rsidRDefault="005835E2">
      <w:r>
        <w:separator/>
      </w:r>
    </w:p>
  </w:footnote>
  <w:footnote w:type="continuationSeparator" w:id="0">
    <w:p w14:paraId="17F9F1E2" w14:textId="77777777" w:rsidR="005835E2" w:rsidRDefault="00583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2546" w14:textId="77777777" w:rsidR="0046670D" w:rsidRPr="0046670D" w:rsidRDefault="0046670D" w:rsidP="009317D1">
    <w:pPr>
      <w:pStyle w:val="Press1-Header"/>
    </w:pPr>
  </w:p>
  <w:p w14:paraId="3D84CD11" w14:textId="77777777" w:rsidR="00A02FC8" w:rsidRDefault="00A02FC8" w:rsidP="009317D1">
    <w:pPr>
      <w:pStyle w:val="Press1-Header"/>
    </w:pPr>
  </w:p>
  <w:p w14:paraId="2ABBC877" w14:textId="77777777" w:rsidR="00A02FC8" w:rsidRDefault="00A02FC8" w:rsidP="009317D1">
    <w:pPr>
      <w:pStyle w:val="Press1-Header"/>
    </w:pPr>
    <w:r>
      <w:rPr>
        <w:noProof/>
        <w:lang w:val="en-US" w:eastAsia="en-US"/>
      </w:rPr>
      <w:drawing>
        <wp:anchor distT="0" distB="0" distL="114300" distR="114300" simplePos="0" relativeHeight="251658240" behindDoc="0" locked="0" layoutInCell="1" allowOverlap="1" wp14:anchorId="325951E7" wp14:editId="27A7EC40">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0106350E" w14:textId="77777777" w:rsidR="0046670D" w:rsidRDefault="00A02FC8" w:rsidP="009317D1">
    <w:pPr>
      <w:pStyle w:val="Press1-Header"/>
    </w:pPr>
    <w:r>
      <w:tab/>
      <w:t>de presse</w:t>
    </w:r>
  </w:p>
  <w:p w14:paraId="662E19EC" w14:textId="77777777" w:rsidR="00D0217E" w:rsidRPr="0046670D" w:rsidRDefault="00D0217E" w:rsidP="009317D1">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7470E9"/>
    <w:multiLevelType w:val="hybridMultilevel"/>
    <w:tmpl w:val="ED740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593044"/>
    <w:multiLevelType w:val="hybridMultilevel"/>
    <w:tmpl w:val="B300A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25C7C"/>
    <w:rsid w:val="000531C6"/>
    <w:rsid w:val="00056256"/>
    <w:rsid w:val="000707F6"/>
    <w:rsid w:val="0007182B"/>
    <w:rsid w:val="00072FC0"/>
    <w:rsid w:val="000761F2"/>
    <w:rsid w:val="000843E8"/>
    <w:rsid w:val="0009396A"/>
    <w:rsid w:val="00094E84"/>
    <w:rsid w:val="000B15D8"/>
    <w:rsid w:val="000C1A32"/>
    <w:rsid w:val="000C21B0"/>
    <w:rsid w:val="000E5B47"/>
    <w:rsid w:val="000F1BBB"/>
    <w:rsid w:val="000F3AE9"/>
    <w:rsid w:val="000F7C2D"/>
    <w:rsid w:val="00134024"/>
    <w:rsid w:val="00144888"/>
    <w:rsid w:val="00152FE3"/>
    <w:rsid w:val="00154C0F"/>
    <w:rsid w:val="0016211E"/>
    <w:rsid w:val="00177340"/>
    <w:rsid w:val="00181723"/>
    <w:rsid w:val="00190CC0"/>
    <w:rsid w:val="00193F25"/>
    <w:rsid w:val="001B6511"/>
    <w:rsid w:val="001D7DA1"/>
    <w:rsid w:val="001E42BE"/>
    <w:rsid w:val="001F08C5"/>
    <w:rsid w:val="001F71CF"/>
    <w:rsid w:val="0020495B"/>
    <w:rsid w:val="002230A2"/>
    <w:rsid w:val="00225077"/>
    <w:rsid w:val="00245DDB"/>
    <w:rsid w:val="00250B12"/>
    <w:rsid w:val="00253E24"/>
    <w:rsid w:val="00260171"/>
    <w:rsid w:val="002675DF"/>
    <w:rsid w:val="00282865"/>
    <w:rsid w:val="002A1DC2"/>
    <w:rsid w:val="002A4A09"/>
    <w:rsid w:val="002A72CC"/>
    <w:rsid w:val="002B3498"/>
    <w:rsid w:val="002C4B59"/>
    <w:rsid w:val="002D2852"/>
    <w:rsid w:val="002E0D0F"/>
    <w:rsid w:val="002E21A6"/>
    <w:rsid w:val="002E3E13"/>
    <w:rsid w:val="002F0CF1"/>
    <w:rsid w:val="002F4EE2"/>
    <w:rsid w:val="00313A6F"/>
    <w:rsid w:val="003206E8"/>
    <w:rsid w:val="003226F1"/>
    <w:rsid w:val="00334001"/>
    <w:rsid w:val="00337A9E"/>
    <w:rsid w:val="00340947"/>
    <w:rsid w:val="0035678B"/>
    <w:rsid w:val="0037395C"/>
    <w:rsid w:val="00391153"/>
    <w:rsid w:val="003B0AF0"/>
    <w:rsid w:val="003B53D2"/>
    <w:rsid w:val="003D7474"/>
    <w:rsid w:val="003F31AB"/>
    <w:rsid w:val="00402672"/>
    <w:rsid w:val="00431732"/>
    <w:rsid w:val="00445225"/>
    <w:rsid w:val="00462F2E"/>
    <w:rsid w:val="004647A2"/>
    <w:rsid w:val="0046670D"/>
    <w:rsid w:val="00473CCD"/>
    <w:rsid w:val="00474E3B"/>
    <w:rsid w:val="0047545A"/>
    <w:rsid w:val="00475B64"/>
    <w:rsid w:val="004859BA"/>
    <w:rsid w:val="00486EC7"/>
    <w:rsid w:val="004B2BC1"/>
    <w:rsid w:val="004E5183"/>
    <w:rsid w:val="004F334E"/>
    <w:rsid w:val="00507822"/>
    <w:rsid w:val="005166B8"/>
    <w:rsid w:val="0056091F"/>
    <w:rsid w:val="00567B4E"/>
    <w:rsid w:val="00576EF0"/>
    <w:rsid w:val="005835E2"/>
    <w:rsid w:val="005979C7"/>
    <w:rsid w:val="005A6546"/>
    <w:rsid w:val="005B0DF2"/>
    <w:rsid w:val="005C4328"/>
    <w:rsid w:val="005D3CB8"/>
    <w:rsid w:val="005D7C0C"/>
    <w:rsid w:val="005E6423"/>
    <w:rsid w:val="005E7016"/>
    <w:rsid w:val="00607C00"/>
    <w:rsid w:val="006345C3"/>
    <w:rsid w:val="00640716"/>
    <w:rsid w:val="006506C0"/>
    <w:rsid w:val="0065250A"/>
    <w:rsid w:val="00664FBC"/>
    <w:rsid w:val="00677EA1"/>
    <w:rsid w:val="00680C74"/>
    <w:rsid w:val="006812D8"/>
    <w:rsid w:val="0069404A"/>
    <w:rsid w:val="006A42D3"/>
    <w:rsid w:val="006A49A9"/>
    <w:rsid w:val="006B023F"/>
    <w:rsid w:val="006C2DDB"/>
    <w:rsid w:val="006D20B0"/>
    <w:rsid w:val="006E22D4"/>
    <w:rsid w:val="006E2DB2"/>
    <w:rsid w:val="007006A0"/>
    <w:rsid w:val="00701290"/>
    <w:rsid w:val="00714E59"/>
    <w:rsid w:val="007204FF"/>
    <w:rsid w:val="00722187"/>
    <w:rsid w:val="00730B63"/>
    <w:rsid w:val="0077413F"/>
    <w:rsid w:val="007842CD"/>
    <w:rsid w:val="007A28D9"/>
    <w:rsid w:val="007A2A4F"/>
    <w:rsid w:val="007A367C"/>
    <w:rsid w:val="007A5378"/>
    <w:rsid w:val="007B53BB"/>
    <w:rsid w:val="007B6A58"/>
    <w:rsid w:val="007D293E"/>
    <w:rsid w:val="007E26C8"/>
    <w:rsid w:val="007E6DDC"/>
    <w:rsid w:val="007E7A88"/>
    <w:rsid w:val="00806E22"/>
    <w:rsid w:val="00812144"/>
    <w:rsid w:val="00821629"/>
    <w:rsid w:val="00821DCE"/>
    <w:rsid w:val="0083147F"/>
    <w:rsid w:val="00833E0E"/>
    <w:rsid w:val="008362BB"/>
    <w:rsid w:val="00850588"/>
    <w:rsid w:val="00860F10"/>
    <w:rsid w:val="00877709"/>
    <w:rsid w:val="008960EC"/>
    <w:rsid w:val="008979BD"/>
    <w:rsid w:val="008A3B8B"/>
    <w:rsid w:val="008B5C73"/>
    <w:rsid w:val="008C04EB"/>
    <w:rsid w:val="008D0046"/>
    <w:rsid w:val="008E1238"/>
    <w:rsid w:val="008E31A2"/>
    <w:rsid w:val="008E7BFB"/>
    <w:rsid w:val="009169B8"/>
    <w:rsid w:val="009262F1"/>
    <w:rsid w:val="009317D1"/>
    <w:rsid w:val="00952B00"/>
    <w:rsid w:val="009564F2"/>
    <w:rsid w:val="00963278"/>
    <w:rsid w:val="0097485C"/>
    <w:rsid w:val="0098001E"/>
    <w:rsid w:val="0098245D"/>
    <w:rsid w:val="009A5BF6"/>
    <w:rsid w:val="009B17C0"/>
    <w:rsid w:val="009B35D2"/>
    <w:rsid w:val="009B5DB5"/>
    <w:rsid w:val="009B7651"/>
    <w:rsid w:val="009C39CC"/>
    <w:rsid w:val="009D41FD"/>
    <w:rsid w:val="009D6DDF"/>
    <w:rsid w:val="009E5BD7"/>
    <w:rsid w:val="009F19EC"/>
    <w:rsid w:val="00A02FC8"/>
    <w:rsid w:val="00A03632"/>
    <w:rsid w:val="00A05045"/>
    <w:rsid w:val="00A22DA1"/>
    <w:rsid w:val="00A27D1F"/>
    <w:rsid w:val="00A31582"/>
    <w:rsid w:val="00A50290"/>
    <w:rsid w:val="00A514B2"/>
    <w:rsid w:val="00A536AC"/>
    <w:rsid w:val="00A743EA"/>
    <w:rsid w:val="00A75F3A"/>
    <w:rsid w:val="00A9056D"/>
    <w:rsid w:val="00A926D0"/>
    <w:rsid w:val="00AA191B"/>
    <w:rsid w:val="00AA5C60"/>
    <w:rsid w:val="00AD5274"/>
    <w:rsid w:val="00AD69AD"/>
    <w:rsid w:val="00B00112"/>
    <w:rsid w:val="00B300B9"/>
    <w:rsid w:val="00B32D79"/>
    <w:rsid w:val="00B36217"/>
    <w:rsid w:val="00B63068"/>
    <w:rsid w:val="00B660A0"/>
    <w:rsid w:val="00BA6CBD"/>
    <w:rsid w:val="00BA7D02"/>
    <w:rsid w:val="00BB4BE4"/>
    <w:rsid w:val="00BB55C9"/>
    <w:rsid w:val="00BC2D1E"/>
    <w:rsid w:val="00BC649C"/>
    <w:rsid w:val="00BD2D90"/>
    <w:rsid w:val="00C0347A"/>
    <w:rsid w:val="00C22519"/>
    <w:rsid w:val="00C275CE"/>
    <w:rsid w:val="00C27ADC"/>
    <w:rsid w:val="00C37890"/>
    <w:rsid w:val="00C8241C"/>
    <w:rsid w:val="00C87820"/>
    <w:rsid w:val="00CA7C33"/>
    <w:rsid w:val="00CB1285"/>
    <w:rsid w:val="00CC1DC5"/>
    <w:rsid w:val="00CF764C"/>
    <w:rsid w:val="00D0217E"/>
    <w:rsid w:val="00D142DE"/>
    <w:rsid w:val="00D14529"/>
    <w:rsid w:val="00D20C2F"/>
    <w:rsid w:val="00D264AF"/>
    <w:rsid w:val="00D26512"/>
    <w:rsid w:val="00D30018"/>
    <w:rsid w:val="00D636CD"/>
    <w:rsid w:val="00D674CA"/>
    <w:rsid w:val="00D67746"/>
    <w:rsid w:val="00D850C1"/>
    <w:rsid w:val="00D97F18"/>
    <w:rsid w:val="00DC6BB8"/>
    <w:rsid w:val="00DE3A43"/>
    <w:rsid w:val="00DF5B5B"/>
    <w:rsid w:val="00DF6DC3"/>
    <w:rsid w:val="00E227A7"/>
    <w:rsid w:val="00E37ACF"/>
    <w:rsid w:val="00E42724"/>
    <w:rsid w:val="00E51827"/>
    <w:rsid w:val="00E709A9"/>
    <w:rsid w:val="00E833AF"/>
    <w:rsid w:val="00E9059C"/>
    <w:rsid w:val="00E97875"/>
    <w:rsid w:val="00EA351E"/>
    <w:rsid w:val="00EB1FC3"/>
    <w:rsid w:val="00EB3FF4"/>
    <w:rsid w:val="00EB46D3"/>
    <w:rsid w:val="00EC4ED0"/>
    <w:rsid w:val="00ED6A85"/>
    <w:rsid w:val="00EE2DB6"/>
    <w:rsid w:val="00EE6492"/>
    <w:rsid w:val="00EF49BA"/>
    <w:rsid w:val="00F05C54"/>
    <w:rsid w:val="00F07546"/>
    <w:rsid w:val="00F10DFC"/>
    <w:rsid w:val="00F17416"/>
    <w:rsid w:val="00F24D04"/>
    <w:rsid w:val="00F33BCD"/>
    <w:rsid w:val="00F52E22"/>
    <w:rsid w:val="00F54E62"/>
    <w:rsid w:val="00F710E1"/>
    <w:rsid w:val="00F81DA9"/>
    <w:rsid w:val="00F86611"/>
    <w:rsid w:val="00FB1E8F"/>
    <w:rsid w:val="00FB285A"/>
    <w:rsid w:val="00FB7AB5"/>
    <w:rsid w:val="00FC08C9"/>
    <w:rsid w:val="00FD30F6"/>
    <w:rsid w:val="00FE7E93"/>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4E197BE"/>
  <w15:docId w15:val="{02813F53-BAFE-46E0-8B5F-154764FD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32D7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DD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A743EA"/>
    <w:pPr>
      <w:spacing w:after="360" w:line="360" w:lineRule="auto"/>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 w:type="paragraph" w:styleId="StandardWeb">
    <w:name w:val="Normal (Web)"/>
    <w:basedOn w:val="Standard"/>
    <w:uiPriority w:val="99"/>
    <w:semiHidden/>
    <w:unhideWhenUsed/>
    <w:rsid w:val="00A743EA"/>
    <w:pPr>
      <w:spacing w:before="100" w:beforeAutospacing="1" w:after="100" w:afterAutospacing="1"/>
    </w:pPr>
    <w:rPr>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 w:id="137481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0D19896-4995-4C3F-B77E-3A95A92DECE1}">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3756</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4448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2016-02-23T13:33:00Z</cp:lastPrinted>
  <dcterms:created xsi:type="dcterms:W3CDTF">2016-04-05T15:32:00Z</dcterms:created>
  <dcterms:modified xsi:type="dcterms:W3CDTF">2016-04-05T15:32:00Z</dcterms:modified>
</cp:coreProperties>
</file>