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9C225A" w14:textId="396E65AA" w:rsidR="003E5DDC" w:rsidRPr="00FD31F2" w:rsidRDefault="007E6181" w:rsidP="009760AF">
      <w:pPr>
        <w:pStyle w:val="Press2-Headline"/>
      </w:pPr>
      <w:proofErr w:type="spellStart"/>
      <w:r w:rsidRPr="00FD31F2">
        <w:t>Liebherr</w:t>
      </w:r>
      <w:proofErr w:type="spellEnd"/>
      <w:r w:rsidRPr="00FD31F2">
        <w:t xml:space="preserve"> pone a su alcance una vivencia única en la feria </w:t>
      </w:r>
      <w:proofErr w:type="spellStart"/>
      <w:r w:rsidRPr="00FD31F2">
        <w:t>Bauma</w:t>
      </w:r>
      <w:proofErr w:type="spellEnd"/>
      <w:r w:rsidRPr="00FD31F2">
        <w:t xml:space="preserve"> 2016: «Be </w:t>
      </w:r>
      <w:proofErr w:type="spellStart"/>
      <w:r w:rsidRPr="00FD31F2">
        <w:t>Part</w:t>
      </w:r>
      <w:proofErr w:type="spellEnd"/>
      <w:r w:rsidRPr="00FD31F2">
        <w:t xml:space="preserve"> of </w:t>
      </w:r>
      <w:proofErr w:type="spellStart"/>
      <w:r w:rsidRPr="00FD31F2">
        <w:t>Something</w:t>
      </w:r>
      <w:proofErr w:type="spellEnd"/>
      <w:r w:rsidRPr="00FD31F2">
        <w:t xml:space="preserve"> </w:t>
      </w:r>
      <w:proofErr w:type="spellStart"/>
      <w:r w:rsidRPr="00FD31F2">
        <w:t>Bigger</w:t>
      </w:r>
      <w:proofErr w:type="spellEnd"/>
      <w:r w:rsidRPr="00FD31F2">
        <w:t>»</w:t>
      </w:r>
    </w:p>
    <w:p w14:paraId="24C54A98" w14:textId="3BA68520" w:rsidR="003E5DDC" w:rsidRPr="00FD31F2" w:rsidRDefault="007E6181" w:rsidP="009760AF">
      <w:pPr>
        <w:pStyle w:val="Press3-BulletPoints"/>
      </w:pPr>
      <w:r w:rsidRPr="00FD31F2">
        <w:t>El estand de 14 000 m², situado en el recinto al aire libre, alberga más de 60 productos expuestos del sector de las máquinas de construcción, entre los que hay 2</w:t>
      </w:r>
      <w:r w:rsidR="009E0CB9">
        <w:t>0</w:t>
      </w:r>
      <w:r w:rsidRPr="00FD31F2">
        <w:t xml:space="preserve"> primicias mundiales</w:t>
      </w:r>
    </w:p>
    <w:p w14:paraId="3AF96C42" w14:textId="20C41C41" w:rsidR="009B2FC9" w:rsidRPr="00FD31F2" w:rsidRDefault="009B2FC9" w:rsidP="009760AF">
      <w:pPr>
        <w:pStyle w:val="Press3-BulletPoints"/>
      </w:pPr>
      <w:r w:rsidRPr="00FD31F2">
        <w:t>Los desarrollos más recientes en el campo de la técnica de accionamiento y de control, entre los que se encuentran cinco estrenos mundiales, están en el estand 213 del pabellón A4</w:t>
      </w:r>
    </w:p>
    <w:p w14:paraId="72D72571" w14:textId="03A04289" w:rsidR="004B1178" w:rsidRPr="00FD31F2" w:rsidRDefault="00323728" w:rsidP="004B1178">
      <w:pPr>
        <w:pStyle w:val="Press3-BulletPoints"/>
      </w:pPr>
      <w:r w:rsidRPr="00FD31F2">
        <w:t xml:space="preserve">Novedades especiales en la «plaza </w:t>
      </w:r>
      <w:proofErr w:type="spellStart"/>
      <w:r w:rsidRPr="00FD31F2">
        <w:t>Liebherr</w:t>
      </w:r>
      <w:proofErr w:type="spellEnd"/>
      <w:r w:rsidRPr="00FD31F2">
        <w:t>», delante del pabellón al aire libre</w:t>
      </w:r>
    </w:p>
    <w:p w14:paraId="3EC52AA2" w14:textId="77777777" w:rsidR="00323728" w:rsidRPr="00FD31F2" w:rsidRDefault="00323728" w:rsidP="00323728">
      <w:pPr>
        <w:pStyle w:val="Press3-BulletPoints"/>
        <w:numPr>
          <w:ilvl w:val="0"/>
          <w:numId w:val="0"/>
        </w:numPr>
        <w:ind w:left="360"/>
      </w:pPr>
    </w:p>
    <w:p w14:paraId="4C1A1AA8" w14:textId="1E7CBC7D" w:rsidR="003E5DDC" w:rsidRPr="00FD31F2" w:rsidRDefault="00527561" w:rsidP="009760AF">
      <w:pPr>
        <w:pStyle w:val="Press4-Lead"/>
      </w:pPr>
      <w:r w:rsidRPr="00FD31F2">
        <w:t xml:space="preserve">Múnich (Alemania), 11 de abril de 2016. El grupo </w:t>
      </w:r>
      <w:proofErr w:type="spellStart"/>
      <w:r w:rsidRPr="00FD31F2">
        <w:t>Liebherr</w:t>
      </w:r>
      <w:proofErr w:type="spellEnd"/>
      <w:r w:rsidRPr="00FD31F2">
        <w:t xml:space="preserve"> se presenta en la edición de 2016 de la feria </w:t>
      </w:r>
      <w:proofErr w:type="spellStart"/>
      <w:r w:rsidRPr="00FD31F2">
        <w:t>Bauma</w:t>
      </w:r>
      <w:proofErr w:type="spellEnd"/>
      <w:r w:rsidRPr="00FD31F2">
        <w:t xml:space="preserve"> con el lema «Be </w:t>
      </w:r>
      <w:proofErr w:type="spellStart"/>
      <w:r w:rsidRPr="00FD31F2">
        <w:t>Part</w:t>
      </w:r>
      <w:proofErr w:type="spellEnd"/>
      <w:r w:rsidRPr="00FD31F2">
        <w:t xml:space="preserve"> of </w:t>
      </w:r>
      <w:proofErr w:type="spellStart"/>
      <w:r w:rsidRPr="00FD31F2">
        <w:t>Something</w:t>
      </w:r>
      <w:proofErr w:type="spellEnd"/>
      <w:r w:rsidRPr="00FD31F2">
        <w:t xml:space="preserve"> </w:t>
      </w:r>
      <w:proofErr w:type="spellStart"/>
      <w:r w:rsidRPr="00FD31F2">
        <w:t>Bigger</w:t>
      </w:r>
      <w:proofErr w:type="spellEnd"/>
      <w:r w:rsidRPr="00FD31F2">
        <w:t xml:space="preserve">». Esta frase resume la experiencia tan especial que se vive en la feria. Sobre una superficie de exposición que supera los 14 000 m², más de 60 máquinas de construcción y muchas otras atracciones esperan a los visitantes procedentes de todo el mundo. </w:t>
      </w:r>
    </w:p>
    <w:p w14:paraId="252486C9" w14:textId="428FFC28" w:rsidR="00527561" w:rsidRPr="00FD31F2" w:rsidRDefault="00527561" w:rsidP="009760AF">
      <w:pPr>
        <w:pStyle w:val="Press5-Body"/>
      </w:pPr>
      <w:r w:rsidRPr="00FD31F2">
        <w:t xml:space="preserve">Una vez más, la feria </w:t>
      </w:r>
      <w:proofErr w:type="spellStart"/>
      <w:r w:rsidRPr="00FD31F2">
        <w:t>Bauma</w:t>
      </w:r>
      <w:proofErr w:type="spellEnd"/>
      <w:r w:rsidRPr="00FD31F2">
        <w:t xml:space="preserve"> (en su edición de 2016, que se celebra entre el 11 y el 17 de abril) es el marco elegido por </w:t>
      </w:r>
      <w:proofErr w:type="spellStart"/>
      <w:r w:rsidRPr="00FD31F2">
        <w:t>Liebherr</w:t>
      </w:r>
      <w:proofErr w:type="spellEnd"/>
      <w:r w:rsidRPr="00FD31F2">
        <w:t xml:space="preserve"> para presentar numerosas novedades y mejoras de productos de todas las áreas de su extensa gama de máquinas de construcción, grúas sobre camión y grúas sobre </w:t>
      </w:r>
      <w:r w:rsidR="0015208E" w:rsidRPr="00FD31F2">
        <w:t>cadenas</w:t>
      </w:r>
      <w:r w:rsidRPr="00FD31F2">
        <w:t>, tecnologías de manipulación</w:t>
      </w:r>
      <w:r w:rsidR="0015208E" w:rsidRPr="00FD31F2">
        <w:t xml:space="preserve"> de material</w:t>
      </w:r>
      <w:r w:rsidRPr="00FD31F2">
        <w:t>, minería y componentes.</w:t>
      </w:r>
    </w:p>
    <w:p w14:paraId="7564FB59" w14:textId="34EE38D2" w:rsidR="00552E8D" w:rsidRPr="00FD31F2" w:rsidRDefault="00552E8D" w:rsidP="009760AF">
      <w:pPr>
        <w:pStyle w:val="Press5-Body"/>
      </w:pPr>
      <w:proofErr w:type="spellStart"/>
      <w:r w:rsidRPr="00FD31F2">
        <w:t>Liebherr</w:t>
      </w:r>
      <w:proofErr w:type="spellEnd"/>
      <w:r w:rsidRPr="00FD31F2">
        <w:t xml:space="preserve"> presenta en el recinto al aire libre (estand 809-813) más de 60 productos expuestos del sector de las máquinas de construcción, entre los que se encuentran 2</w:t>
      </w:r>
      <w:r w:rsidR="009E0CB9">
        <w:t>0</w:t>
      </w:r>
      <w:bookmarkStart w:id="0" w:name="_GoBack"/>
      <w:bookmarkEnd w:id="0"/>
      <w:r w:rsidRPr="00FD31F2">
        <w:t xml:space="preserve"> estrenos mundiales. Las grúas están representadas por la grúa sobre camión de ocho ejes LTM 1450-8.1, la grúa sobre </w:t>
      </w:r>
      <w:r w:rsidR="0015208E" w:rsidRPr="00FD31F2">
        <w:t xml:space="preserve">cadenas </w:t>
      </w:r>
      <w:r w:rsidRPr="00FD31F2">
        <w:t xml:space="preserve">LR 1100 y el cable de fibra de alta resistencia para aplicaciones de elevación. Las principales primicias mundiales en el ámbito del movimiento de tierras son las nuevas cargadoras sobre neumáticos de la gama media y los nuevos buldóceres. La máquina para la manipulación de materiales LH 26 con sistema de accionamiento mediante motor eléctrico se expone por primera vez en la </w:t>
      </w:r>
      <w:proofErr w:type="spellStart"/>
      <w:r w:rsidRPr="00FD31F2">
        <w:t>Bauma</w:t>
      </w:r>
      <w:proofErr w:type="spellEnd"/>
      <w:r w:rsidRPr="00FD31F2">
        <w:t xml:space="preserve"> 2016. </w:t>
      </w:r>
    </w:p>
    <w:p w14:paraId="5195747A" w14:textId="44A778A8" w:rsidR="0008155A" w:rsidRPr="00FD31F2" w:rsidRDefault="0008155A" w:rsidP="009760AF">
      <w:pPr>
        <w:pStyle w:val="Press5-Body"/>
      </w:pPr>
      <w:r w:rsidRPr="00FD31F2">
        <w:lastRenderedPageBreak/>
        <w:t xml:space="preserve">En el pabellón A4 (estand 213), </w:t>
      </w:r>
      <w:proofErr w:type="spellStart"/>
      <w:r w:rsidRPr="00FD31F2">
        <w:t>Liebherr</w:t>
      </w:r>
      <w:proofErr w:type="spellEnd"/>
      <w:r w:rsidRPr="00FD31F2">
        <w:t xml:space="preserve"> presenta sus desarrollos más recientes en las áreas de la técnica de accionamiento y control por medios mecánicos, hidráulicos y eléctricos. Este estand especial para componentes también albergará algunos estrenos mundiales, como, p. ej., el sistema de acumulación de energía «</w:t>
      </w:r>
      <w:proofErr w:type="spellStart"/>
      <w:r w:rsidRPr="00FD31F2">
        <w:t>Liduro</w:t>
      </w:r>
      <w:proofErr w:type="spellEnd"/>
      <w:r w:rsidRPr="00FD31F2">
        <w:t xml:space="preserve">», que ha sido desarrollado internamente, y el filtro SCR de </w:t>
      </w:r>
      <w:proofErr w:type="spellStart"/>
      <w:r w:rsidRPr="00FD31F2">
        <w:t>Liebherr</w:t>
      </w:r>
      <w:proofErr w:type="spellEnd"/>
      <w:r w:rsidRPr="00FD31F2">
        <w:t xml:space="preserve"> para el sistema de tratamiento de los gases de escape destinado a motores diésel de nivel V, entre otros.</w:t>
      </w:r>
    </w:p>
    <w:p w14:paraId="76113C2E" w14:textId="50AF2719" w:rsidR="004B13E7" w:rsidRPr="00FD31F2" w:rsidRDefault="00D16285" w:rsidP="009760AF">
      <w:pPr>
        <w:pStyle w:val="Press5-Body"/>
      </w:pPr>
      <w:r w:rsidRPr="00FD31F2">
        <w:t xml:space="preserve">La «plaza </w:t>
      </w:r>
      <w:proofErr w:type="spellStart"/>
      <w:r w:rsidRPr="00FD31F2">
        <w:t>Liebherr</w:t>
      </w:r>
      <w:proofErr w:type="spellEnd"/>
      <w:r w:rsidRPr="00FD31F2">
        <w:t xml:space="preserve">», situada en la zona al aire libre delante de los pabellones, está reservada una vez más a novedades de producto especialmente imponentes. Los visitantes pueden presenciar en ella otras primicias mundiales, como, p. ej., la máquina para la manipulación de materiales LH 110 C HR, concebida para </w:t>
      </w:r>
      <w:r w:rsidRPr="00FD31F2">
        <w:rPr>
          <w:rFonts w:cs="Arial"/>
        </w:rPr>
        <w:t xml:space="preserve">ofrecer capacidades de carga de hasta 10 toneladas con un alcance de 20 m. O la </w:t>
      </w:r>
      <w:r w:rsidRPr="00FD31F2">
        <w:t xml:space="preserve">máquina de hinca LRH 600 con el nuevo </w:t>
      </w:r>
      <w:r w:rsidR="00E60B90" w:rsidRPr="00FD31F2">
        <w:t xml:space="preserve">martillo </w:t>
      </w:r>
      <w:r w:rsidRPr="00FD31F2">
        <w:t xml:space="preserve">hidráulico de caída libre H10L, un impresionante equipo de grandes dimensiones destinado al mundo de las obras civiles especiales. La excavadora sobre cadenas de 200 toneladas R 9200 y el buldócer de 70 toneladas PR 776 también se presentan aquí al público por vez primera. Una vez más, el desfile de grandes máquinas en la plaza </w:t>
      </w:r>
      <w:proofErr w:type="spellStart"/>
      <w:r w:rsidRPr="00FD31F2">
        <w:t>Liebherr</w:t>
      </w:r>
      <w:proofErr w:type="spellEnd"/>
      <w:r w:rsidRPr="00FD31F2">
        <w:t xml:space="preserve"> también se completa en 2016 con un </w:t>
      </w:r>
      <w:proofErr w:type="spellStart"/>
      <w:r w:rsidRPr="00FD31F2">
        <w:t>dúmper</w:t>
      </w:r>
      <w:proofErr w:type="spellEnd"/>
      <w:r w:rsidRPr="00FD31F2">
        <w:t xml:space="preserve"> de gran tamaño de </w:t>
      </w:r>
      <w:proofErr w:type="spellStart"/>
      <w:r w:rsidRPr="00FD31F2">
        <w:t>Liebherr</w:t>
      </w:r>
      <w:proofErr w:type="spellEnd"/>
      <w:r w:rsidRPr="00FD31F2">
        <w:t xml:space="preserve">: al igual que en 2013, el </w:t>
      </w:r>
      <w:proofErr w:type="spellStart"/>
      <w:r w:rsidRPr="00FD31F2">
        <w:t>dúmper</w:t>
      </w:r>
      <w:proofErr w:type="spellEnd"/>
      <w:r w:rsidRPr="00FD31F2">
        <w:t xml:space="preserve"> de minería T 264 llama poderosamente la atención de los visitantes de la feria </w:t>
      </w:r>
      <w:proofErr w:type="spellStart"/>
      <w:r w:rsidRPr="00FD31F2">
        <w:t>Bauma</w:t>
      </w:r>
      <w:proofErr w:type="spellEnd"/>
      <w:r w:rsidRPr="00FD31F2">
        <w:t xml:space="preserve"> y, con sus neumáticos de 3,6 m de altura, es el fondo ideal para hacerse un </w:t>
      </w:r>
      <w:proofErr w:type="spellStart"/>
      <w:r w:rsidRPr="00FD31F2">
        <w:t>selfie</w:t>
      </w:r>
      <w:proofErr w:type="spellEnd"/>
      <w:r w:rsidRPr="00FD31F2">
        <w:t xml:space="preserve">. </w:t>
      </w:r>
    </w:p>
    <w:p w14:paraId="7CBF95AA" w14:textId="1A9B0F20" w:rsidR="00227EBD" w:rsidRPr="00FD31F2" w:rsidRDefault="00D44898" w:rsidP="009760AF">
      <w:pPr>
        <w:pStyle w:val="Press6-SubHeadline"/>
      </w:pPr>
      <w:r w:rsidRPr="00FD31F2">
        <w:t xml:space="preserve">«Be </w:t>
      </w:r>
      <w:proofErr w:type="spellStart"/>
      <w:r w:rsidRPr="00FD31F2">
        <w:t>Part</w:t>
      </w:r>
      <w:proofErr w:type="spellEnd"/>
      <w:r w:rsidRPr="00FD31F2">
        <w:t xml:space="preserve"> of </w:t>
      </w:r>
      <w:proofErr w:type="spellStart"/>
      <w:r w:rsidRPr="00FD31F2">
        <w:t>Something</w:t>
      </w:r>
      <w:proofErr w:type="spellEnd"/>
      <w:r w:rsidRPr="00FD31F2">
        <w:t xml:space="preserve"> </w:t>
      </w:r>
      <w:proofErr w:type="spellStart"/>
      <w:r w:rsidRPr="00FD31F2">
        <w:t>Bigger</w:t>
      </w:r>
      <w:proofErr w:type="spellEnd"/>
      <w:r w:rsidRPr="00FD31F2">
        <w:t>»: idea</w:t>
      </w:r>
      <w:r w:rsidR="00FD31F2" w:rsidRPr="00FD31F2">
        <w:t xml:space="preserve"> </w:t>
      </w:r>
      <w:r w:rsidR="007E46D3" w:rsidRPr="00FD31F2">
        <w:t>principal</w:t>
      </w:r>
      <w:r w:rsidRPr="00FD31F2">
        <w:t xml:space="preserve"> de diversos actos en el estand de </w:t>
      </w:r>
      <w:proofErr w:type="spellStart"/>
      <w:r w:rsidRPr="00FD31F2">
        <w:t>Liebherr</w:t>
      </w:r>
      <w:proofErr w:type="spellEnd"/>
    </w:p>
    <w:p w14:paraId="041374C9" w14:textId="17C16500" w:rsidR="00227EBD" w:rsidRPr="00FD31F2" w:rsidRDefault="00227EBD" w:rsidP="009760AF">
      <w:pPr>
        <w:pStyle w:val="Press5-Body"/>
      </w:pPr>
      <w:r w:rsidRPr="00FD31F2">
        <w:t xml:space="preserve">La presencia del grupo </w:t>
      </w:r>
      <w:proofErr w:type="spellStart"/>
      <w:r w:rsidRPr="00FD31F2">
        <w:t>Liebherr</w:t>
      </w:r>
      <w:proofErr w:type="spellEnd"/>
      <w:r w:rsidRPr="00FD31F2">
        <w:t xml:space="preserve"> en la edición de 2016 de la feria </w:t>
      </w:r>
      <w:proofErr w:type="spellStart"/>
      <w:r w:rsidRPr="00FD31F2">
        <w:t>Bauma</w:t>
      </w:r>
      <w:proofErr w:type="spellEnd"/>
      <w:r w:rsidRPr="00FD31F2">
        <w:t xml:space="preserve"> se acompaña de numerosos actos. El</w:t>
      </w:r>
      <w:r w:rsidR="00FD31F2" w:rsidRPr="00FD31F2">
        <w:t xml:space="preserve"> </w:t>
      </w:r>
      <w:r w:rsidR="007E46D3" w:rsidRPr="00FD31F2">
        <w:t xml:space="preserve">martes </w:t>
      </w:r>
      <w:r w:rsidRPr="00FD31F2">
        <w:t xml:space="preserve">12 de abril tendrá lugar un partido de exhibición entre las selecciones nacionales de tenis de mesa de Alemania y de Austria, ambas patrocinadas por </w:t>
      </w:r>
      <w:proofErr w:type="spellStart"/>
      <w:r w:rsidRPr="00FD31F2">
        <w:t>Liebherr</w:t>
      </w:r>
      <w:proofErr w:type="spellEnd"/>
      <w:r w:rsidRPr="00FD31F2">
        <w:t xml:space="preserve">. Lo especial de este encuentro es el lugar en el que se celebrará: la caja de volquete de 130 m³ de capacidad del </w:t>
      </w:r>
      <w:proofErr w:type="spellStart"/>
      <w:r w:rsidRPr="00FD31F2">
        <w:t>dúmper</w:t>
      </w:r>
      <w:proofErr w:type="spellEnd"/>
      <w:r w:rsidRPr="00FD31F2">
        <w:t xml:space="preserve"> de minería T 264. El «partido en el volquete» se mostrará en directo en las pantallas murales de vídeo situadas en el estand del recinto al aire libre. </w:t>
      </w:r>
    </w:p>
    <w:p w14:paraId="7973E569" w14:textId="341AF0D8" w:rsidR="00227EBD" w:rsidRPr="00FD31F2" w:rsidRDefault="00D44898" w:rsidP="009760AF">
      <w:pPr>
        <w:pStyle w:val="Press5-Body"/>
      </w:pPr>
      <w:r w:rsidRPr="00FD31F2">
        <w:t>Todos los visitantes del estand ferial tienen la posibilidad de participar en una «operación Post-</w:t>
      </w:r>
      <w:proofErr w:type="spellStart"/>
      <w:r w:rsidRPr="00FD31F2">
        <w:t>it</w:t>
      </w:r>
      <w:proofErr w:type="spellEnd"/>
      <w:r w:rsidRPr="00FD31F2">
        <w:t xml:space="preserve">» y escribir una notita adhesiva con sus impresiones sobre la visita </w:t>
      </w:r>
      <w:r w:rsidRPr="00FD31F2">
        <w:lastRenderedPageBreak/>
        <w:t xml:space="preserve">del estand. A partir de todas las experiencias anotadas en las etiquetas, cada día de la </w:t>
      </w:r>
      <w:proofErr w:type="spellStart"/>
      <w:r w:rsidRPr="00FD31F2">
        <w:t>Bauma</w:t>
      </w:r>
      <w:proofErr w:type="spellEnd"/>
      <w:r w:rsidRPr="00FD31F2">
        <w:t xml:space="preserve"> se elaborará un motivo conjunto con la forma de una máquina </w:t>
      </w:r>
      <w:proofErr w:type="spellStart"/>
      <w:r w:rsidRPr="00FD31F2">
        <w:t>Liebherr</w:t>
      </w:r>
      <w:proofErr w:type="spellEnd"/>
      <w:r w:rsidRPr="00FD31F2">
        <w:t>.</w:t>
      </w:r>
    </w:p>
    <w:p w14:paraId="3041F799" w14:textId="2FA1CAAE" w:rsidR="00350EBC" w:rsidRPr="00FD31F2" w:rsidRDefault="00227EBD" w:rsidP="009760AF">
      <w:pPr>
        <w:pStyle w:val="Press5-Body"/>
      </w:pPr>
      <w:r w:rsidRPr="00FD31F2">
        <w:t xml:space="preserve">Los visitantes también pueden publicar sus </w:t>
      </w:r>
      <w:proofErr w:type="spellStart"/>
      <w:r w:rsidRPr="00FD31F2">
        <w:t>selfies</w:t>
      </w:r>
      <w:proofErr w:type="spellEnd"/>
      <w:r w:rsidRPr="00FD31F2">
        <w:t xml:space="preserve"> y dar así a conocer que han visitado el estand de </w:t>
      </w:r>
      <w:proofErr w:type="spellStart"/>
      <w:r w:rsidRPr="00FD31F2">
        <w:t>Liebherr</w:t>
      </w:r>
      <w:proofErr w:type="spellEnd"/>
      <w:r w:rsidRPr="00FD31F2">
        <w:t xml:space="preserve"> en la feria </w:t>
      </w:r>
      <w:proofErr w:type="spellStart"/>
      <w:r w:rsidRPr="00FD31F2">
        <w:t>Bauma</w:t>
      </w:r>
      <w:proofErr w:type="spellEnd"/>
      <w:r w:rsidRPr="00FD31F2">
        <w:t xml:space="preserve">, con lo que han pasado a ser «parte de algo más grande». Tan solo hace falta publicar los </w:t>
      </w:r>
      <w:proofErr w:type="spellStart"/>
      <w:r w:rsidRPr="00FD31F2">
        <w:t>selfies</w:t>
      </w:r>
      <w:proofErr w:type="spellEnd"/>
      <w:r w:rsidRPr="00FD31F2">
        <w:t xml:space="preserve"> correspondientes en Instagram, Twitter o Facebook con el hashtag #</w:t>
      </w:r>
      <w:proofErr w:type="spellStart"/>
      <w:r w:rsidRPr="00FD31F2">
        <w:t>LiebherrBauma</w:t>
      </w:r>
      <w:proofErr w:type="spellEnd"/>
      <w:r w:rsidRPr="00FD31F2">
        <w:t xml:space="preserve">. Las imágenes publicadas se reúnen en un muro social que se muestra en tres grandes pantallas LED en el estand ferial, así como en </w:t>
      </w:r>
      <w:hyperlink r:id="rId8" w:history="1">
        <w:r w:rsidRPr="00FD31F2">
          <w:rPr>
            <w:rStyle w:val="Hyperlink"/>
            <w:color w:val="000000" w:themeColor="text1"/>
          </w:rPr>
          <w:t>www.liebherr-bauma.com</w:t>
        </w:r>
      </w:hyperlink>
      <w:r w:rsidRPr="00FD31F2">
        <w:t xml:space="preserve">. </w:t>
      </w:r>
    </w:p>
    <w:p w14:paraId="6E34D54B" w14:textId="2481827C" w:rsidR="00227EBD" w:rsidRPr="00FD31F2" w:rsidRDefault="009760AF" w:rsidP="009760AF">
      <w:pPr>
        <w:pStyle w:val="Press5-Body"/>
      </w:pPr>
      <w:r w:rsidRPr="00FD31F2">
        <w:t xml:space="preserve">Este </w:t>
      </w:r>
      <w:proofErr w:type="spellStart"/>
      <w:r w:rsidRPr="00FD31F2">
        <w:t>micrositio</w:t>
      </w:r>
      <w:proofErr w:type="spellEnd"/>
      <w:r w:rsidRPr="00FD31F2">
        <w:t xml:space="preserve"> de </w:t>
      </w:r>
      <w:proofErr w:type="spellStart"/>
      <w:r w:rsidRPr="00FD31F2">
        <w:t>Liebherr</w:t>
      </w:r>
      <w:proofErr w:type="spellEnd"/>
      <w:r w:rsidRPr="00FD31F2">
        <w:t xml:space="preserve"> para la </w:t>
      </w:r>
      <w:proofErr w:type="spellStart"/>
      <w:r w:rsidRPr="00FD31F2">
        <w:t>Bauma</w:t>
      </w:r>
      <w:proofErr w:type="spellEnd"/>
      <w:r w:rsidRPr="00FD31F2">
        <w:t xml:space="preserve"> recoge abundante información sobre los productos expuestos y ofrece un video</w:t>
      </w:r>
      <w:r w:rsidR="007E46D3" w:rsidRPr="00FD31F2">
        <w:t xml:space="preserve"> </w:t>
      </w:r>
      <w:r w:rsidRPr="00FD31F2">
        <w:t xml:space="preserve">magacín producido cada día con toda la actualidad de las novedades de la jornada. Los visitantes de la feria también cuentan con la asistencia digital de la aplicación de </w:t>
      </w:r>
      <w:proofErr w:type="spellStart"/>
      <w:r w:rsidRPr="00FD31F2">
        <w:t>Liebherr</w:t>
      </w:r>
      <w:proofErr w:type="spellEnd"/>
      <w:r w:rsidRPr="00FD31F2">
        <w:t xml:space="preserve"> para la </w:t>
      </w:r>
      <w:proofErr w:type="spellStart"/>
      <w:r w:rsidRPr="00FD31F2">
        <w:t>Bauma</w:t>
      </w:r>
      <w:proofErr w:type="spellEnd"/>
      <w:r w:rsidRPr="00FD31F2">
        <w:t>, disponible para los sistemas operativos Android, iOS y Windows.</w:t>
      </w:r>
    </w:p>
    <w:p w14:paraId="34F617C4" w14:textId="77777777" w:rsidR="009B2476" w:rsidRPr="00FD31F2" w:rsidRDefault="009B2476" w:rsidP="009760AF">
      <w:pPr>
        <w:pStyle w:val="Press7-InformationHeadline"/>
      </w:pPr>
    </w:p>
    <w:p w14:paraId="64F58950" w14:textId="10A4D372" w:rsidR="00E709A9" w:rsidRPr="00FD31F2" w:rsidRDefault="004173E4" w:rsidP="009760AF">
      <w:pPr>
        <w:pStyle w:val="Press7-InformationHeadline"/>
      </w:pPr>
      <w:r w:rsidRPr="00FD31F2">
        <w:t>Descripciones de imágenes</w:t>
      </w:r>
    </w:p>
    <w:p w14:paraId="4A1FE3F1" w14:textId="5585FEDB" w:rsidR="00017FCA" w:rsidRPr="00FD31F2" w:rsidRDefault="00FA5FD9" w:rsidP="009760AF">
      <w:pPr>
        <w:pStyle w:val="Press8-Information"/>
      </w:pPr>
      <w:r w:rsidRPr="00FD31F2">
        <w:t>liebherr-bauma-2013.jpg</w:t>
      </w:r>
    </w:p>
    <w:p w14:paraId="18B071E7" w14:textId="27F017A0" w:rsidR="00FA5FD9" w:rsidRPr="00FD31F2" w:rsidRDefault="00FA5FD9" w:rsidP="009760AF">
      <w:pPr>
        <w:pStyle w:val="Press8-Information"/>
      </w:pPr>
      <w:r w:rsidRPr="00FD31F2">
        <w:t xml:space="preserve">Con el lema «Be </w:t>
      </w:r>
      <w:proofErr w:type="spellStart"/>
      <w:r w:rsidRPr="00FD31F2">
        <w:t>Part</w:t>
      </w:r>
      <w:proofErr w:type="spellEnd"/>
      <w:r w:rsidRPr="00FD31F2">
        <w:t xml:space="preserve"> of </w:t>
      </w:r>
      <w:proofErr w:type="spellStart"/>
      <w:r w:rsidRPr="00FD31F2">
        <w:t>Something</w:t>
      </w:r>
      <w:proofErr w:type="spellEnd"/>
      <w:r w:rsidRPr="00FD31F2">
        <w:t xml:space="preserve"> </w:t>
      </w:r>
      <w:proofErr w:type="spellStart"/>
      <w:r w:rsidRPr="00FD31F2">
        <w:t>Bigger</w:t>
      </w:r>
      <w:proofErr w:type="spellEnd"/>
      <w:r w:rsidRPr="00FD31F2">
        <w:t xml:space="preserve">», el grupo </w:t>
      </w:r>
      <w:proofErr w:type="spellStart"/>
      <w:r w:rsidRPr="00FD31F2">
        <w:t>Liebherr</w:t>
      </w:r>
      <w:proofErr w:type="spellEnd"/>
      <w:r w:rsidRPr="00FD31F2">
        <w:t xml:space="preserve"> invita a los visitantes de todo el mundo a formar parte de una</w:t>
      </w:r>
      <w:r w:rsidR="00FD31F2" w:rsidRPr="00FD31F2">
        <w:t xml:space="preserve"> </w:t>
      </w:r>
      <w:r w:rsidR="007E46D3" w:rsidRPr="00FD31F2">
        <w:t>experiencia</w:t>
      </w:r>
      <w:r w:rsidR="00FD31F2" w:rsidRPr="00FD31F2">
        <w:t xml:space="preserve"> </w:t>
      </w:r>
      <w:r w:rsidR="007E46D3" w:rsidRPr="00FD31F2">
        <w:t xml:space="preserve">única </w:t>
      </w:r>
      <w:r w:rsidRPr="00FD31F2">
        <w:t xml:space="preserve">en la feria </w:t>
      </w:r>
      <w:proofErr w:type="spellStart"/>
      <w:r w:rsidRPr="00FD31F2">
        <w:t>Bauma</w:t>
      </w:r>
      <w:proofErr w:type="spellEnd"/>
      <w:r w:rsidRPr="00FD31F2">
        <w:t xml:space="preserve"> 2016</w:t>
      </w:r>
    </w:p>
    <w:p w14:paraId="465DE4A1" w14:textId="77777777" w:rsidR="00816154" w:rsidRPr="00FD31F2" w:rsidRDefault="00816154" w:rsidP="009760AF">
      <w:pPr>
        <w:pStyle w:val="Press8-Information"/>
      </w:pPr>
    </w:p>
    <w:p w14:paraId="705C30D2" w14:textId="77777777" w:rsidR="00E709A9" w:rsidRPr="00FD31F2" w:rsidRDefault="00E709A9" w:rsidP="009760AF">
      <w:pPr>
        <w:pStyle w:val="Press7-InformationHeadline"/>
      </w:pPr>
      <w:r w:rsidRPr="00FD31F2">
        <w:t>Contacto</w:t>
      </w:r>
    </w:p>
    <w:p w14:paraId="20055A54" w14:textId="274B0E2B" w:rsidR="001B713B" w:rsidRPr="00FD31F2" w:rsidRDefault="00540BF2" w:rsidP="009760AF">
      <w:pPr>
        <w:pStyle w:val="Press8-Information"/>
      </w:pPr>
      <w:r w:rsidRPr="00FD31F2">
        <w:t xml:space="preserve">Dr. </w:t>
      </w:r>
      <w:proofErr w:type="spellStart"/>
      <w:r w:rsidRPr="00FD31F2">
        <w:t>Gerold</w:t>
      </w:r>
      <w:proofErr w:type="spellEnd"/>
      <w:r w:rsidRPr="00FD31F2">
        <w:t xml:space="preserve"> </w:t>
      </w:r>
      <w:proofErr w:type="spellStart"/>
      <w:r w:rsidRPr="00FD31F2">
        <w:t>Dobler</w:t>
      </w:r>
      <w:proofErr w:type="spellEnd"/>
    </w:p>
    <w:p w14:paraId="2995F638" w14:textId="77777777" w:rsidR="00E709A9" w:rsidRPr="00FD31F2" w:rsidRDefault="000366B9" w:rsidP="009760AF">
      <w:pPr>
        <w:pStyle w:val="Press8-Information"/>
      </w:pPr>
      <w:r w:rsidRPr="00FD31F2">
        <w:t>Comunicación corporativa</w:t>
      </w:r>
    </w:p>
    <w:p w14:paraId="79137E6F" w14:textId="056B4225" w:rsidR="00E709A9" w:rsidRPr="00FD31F2" w:rsidRDefault="00E709A9" w:rsidP="009760AF">
      <w:pPr>
        <w:pStyle w:val="Press8-Information"/>
        <w:rPr>
          <w:lang w:val="pt-BR"/>
        </w:rPr>
      </w:pPr>
      <w:r w:rsidRPr="00FD31F2">
        <w:rPr>
          <w:lang w:val="pt-BR"/>
        </w:rPr>
        <w:t>Teléfono: +49 7351 41-2814</w:t>
      </w:r>
    </w:p>
    <w:p w14:paraId="7BE65C16" w14:textId="7ED53398" w:rsidR="00E709A9" w:rsidRPr="00FD31F2" w:rsidRDefault="00676387" w:rsidP="009760AF">
      <w:pPr>
        <w:pStyle w:val="Press8-Information"/>
        <w:rPr>
          <w:lang w:val="pt-BR"/>
        </w:rPr>
      </w:pPr>
      <w:r w:rsidRPr="00FD31F2">
        <w:rPr>
          <w:lang w:val="pt-BR"/>
        </w:rPr>
        <w:t>E-mail: gerold.dobler@liebherr.com</w:t>
      </w:r>
    </w:p>
    <w:p w14:paraId="4F67AA42" w14:textId="77777777" w:rsidR="00E709A9" w:rsidRPr="00FD31F2" w:rsidRDefault="00E709A9" w:rsidP="009760AF">
      <w:pPr>
        <w:pStyle w:val="Press8-Information"/>
        <w:rPr>
          <w:lang w:val="pt-BR"/>
        </w:rPr>
      </w:pPr>
    </w:p>
    <w:p w14:paraId="56FB7FF7" w14:textId="77777777" w:rsidR="00E709A9" w:rsidRPr="00FD31F2" w:rsidRDefault="00E709A9" w:rsidP="009760AF">
      <w:pPr>
        <w:pStyle w:val="Press7-InformationHeadline"/>
        <w:rPr>
          <w:lang w:val="pt-BR"/>
        </w:rPr>
      </w:pPr>
      <w:r w:rsidRPr="00FD31F2">
        <w:rPr>
          <w:lang w:val="pt-BR"/>
        </w:rPr>
        <w:t>Publicado por</w:t>
      </w:r>
    </w:p>
    <w:p w14:paraId="09690658" w14:textId="77777777" w:rsidR="00E709A9" w:rsidRPr="00FD31F2" w:rsidRDefault="00E709A9" w:rsidP="009760AF">
      <w:pPr>
        <w:pStyle w:val="Press8-Information"/>
        <w:rPr>
          <w:lang w:val="de-DE"/>
        </w:rPr>
      </w:pPr>
      <w:r w:rsidRPr="00FD31F2">
        <w:rPr>
          <w:lang w:val="de-DE"/>
        </w:rPr>
        <w:t>Liebherr-International Deutschland GmbH</w:t>
      </w:r>
    </w:p>
    <w:p w14:paraId="1D2508C1" w14:textId="77777777" w:rsidR="00E709A9" w:rsidRPr="00FD31F2" w:rsidRDefault="00E709A9" w:rsidP="009760AF">
      <w:pPr>
        <w:pStyle w:val="Press8-Information"/>
        <w:rPr>
          <w:lang w:val="de-DE"/>
        </w:rPr>
      </w:pPr>
      <w:r w:rsidRPr="00FD31F2">
        <w:rPr>
          <w:lang w:val="de-DE"/>
        </w:rPr>
        <w:t xml:space="preserve">Biberach / Riss, </w:t>
      </w:r>
      <w:proofErr w:type="spellStart"/>
      <w:r w:rsidRPr="00FD31F2">
        <w:rPr>
          <w:lang w:val="de-DE"/>
        </w:rPr>
        <w:t>Alemania</w:t>
      </w:r>
      <w:proofErr w:type="spellEnd"/>
    </w:p>
    <w:p w14:paraId="30CDA317" w14:textId="77777777" w:rsidR="00B00112" w:rsidRPr="00FD31F2" w:rsidRDefault="00FC08C9" w:rsidP="009760AF">
      <w:pPr>
        <w:pStyle w:val="Press8-Information"/>
      </w:pPr>
      <w:r w:rsidRPr="00FD31F2">
        <w:t xml:space="preserve">www.liebherr.com </w:t>
      </w:r>
    </w:p>
    <w:sectPr w:rsidR="00B00112" w:rsidRPr="00FD31F2" w:rsidSect="00816154">
      <w:footerReference w:type="default" r:id="rId9"/>
      <w:headerReference w:type="first" r:id="rId10"/>
      <w:footerReference w:type="first" r:id="rId11"/>
      <w:pgSz w:w="11906" w:h="16838" w:code="9"/>
      <w:pgMar w:top="2268" w:right="1701" w:bottom="1843"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BA1AAA" w14:textId="77777777" w:rsidR="007B6687" w:rsidRDefault="007B6687">
      <w:r>
        <w:separator/>
      </w:r>
    </w:p>
  </w:endnote>
  <w:endnote w:type="continuationSeparator" w:id="0">
    <w:p w14:paraId="64391327" w14:textId="77777777" w:rsidR="007B6687" w:rsidRDefault="007B6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6A5F5" w14:textId="2AACA84F" w:rsidR="0035678B" w:rsidRPr="0077413F" w:rsidRDefault="0046670D" w:rsidP="009760AF">
    <w:pPr>
      <w:pStyle w:val="Press8-Information"/>
    </w:pPr>
    <w:r w:rsidRPr="0077413F">
      <w:fldChar w:fldCharType="begin"/>
    </w:r>
    <w:r w:rsidRPr="0077413F">
      <w:instrText xml:space="preserve"> PAGE </w:instrText>
    </w:r>
    <w:r w:rsidRPr="0077413F">
      <w:fldChar w:fldCharType="separate"/>
    </w:r>
    <w:r w:rsidR="009E0CB9">
      <w:rPr>
        <w:noProof/>
      </w:rPr>
      <w:t>3</w:t>
    </w:r>
    <w:r w:rsidRPr="0077413F">
      <w:fldChar w:fldCharType="end"/>
    </w:r>
    <w:r>
      <w:t xml:space="preserve"> / </w:t>
    </w:r>
    <w:fldSimple w:instr=" NUMPAGES ">
      <w:r w:rsidR="009E0CB9">
        <w:rPr>
          <w:noProof/>
        </w:rPr>
        <w:t>3</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46109" w14:textId="0598C840" w:rsidR="0046670D" w:rsidRPr="000761F2" w:rsidRDefault="0046670D" w:rsidP="009760AF">
    <w:pPr>
      <w:pStyle w:val="Press8-Information"/>
    </w:pPr>
    <w:r w:rsidRPr="000761F2">
      <w:fldChar w:fldCharType="begin"/>
    </w:r>
    <w:r w:rsidRPr="000761F2">
      <w:instrText xml:space="preserve"> PAGE </w:instrText>
    </w:r>
    <w:r w:rsidRPr="000761F2">
      <w:fldChar w:fldCharType="separate"/>
    </w:r>
    <w:r w:rsidR="009E0CB9">
      <w:rPr>
        <w:noProof/>
      </w:rPr>
      <w:t>1</w:t>
    </w:r>
    <w:r w:rsidRPr="000761F2">
      <w:fldChar w:fldCharType="end"/>
    </w:r>
    <w:r>
      <w:t xml:space="preserve"> / </w:t>
    </w:r>
    <w:fldSimple w:instr=" NUMPAGES ">
      <w:r w:rsidR="009E0CB9">
        <w:rPr>
          <w:noProof/>
        </w:rPr>
        <w:t>3</w:t>
      </w:r>
    </w:fldSimple>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CBB86A" w14:textId="77777777" w:rsidR="007B6687" w:rsidRDefault="007B6687">
      <w:r>
        <w:separator/>
      </w:r>
    </w:p>
  </w:footnote>
  <w:footnote w:type="continuationSeparator" w:id="0">
    <w:p w14:paraId="7E56470C" w14:textId="77777777" w:rsidR="007B6687" w:rsidRDefault="007B66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8C47E" w14:textId="77777777" w:rsidR="0046670D" w:rsidRPr="0046670D" w:rsidRDefault="0046670D" w:rsidP="009760AF">
    <w:pPr>
      <w:pStyle w:val="Press1-Header"/>
    </w:pPr>
  </w:p>
  <w:p w14:paraId="7156EE43" w14:textId="77777777" w:rsidR="00A02FC8" w:rsidRDefault="00A02FC8" w:rsidP="009760AF">
    <w:pPr>
      <w:pStyle w:val="Press1-Header"/>
    </w:pPr>
  </w:p>
  <w:p w14:paraId="2EFF6E09" w14:textId="77777777" w:rsidR="00A02FC8" w:rsidRDefault="00A02FC8" w:rsidP="009760AF">
    <w:pPr>
      <w:pStyle w:val="Press1-Header"/>
    </w:pPr>
    <w:r>
      <w:rPr>
        <w:noProof/>
        <w:lang w:val="en-US" w:eastAsia="en-US"/>
      </w:rPr>
      <w:drawing>
        <wp:anchor distT="0" distB="0" distL="114300" distR="114300" simplePos="0" relativeHeight="251658240" behindDoc="0" locked="0" layoutInCell="1" allowOverlap="1" wp14:anchorId="29F0C5CE" wp14:editId="14E12BC8">
          <wp:simplePos x="0" y="0"/>
          <wp:positionH relativeFrom="column">
            <wp:posOffset>-8890</wp:posOffset>
          </wp:positionH>
          <wp:positionV relativeFrom="paragraph">
            <wp:posOffset>46990</wp:posOffset>
          </wp:positionV>
          <wp:extent cx="2753995" cy="368300"/>
          <wp:effectExtent l="0" t="0" r="8255"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Nota de</w:t>
    </w:r>
  </w:p>
  <w:p w14:paraId="182D261D" w14:textId="77777777" w:rsidR="0046670D" w:rsidRDefault="00A02FC8" w:rsidP="009760AF">
    <w:pPr>
      <w:pStyle w:val="Press1-Header"/>
    </w:pPr>
    <w:r>
      <w:tab/>
      <w:t>prensa</w:t>
    </w:r>
  </w:p>
  <w:p w14:paraId="171BEE05" w14:textId="77777777" w:rsidR="00D0217E" w:rsidRPr="0046670D" w:rsidRDefault="00D0217E" w:rsidP="009760AF">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935C952A"/>
    <w:lvl w:ilvl="0" w:tplc="F790F8CA">
      <w:start w:val="1"/>
      <w:numFmt w:val="bullet"/>
      <w:pStyle w:val="Press3-BulletPoints"/>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42F9"/>
    <w:rsid w:val="00005E9B"/>
    <w:rsid w:val="000060BA"/>
    <w:rsid w:val="000109CE"/>
    <w:rsid w:val="0001148B"/>
    <w:rsid w:val="0001211F"/>
    <w:rsid w:val="00012336"/>
    <w:rsid w:val="00017FCA"/>
    <w:rsid w:val="00025C7C"/>
    <w:rsid w:val="0002733E"/>
    <w:rsid w:val="00030301"/>
    <w:rsid w:val="00032107"/>
    <w:rsid w:val="000337EC"/>
    <w:rsid w:val="000366B9"/>
    <w:rsid w:val="0003747F"/>
    <w:rsid w:val="00063DC1"/>
    <w:rsid w:val="00070CBD"/>
    <w:rsid w:val="00072FC0"/>
    <w:rsid w:val="0007604C"/>
    <w:rsid w:val="000761F2"/>
    <w:rsid w:val="00076FFE"/>
    <w:rsid w:val="0008155A"/>
    <w:rsid w:val="00082CC4"/>
    <w:rsid w:val="000843E8"/>
    <w:rsid w:val="00093914"/>
    <w:rsid w:val="000B1C05"/>
    <w:rsid w:val="000B7391"/>
    <w:rsid w:val="000D13C8"/>
    <w:rsid w:val="000D140C"/>
    <w:rsid w:val="000D2CBF"/>
    <w:rsid w:val="000D7061"/>
    <w:rsid w:val="000E1D45"/>
    <w:rsid w:val="000E5B47"/>
    <w:rsid w:val="000E70D2"/>
    <w:rsid w:val="000F1BBB"/>
    <w:rsid w:val="000F5FD7"/>
    <w:rsid w:val="00102D24"/>
    <w:rsid w:val="001110D4"/>
    <w:rsid w:val="00117AC6"/>
    <w:rsid w:val="0012462D"/>
    <w:rsid w:val="00134024"/>
    <w:rsid w:val="001377B0"/>
    <w:rsid w:val="00141F4C"/>
    <w:rsid w:val="00147229"/>
    <w:rsid w:val="0015208E"/>
    <w:rsid w:val="00152FE3"/>
    <w:rsid w:val="001543BA"/>
    <w:rsid w:val="00154C0F"/>
    <w:rsid w:val="0016211E"/>
    <w:rsid w:val="00173B45"/>
    <w:rsid w:val="00181723"/>
    <w:rsid w:val="001A3620"/>
    <w:rsid w:val="001B713B"/>
    <w:rsid w:val="001C17BB"/>
    <w:rsid w:val="001C7278"/>
    <w:rsid w:val="001D0825"/>
    <w:rsid w:val="00203FD9"/>
    <w:rsid w:val="00212085"/>
    <w:rsid w:val="002153BF"/>
    <w:rsid w:val="002162DD"/>
    <w:rsid w:val="00220919"/>
    <w:rsid w:val="00223C38"/>
    <w:rsid w:val="00225077"/>
    <w:rsid w:val="00227EBD"/>
    <w:rsid w:val="00232980"/>
    <w:rsid w:val="00233BA7"/>
    <w:rsid w:val="00241344"/>
    <w:rsid w:val="002434DD"/>
    <w:rsid w:val="00250B12"/>
    <w:rsid w:val="00275413"/>
    <w:rsid w:val="00295031"/>
    <w:rsid w:val="002A0F80"/>
    <w:rsid w:val="002A4562"/>
    <w:rsid w:val="002A4A09"/>
    <w:rsid w:val="002D0710"/>
    <w:rsid w:val="002E0D0F"/>
    <w:rsid w:val="002E21A6"/>
    <w:rsid w:val="002E3E13"/>
    <w:rsid w:val="003007DF"/>
    <w:rsid w:val="00302D38"/>
    <w:rsid w:val="00313A6F"/>
    <w:rsid w:val="003206E8"/>
    <w:rsid w:val="00323728"/>
    <w:rsid w:val="00330CE9"/>
    <w:rsid w:val="00337A9E"/>
    <w:rsid w:val="00340947"/>
    <w:rsid w:val="00350EBC"/>
    <w:rsid w:val="0035678B"/>
    <w:rsid w:val="003610EE"/>
    <w:rsid w:val="003639D0"/>
    <w:rsid w:val="003A2DA8"/>
    <w:rsid w:val="003B0F39"/>
    <w:rsid w:val="003B342D"/>
    <w:rsid w:val="003D7474"/>
    <w:rsid w:val="003E17A1"/>
    <w:rsid w:val="003E1E6B"/>
    <w:rsid w:val="003E5067"/>
    <w:rsid w:val="003E5DDC"/>
    <w:rsid w:val="004173E4"/>
    <w:rsid w:val="00431732"/>
    <w:rsid w:val="00445CD3"/>
    <w:rsid w:val="00446A63"/>
    <w:rsid w:val="00451A4F"/>
    <w:rsid w:val="00455E7B"/>
    <w:rsid w:val="0046670D"/>
    <w:rsid w:val="00474E3B"/>
    <w:rsid w:val="00482275"/>
    <w:rsid w:val="004A58CC"/>
    <w:rsid w:val="004A615B"/>
    <w:rsid w:val="004B1178"/>
    <w:rsid w:val="004B13E7"/>
    <w:rsid w:val="004B2955"/>
    <w:rsid w:val="004C051F"/>
    <w:rsid w:val="004E0355"/>
    <w:rsid w:val="004E6110"/>
    <w:rsid w:val="004F0C36"/>
    <w:rsid w:val="004F0D38"/>
    <w:rsid w:val="004F35D5"/>
    <w:rsid w:val="004F64E3"/>
    <w:rsid w:val="005166B8"/>
    <w:rsid w:val="00523D9F"/>
    <w:rsid w:val="00527561"/>
    <w:rsid w:val="0053171D"/>
    <w:rsid w:val="00540BF2"/>
    <w:rsid w:val="00552E8D"/>
    <w:rsid w:val="005622AF"/>
    <w:rsid w:val="005673F4"/>
    <w:rsid w:val="00567B4E"/>
    <w:rsid w:val="00586B10"/>
    <w:rsid w:val="005919F4"/>
    <w:rsid w:val="00592478"/>
    <w:rsid w:val="005A7425"/>
    <w:rsid w:val="005B0DF2"/>
    <w:rsid w:val="005C7AEA"/>
    <w:rsid w:val="005F497C"/>
    <w:rsid w:val="005F7979"/>
    <w:rsid w:val="006036C6"/>
    <w:rsid w:val="00640716"/>
    <w:rsid w:val="006424A6"/>
    <w:rsid w:val="00647CCF"/>
    <w:rsid w:val="006506C0"/>
    <w:rsid w:val="00654C1F"/>
    <w:rsid w:val="00676387"/>
    <w:rsid w:val="00677EA1"/>
    <w:rsid w:val="00680C74"/>
    <w:rsid w:val="00690A1D"/>
    <w:rsid w:val="0069777F"/>
    <w:rsid w:val="006A17BB"/>
    <w:rsid w:val="006A66B0"/>
    <w:rsid w:val="006B023F"/>
    <w:rsid w:val="006B7212"/>
    <w:rsid w:val="006C107C"/>
    <w:rsid w:val="006F09B9"/>
    <w:rsid w:val="006F74AF"/>
    <w:rsid w:val="00701290"/>
    <w:rsid w:val="007015BB"/>
    <w:rsid w:val="00703AC7"/>
    <w:rsid w:val="007204FF"/>
    <w:rsid w:val="00722187"/>
    <w:rsid w:val="0076601A"/>
    <w:rsid w:val="0077413F"/>
    <w:rsid w:val="00786D67"/>
    <w:rsid w:val="007A0A41"/>
    <w:rsid w:val="007A2A4F"/>
    <w:rsid w:val="007A3823"/>
    <w:rsid w:val="007B53BB"/>
    <w:rsid w:val="007B6687"/>
    <w:rsid w:val="007B6A58"/>
    <w:rsid w:val="007C312F"/>
    <w:rsid w:val="007C4F25"/>
    <w:rsid w:val="007E46D3"/>
    <w:rsid w:val="007E6181"/>
    <w:rsid w:val="007E62E1"/>
    <w:rsid w:val="007E7A88"/>
    <w:rsid w:val="00806E22"/>
    <w:rsid w:val="00816154"/>
    <w:rsid w:val="008238C1"/>
    <w:rsid w:val="0082524C"/>
    <w:rsid w:val="00852499"/>
    <w:rsid w:val="0085575D"/>
    <w:rsid w:val="00860CC9"/>
    <w:rsid w:val="0086772E"/>
    <w:rsid w:val="00891012"/>
    <w:rsid w:val="008918BA"/>
    <w:rsid w:val="00896B8A"/>
    <w:rsid w:val="008B7B5C"/>
    <w:rsid w:val="008C04EB"/>
    <w:rsid w:val="008D0046"/>
    <w:rsid w:val="008D0EA7"/>
    <w:rsid w:val="008E46F3"/>
    <w:rsid w:val="008F3032"/>
    <w:rsid w:val="00911ABE"/>
    <w:rsid w:val="009262F1"/>
    <w:rsid w:val="00952B00"/>
    <w:rsid w:val="00952E98"/>
    <w:rsid w:val="00960B32"/>
    <w:rsid w:val="00974CCF"/>
    <w:rsid w:val="00975ECE"/>
    <w:rsid w:val="009760AF"/>
    <w:rsid w:val="0098001E"/>
    <w:rsid w:val="00983F1F"/>
    <w:rsid w:val="00990E96"/>
    <w:rsid w:val="009941BD"/>
    <w:rsid w:val="009A7950"/>
    <w:rsid w:val="009B2476"/>
    <w:rsid w:val="009B2FC9"/>
    <w:rsid w:val="009B35D2"/>
    <w:rsid w:val="009B5528"/>
    <w:rsid w:val="009C15A3"/>
    <w:rsid w:val="009C39CC"/>
    <w:rsid w:val="009C4ECD"/>
    <w:rsid w:val="009D3A0C"/>
    <w:rsid w:val="009E0CB9"/>
    <w:rsid w:val="009F19EC"/>
    <w:rsid w:val="00A02630"/>
    <w:rsid w:val="00A02FC8"/>
    <w:rsid w:val="00A03632"/>
    <w:rsid w:val="00A05045"/>
    <w:rsid w:val="00A10E56"/>
    <w:rsid w:val="00A22DA1"/>
    <w:rsid w:val="00A30B72"/>
    <w:rsid w:val="00A31582"/>
    <w:rsid w:val="00A44191"/>
    <w:rsid w:val="00A51FCC"/>
    <w:rsid w:val="00A532C5"/>
    <w:rsid w:val="00A536AC"/>
    <w:rsid w:val="00A63BB3"/>
    <w:rsid w:val="00A7614A"/>
    <w:rsid w:val="00A776A6"/>
    <w:rsid w:val="00AD5274"/>
    <w:rsid w:val="00AE5F4D"/>
    <w:rsid w:val="00AE7F20"/>
    <w:rsid w:val="00B00112"/>
    <w:rsid w:val="00B03BF9"/>
    <w:rsid w:val="00B67C98"/>
    <w:rsid w:val="00B7316C"/>
    <w:rsid w:val="00B97FFB"/>
    <w:rsid w:val="00BC649C"/>
    <w:rsid w:val="00BD2D90"/>
    <w:rsid w:val="00BE0A18"/>
    <w:rsid w:val="00BF290A"/>
    <w:rsid w:val="00C178F5"/>
    <w:rsid w:val="00C2141D"/>
    <w:rsid w:val="00C22519"/>
    <w:rsid w:val="00C249C0"/>
    <w:rsid w:val="00C275CE"/>
    <w:rsid w:val="00C47DD4"/>
    <w:rsid w:val="00C47DEB"/>
    <w:rsid w:val="00C54163"/>
    <w:rsid w:val="00C55173"/>
    <w:rsid w:val="00C56BC4"/>
    <w:rsid w:val="00CA6B61"/>
    <w:rsid w:val="00CA7C33"/>
    <w:rsid w:val="00CC0397"/>
    <w:rsid w:val="00CD0BE1"/>
    <w:rsid w:val="00CF26A5"/>
    <w:rsid w:val="00D001A9"/>
    <w:rsid w:val="00D0217E"/>
    <w:rsid w:val="00D142DE"/>
    <w:rsid w:val="00D16285"/>
    <w:rsid w:val="00D26512"/>
    <w:rsid w:val="00D32263"/>
    <w:rsid w:val="00D44898"/>
    <w:rsid w:val="00D51796"/>
    <w:rsid w:val="00D53E22"/>
    <w:rsid w:val="00D61F67"/>
    <w:rsid w:val="00D71A0D"/>
    <w:rsid w:val="00D76835"/>
    <w:rsid w:val="00DC6BB8"/>
    <w:rsid w:val="00DE0B17"/>
    <w:rsid w:val="00DE3A43"/>
    <w:rsid w:val="00DF5B5B"/>
    <w:rsid w:val="00E22133"/>
    <w:rsid w:val="00E2640F"/>
    <w:rsid w:val="00E42724"/>
    <w:rsid w:val="00E51827"/>
    <w:rsid w:val="00E60B90"/>
    <w:rsid w:val="00E709A9"/>
    <w:rsid w:val="00EA1F07"/>
    <w:rsid w:val="00EA351E"/>
    <w:rsid w:val="00EB1EA6"/>
    <w:rsid w:val="00EB314D"/>
    <w:rsid w:val="00EB37BB"/>
    <w:rsid w:val="00EB3FF4"/>
    <w:rsid w:val="00EB46D3"/>
    <w:rsid w:val="00EB72B7"/>
    <w:rsid w:val="00EE2DB6"/>
    <w:rsid w:val="00EF49BA"/>
    <w:rsid w:val="00F0124B"/>
    <w:rsid w:val="00F0621A"/>
    <w:rsid w:val="00F33BCD"/>
    <w:rsid w:val="00F53499"/>
    <w:rsid w:val="00F54E62"/>
    <w:rsid w:val="00F71267"/>
    <w:rsid w:val="00F71751"/>
    <w:rsid w:val="00F80171"/>
    <w:rsid w:val="00F90E9C"/>
    <w:rsid w:val="00F95F63"/>
    <w:rsid w:val="00FA5FD9"/>
    <w:rsid w:val="00FB0AD1"/>
    <w:rsid w:val="00FB285A"/>
    <w:rsid w:val="00FC08C9"/>
    <w:rsid w:val="00FD30F6"/>
    <w:rsid w:val="00FD31F2"/>
    <w:rsid w:val="00FD6537"/>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7701456"/>
  <w15:docId w15:val="{580F3B9D-1E8E-4F63-AAD1-C7440ABD9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0F5FD7"/>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9760AF"/>
    <w:pPr>
      <w:suppressAutoHyphens/>
      <w:spacing w:after="360" w:line="360" w:lineRule="auto"/>
    </w:pPr>
    <w:rPr>
      <w:rFonts w:ascii="Arial" w:hAnsi="Arial"/>
      <w:color w:val="000000" w:themeColor="text1"/>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B97FFB"/>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451A4F"/>
    <w:pPr>
      <w:numPr>
        <w:numId w:val="2"/>
      </w:numPr>
      <w:spacing w:after="0"/>
    </w:pPr>
  </w:style>
  <w:style w:type="paragraph" w:customStyle="1" w:styleId="Press4-Lead">
    <w:name w:val="Press 4 - Lead"/>
    <w:basedOn w:val="Press5-Body"/>
    <w:next w:val="Press5-Body"/>
    <w:autoRedefine/>
    <w:qFormat/>
    <w:rsid w:val="009C15A3"/>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451A4F"/>
    <w:pPr>
      <w:spacing w:after="0"/>
    </w:pPr>
  </w:style>
  <w:style w:type="paragraph" w:customStyle="1" w:styleId="Press7-InformationHeadline">
    <w:name w:val="Press 7 - Information Headline"/>
    <w:basedOn w:val="Press5-Body"/>
    <w:next w:val="Press8-Information"/>
    <w:autoRedefine/>
    <w:qFormat/>
    <w:rsid w:val="00F90E9C"/>
    <w:pPr>
      <w:spacing w:after="0"/>
      <w:outlineLvl w:val="1"/>
    </w:pPr>
    <w:rPr>
      <w:b/>
    </w:rPr>
  </w:style>
  <w:style w:type="paragraph" w:customStyle="1" w:styleId="Default">
    <w:name w:val="Default"/>
    <w:rsid w:val="00CC0397"/>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semiHidden/>
    <w:unhideWhenUsed/>
    <w:rsid w:val="00A776A6"/>
    <w:rPr>
      <w:sz w:val="16"/>
      <w:szCs w:val="16"/>
    </w:rPr>
  </w:style>
  <w:style w:type="paragraph" w:styleId="Kommentartext">
    <w:name w:val="annotation text"/>
    <w:basedOn w:val="Standard"/>
    <w:link w:val="KommentartextZchn"/>
    <w:semiHidden/>
    <w:unhideWhenUsed/>
    <w:rsid w:val="00A776A6"/>
    <w:rPr>
      <w:sz w:val="20"/>
      <w:szCs w:val="20"/>
    </w:rPr>
  </w:style>
  <w:style w:type="character" w:customStyle="1" w:styleId="KommentartextZchn">
    <w:name w:val="Kommentartext Zchn"/>
    <w:basedOn w:val="Absatz-Standardschriftart"/>
    <w:link w:val="Kommentartext"/>
    <w:semiHidden/>
    <w:rsid w:val="00A776A6"/>
  </w:style>
  <w:style w:type="paragraph" w:styleId="Kommentarthema">
    <w:name w:val="annotation subject"/>
    <w:basedOn w:val="Kommentartext"/>
    <w:next w:val="Kommentartext"/>
    <w:link w:val="KommentarthemaZchn"/>
    <w:semiHidden/>
    <w:unhideWhenUsed/>
    <w:rsid w:val="00A776A6"/>
    <w:rPr>
      <w:b/>
      <w:bCs/>
    </w:rPr>
  </w:style>
  <w:style w:type="character" w:customStyle="1" w:styleId="KommentarthemaZchn">
    <w:name w:val="Kommentarthema Zchn"/>
    <w:basedOn w:val="KommentartextZchn"/>
    <w:link w:val="Kommentarthema"/>
    <w:semiHidden/>
    <w:rsid w:val="00A776A6"/>
    <w:rPr>
      <w:b/>
      <w:bCs/>
    </w:rPr>
  </w:style>
  <w:style w:type="paragraph" w:styleId="berarbeitung">
    <w:name w:val="Revision"/>
    <w:hidden/>
    <w:uiPriority w:val="99"/>
    <w:semiHidden/>
    <w:rsid w:val="00005E9B"/>
    <w:rPr>
      <w:sz w:val="24"/>
      <w:szCs w:val="24"/>
    </w:rPr>
  </w:style>
  <w:style w:type="paragraph" w:customStyle="1" w:styleId="Presse-Headline">
    <w:name w:val="Presse-Headline"/>
    <w:basedOn w:val="Standard"/>
    <w:autoRedefine/>
    <w:rsid w:val="003E5DDC"/>
    <w:pPr>
      <w:keepNext/>
      <w:keepLines/>
      <w:suppressAutoHyphens/>
      <w:spacing w:after="120"/>
      <w:jc w:val="center"/>
      <w:outlineLvl w:val="0"/>
    </w:pPr>
    <w:rPr>
      <w:rFonts w:ascii="Arial" w:hAnsi="Arial"/>
      <w:b/>
      <w:sz w:val="30"/>
    </w:rPr>
  </w:style>
  <w:style w:type="paragraph" w:customStyle="1" w:styleId="Presse-Flietext">
    <w:name w:val="Presse-Fließtext"/>
    <w:basedOn w:val="Standard"/>
    <w:autoRedefine/>
    <w:rsid w:val="003E5DDC"/>
    <w:pPr>
      <w:spacing w:after="360" w:line="360" w:lineRule="auto"/>
      <w:jc w:val="both"/>
    </w:pPr>
    <w:rPr>
      <w:rFonts w:ascii="Arial" w:hAnsi="Arial"/>
      <w:color w:val="000000"/>
    </w:rPr>
  </w:style>
  <w:style w:type="paragraph" w:customStyle="1" w:styleId="Press3-Body">
    <w:name w:val="Press 3 - Body"/>
    <w:basedOn w:val="Standard"/>
    <w:autoRedefine/>
    <w:qFormat/>
    <w:rsid w:val="003E5DDC"/>
    <w:pPr>
      <w:spacing w:after="360" w:line="360" w:lineRule="auto"/>
      <w:jc w:val="both"/>
    </w:pPr>
    <w:rPr>
      <w:rFonts w:ascii="Arial" w:hAnsi="Arial"/>
      <w:color w:val="000000"/>
    </w:rPr>
  </w:style>
  <w:style w:type="character" w:styleId="BesuchterLink">
    <w:name w:val="FollowedHyperlink"/>
    <w:basedOn w:val="Absatz-Standardschriftart"/>
    <w:semiHidden/>
    <w:unhideWhenUsed/>
    <w:rsid w:val="009760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208267">
      <w:bodyDiv w:val="1"/>
      <w:marLeft w:val="0"/>
      <w:marRight w:val="0"/>
      <w:marTop w:val="0"/>
      <w:marBottom w:val="0"/>
      <w:divBdr>
        <w:top w:val="none" w:sz="0" w:space="0" w:color="auto"/>
        <w:left w:val="none" w:sz="0" w:space="0" w:color="auto"/>
        <w:bottom w:val="none" w:sz="0" w:space="0" w:color="auto"/>
        <w:right w:val="none" w:sz="0" w:space="0" w:color="auto"/>
      </w:divBdr>
    </w:div>
    <w:div w:id="1691761310">
      <w:bodyDiv w:val="1"/>
      <w:marLeft w:val="0"/>
      <w:marRight w:val="0"/>
      <w:marTop w:val="0"/>
      <w:marBottom w:val="0"/>
      <w:divBdr>
        <w:top w:val="none" w:sz="0" w:space="0" w:color="auto"/>
        <w:left w:val="none" w:sz="0" w:space="0" w:color="auto"/>
        <w:bottom w:val="none" w:sz="0" w:space="0" w:color="auto"/>
        <w:right w:val="none" w:sz="0" w:space="0" w:color="auto"/>
      </w:divBdr>
      <w:divsChild>
        <w:div w:id="184445288">
          <w:marLeft w:val="0"/>
          <w:marRight w:val="0"/>
          <w:marTop w:val="0"/>
          <w:marBottom w:val="0"/>
          <w:divBdr>
            <w:top w:val="none" w:sz="0" w:space="0" w:color="auto"/>
            <w:left w:val="none" w:sz="0" w:space="0" w:color="auto"/>
            <w:bottom w:val="none" w:sz="0" w:space="0" w:color="auto"/>
            <w:right w:val="none" w:sz="0" w:space="0" w:color="auto"/>
          </w:divBdr>
          <w:divsChild>
            <w:div w:id="1186093219">
              <w:marLeft w:val="0"/>
              <w:marRight w:val="0"/>
              <w:marTop w:val="0"/>
              <w:marBottom w:val="0"/>
              <w:divBdr>
                <w:top w:val="none" w:sz="0" w:space="0" w:color="auto"/>
                <w:left w:val="none" w:sz="0" w:space="0" w:color="auto"/>
                <w:bottom w:val="none" w:sz="0" w:space="0" w:color="auto"/>
                <w:right w:val="none" w:sz="0" w:space="0" w:color="auto"/>
              </w:divBdr>
              <w:divsChild>
                <w:div w:id="2143382390">
                  <w:marLeft w:val="0"/>
                  <w:marRight w:val="0"/>
                  <w:marTop w:val="0"/>
                  <w:marBottom w:val="0"/>
                  <w:divBdr>
                    <w:top w:val="none" w:sz="0" w:space="0" w:color="auto"/>
                    <w:left w:val="none" w:sz="0" w:space="0" w:color="auto"/>
                    <w:bottom w:val="none" w:sz="0" w:space="0" w:color="auto"/>
                    <w:right w:val="none" w:sz="0" w:space="0" w:color="auto"/>
                  </w:divBdr>
                  <w:divsChild>
                    <w:div w:id="18805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ebherr-bauma.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B84DA5F7-BB9C-41C4-9D4F-769C25F0DBA6}">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966</Words>
  <Characters>4863</Characters>
  <Application>Microsoft Office Word</Application>
  <DocSecurity>0</DocSecurity>
  <Lines>40</Lines>
  <Paragraphs>11</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Presse-Information</vt:lpstr>
      <vt:lpstr>Presse-Information</vt:lpstr>
    </vt:vector>
  </TitlesOfParts>
  <Company>Liebherr</Company>
  <LinksUpToDate>false</LinksUpToDate>
  <CharactersWithSpaces>5818</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3</cp:revision>
  <cp:lastPrinted>2015-12-18T09:14:00Z</cp:lastPrinted>
  <dcterms:created xsi:type="dcterms:W3CDTF">2016-03-30T11:39:00Z</dcterms:created>
  <dcterms:modified xsi:type="dcterms:W3CDTF">2016-04-06T12:18:00Z</dcterms:modified>
</cp:coreProperties>
</file>