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C225A" w14:textId="3A6B06DF" w:rsidR="003E5DDC" w:rsidRPr="007E6181" w:rsidRDefault="007E6181" w:rsidP="009760AF">
      <w:pPr>
        <w:pStyle w:val="Press2-Headline"/>
      </w:pPr>
      <w:r>
        <w:t xml:space="preserve">Un événement Liebherr unique au salon </w:t>
      </w:r>
      <w:proofErr w:type="spellStart"/>
      <w:r>
        <w:t>Bauma</w:t>
      </w:r>
      <w:proofErr w:type="spellEnd"/>
      <w:r>
        <w:t xml:space="preserve"> 2016 : </w:t>
      </w:r>
      <w:r w:rsidR="00D023D1">
        <w:br/>
      </w:r>
      <w:r>
        <w:t xml:space="preserve">« Be Part of Something </w:t>
      </w:r>
      <w:proofErr w:type="spellStart"/>
      <w:r>
        <w:t>Bigger</w:t>
      </w:r>
      <w:proofErr w:type="spellEnd"/>
      <w:r>
        <w:t> »</w:t>
      </w:r>
    </w:p>
    <w:p w14:paraId="24C54A98" w14:textId="08400867" w:rsidR="003E5DDC" w:rsidRPr="007E6181" w:rsidRDefault="007E6181" w:rsidP="009760AF">
      <w:pPr>
        <w:pStyle w:val="Press3-BulletPoints"/>
      </w:pPr>
      <w:r>
        <w:t>Le stand de 14 000 m² situé sur le terrain en plein air expose plus de 60 engins de construction, dont 2</w:t>
      </w:r>
      <w:r w:rsidR="00451AB4">
        <w:t>0</w:t>
      </w:r>
      <w:r>
        <w:t xml:space="preserve"> nouveautés mondiales</w:t>
      </w:r>
    </w:p>
    <w:p w14:paraId="3AF96C42" w14:textId="20C41C41" w:rsidR="009B2FC9" w:rsidRPr="007E6181" w:rsidRDefault="009B2FC9" w:rsidP="009760AF">
      <w:pPr>
        <w:pStyle w:val="Press3-BulletPoints"/>
      </w:pPr>
      <w:r>
        <w:t>Sur le stand 213, dans le hall A4, Liebherr présente les développements les plus récents en matière de technique d'entraînement et de commande, dont cinq premières mondiales</w:t>
      </w:r>
    </w:p>
    <w:p w14:paraId="72D72571" w14:textId="257395D5" w:rsidR="004B1178" w:rsidRPr="007E6181" w:rsidRDefault="00323728" w:rsidP="004B1178">
      <w:pPr>
        <w:pStyle w:val="Press3-BulletPoints"/>
      </w:pPr>
      <w:r>
        <w:t xml:space="preserve">Les nouveautés marquantes de l'espace Liebherr devant le pavillon situé </w:t>
      </w:r>
      <w:r w:rsidR="00442D65">
        <w:t>à l’extérieur</w:t>
      </w:r>
    </w:p>
    <w:p w14:paraId="3EC52AA2" w14:textId="77777777" w:rsidR="00323728" w:rsidRPr="007E6181" w:rsidRDefault="00323728" w:rsidP="00323728">
      <w:pPr>
        <w:pStyle w:val="Press3-BulletPoints"/>
        <w:numPr>
          <w:ilvl w:val="0"/>
          <w:numId w:val="0"/>
        </w:numPr>
        <w:ind w:left="360"/>
      </w:pPr>
    </w:p>
    <w:p w14:paraId="4C1A1AA8" w14:textId="27762310" w:rsidR="003E5DDC" w:rsidRPr="007E6181" w:rsidRDefault="00527561" w:rsidP="009760AF">
      <w:pPr>
        <w:pStyle w:val="Press4-Lead"/>
      </w:pPr>
      <w:r>
        <w:t>Munich (Allemagne), 11 avril 2016 – C'est sous la devise « Be Par</w:t>
      </w:r>
      <w:r w:rsidR="00442D65">
        <w:t xml:space="preserve">t of Something </w:t>
      </w:r>
      <w:proofErr w:type="spellStart"/>
      <w:r w:rsidR="00442D65">
        <w:t>Bigger</w:t>
      </w:r>
      <w:proofErr w:type="spellEnd"/>
      <w:r w:rsidR="00442D65">
        <w:t> » que le G</w:t>
      </w:r>
      <w:r>
        <w:t xml:space="preserve">roupe Liebherr se présente au salon </w:t>
      </w:r>
      <w:proofErr w:type="spellStart"/>
      <w:r>
        <w:t>Bauma</w:t>
      </w:r>
      <w:proofErr w:type="spellEnd"/>
      <w:r>
        <w:t xml:space="preserve"> 2016. Elle reflète ainsi un événement d'un genre tout particulier. Ce sont plus de 60 engins de construction et une multitude d'autres attractions qui attendent les visiteurs du monde entier sur une surface d'exposition de 14 000 m². </w:t>
      </w:r>
    </w:p>
    <w:p w14:paraId="252486C9" w14:textId="05B0CE89" w:rsidR="00527561" w:rsidRPr="007E6181" w:rsidRDefault="00527561" w:rsidP="009760AF">
      <w:pPr>
        <w:pStyle w:val="Press5-Body"/>
      </w:pPr>
      <w:r>
        <w:t xml:space="preserve">À l'occasion du salon </w:t>
      </w:r>
      <w:proofErr w:type="spellStart"/>
      <w:r>
        <w:t>Bauma</w:t>
      </w:r>
      <w:proofErr w:type="spellEnd"/>
      <w:r>
        <w:t xml:space="preserve"> 2016 qui se déroulera du 11 au 17 avril, Liebherr présentera à nouveau une multitude de nouveautés et de perfectionnements techniques issus de tous les domaines de son vaste éventail d'engins de construction, de grues sur chenilles et grues mobiles, de la technique de manutention, du secteur minier, ainsi que de nombreux composants.</w:t>
      </w:r>
    </w:p>
    <w:p w14:paraId="7564FB59" w14:textId="0C63D506" w:rsidR="00552E8D" w:rsidRPr="007E6181" w:rsidRDefault="00552E8D" w:rsidP="009760AF">
      <w:pPr>
        <w:pStyle w:val="Press5-Body"/>
      </w:pPr>
      <w:r>
        <w:t>Ce sont plus de 60 engins de construction, dont 2</w:t>
      </w:r>
      <w:r w:rsidR="00451AB4">
        <w:t>0</w:t>
      </w:r>
      <w:bookmarkStart w:id="0" w:name="_GoBack"/>
      <w:bookmarkEnd w:id="0"/>
      <w:r>
        <w:t xml:space="preserve"> premières mondiales que Liebherr présente sur le terrain en plein air (stand 809-813). Ceux-ci incluent notamment, dans le domaine des grues, la grue mobile à huit axes LTM 1450-8.1, la grue sur chenilles LR 1100 et le cordage </w:t>
      </w:r>
      <w:proofErr w:type="spellStart"/>
      <w:r>
        <w:t>ultra-résistant</w:t>
      </w:r>
      <w:proofErr w:type="spellEnd"/>
      <w:r>
        <w:t xml:space="preserve"> pour les applications de levage. Parmi les nouveautés mondiales du </w:t>
      </w:r>
      <w:r w:rsidR="00BA2C5D">
        <w:t>secteur</w:t>
      </w:r>
      <w:r>
        <w:t xml:space="preserve"> du terrassement, le groupe exposera les nouvelles chargeuses sur pneus de </w:t>
      </w:r>
      <w:r w:rsidR="00BA2C5D">
        <w:t>taille</w:t>
      </w:r>
      <w:r>
        <w:t xml:space="preserve"> moyenne et de nouveaux bouteurs. Pour la première fois, la pelle de manutention des matériaux LH 26 sera présentée avec un entraînement électrique au salon </w:t>
      </w:r>
      <w:proofErr w:type="spellStart"/>
      <w:r>
        <w:t>Bauma</w:t>
      </w:r>
      <w:proofErr w:type="spellEnd"/>
      <w:r>
        <w:t xml:space="preserve"> 2016. </w:t>
      </w:r>
    </w:p>
    <w:p w14:paraId="5195747A" w14:textId="4448DBE0" w:rsidR="0008155A" w:rsidRPr="007E6181" w:rsidRDefault="0008155A" w:rsidP="009760AF">
      <w:pPr>
        <w:pStyle w:val="Press5-Body"/>
      </w:pPr>
      <w:r>
        <w:lastRenderedPageBreak/>
        <w:t>Dans le hall A4 (stand 213), Liebherr présente les développements les plus récents de la technique d'entraînement et de commande dans les domaines mécanique</w:t>
      </w:r>
      <w:r w:rsidR="00BA2C5D">
        <w:t>s</w:t>
      </w:r>
      <w:r>
        <w:t>, hydraulique</w:t>
      </w:r>
      <w:r w:rsidR="00BA2C5D">
        <w:t>s</w:t>
      </w:r>
      <w:r>
        <w:t xml:space="preserve"> et électrique</w:t>
      </w:r>
      <w:r w:rsidR="00BA2C5D">
        <w:t>s</w:t>
      </w:r>
      <w:r>
        <w:t>. Le stand destiné aux composants expose également des premières mondiales, telles que le système de stockage de l'énergie « </w:t>
      </w:r>
      <w:proofErr w:type="spellStart"/>
      <w:r>
        <w:t>Liduro</w:t>
      </w:r>
      <w:proofErr w:type="spellEnd"/>
      <w:r>
        <w:t xml:space="preserve"> » développé en interne et le filtre SCR de Liebherr qui sert de système de post-traitement des gaz d'échappement pour les moteurs diesel de </w:t>
      </w:r>
      <w:r w:rsidR="00BA2C5D">
        <w:t>phase</w:t>
      </w:r>
      <w:r>
        <w:t> V.</w:t>
      </w:r>
    </w:p>
    <w:p w14:paraId="76113C2E" w14:textId="3A27EA54" w:rsidR="004B13E7" w:rsidRPr="007E6181" w:rsidRDefault="00D16285" w:rsidP="009760AF">
      <w:pPr>
        <w:pStyle w:val="Press5-Body"/>
      </w:pPr>
      <w:r>
        <w:t xml:space="preserve">L'espace Liebherr situé devant le pavillon </w:t>
      </w:r>
      <w:r w:rsidR="00BA2C5D">
        <w:t>à l’extérieur</w:t>
      </w:r>
      <w:r>
        <w:t xml:space="preserve"> est à nouveau consacré aux nouveautés particulièrement imposantes. Les visiteurs y découvriront d'autres premières mondiales : la pelle de manutention des matériaux LH 110 C HR est conçue pour des </w:t>
      </w:r>
      <w:r>
        <w:rPr>
          <w:rFonts w:cs="Arial"/>
          <w:color w:val="auto"/>
        </w:rPr>
        <w:t>capacités de charge maximales de 10 tonnes pour une portée de 20 m. L'</w:t>
      </w:r>
      <w:r>
        <w:t xml:space="preserve">engin de battage LRH 600 équipé du nouveau marteau hydraulique à chute libre H10L est un gros engin impressionnant destiné aux fondations spéciales. La pelle sur chenilles de la catégorie des 200 tonnes R 9200 et le bouteur de la catégorie des 70 tonnes PR 776 feront également leur apparition pour la première fois. Cette année aussi, le défilé des gros engins sur l'espace Liebherr sera couronné par un grand tombereau Liebherr : comme en 2013, le tombereau T 264 constitue un point de mire exceptionnel pour les visiteurs du salon </w:t>
      </w:r>
      <w:proofErr w:type="spellStart"/>
      <w:r>
        <w:t>Bauma</w:t>
      </w:r>
      <w:proofErr w:type="spellEnd"/>
      <w:r>
        <w:t xml:space="preserve">. Avec des pneus d'une hauteur de 3,6 m, il se prête particulièrement aux selfies. </w:t>
      </w:r>
    </w:p>
    <w:p w14:paraId="7CBF95AA" w14:textId="42D658D6" w:rsidR="00227EBD" w:rsidRPr="007E6181" w:rsidRDefault="00D44898" w:rsidP="009760AF">
      <w:pPr>
        <w:pStyle w:val="Press6-SubHeadline"/>
      </w:pPr>
      <w:r>
        <w:t xml:space="preserve">« Be Part of Something </w:t>
      </w:r>
      <w:proofErr w:type="spellStart"/>
      <w:r>
        <w:t>Bigger</w:t>
      </w:r>
      <w:proofErr w:type="spellEnd"/>
      <w:r>
        <w:t> » : le principe de base des actions menées sur le stand Liebherr</w:t>
      </w:r>
    </w:p>
    <w:p w14:paraId="041374C9" w14:textId="28557D12" w:rsidR="00227EBD" w:rsidRPr="007E6181" w:rsidRDefault="00227EBD" w:rsidP="009760AF">
      <w:pPr>
        <w:pStyle w:val="Press5-Body"/>
      </w:pPr>
      <w:r>
        <w:t xml:space="preserve">De nombreuses actions sont prévues dans le cadre de la présentation du groupe Liebherr au salon </w:t>
      </w:r>
      <w:proofErr w:type="spellStart"/>
      <w:r>
        <w:t>Bauma</w:t>
      </w:r>
      <w:proofErr w:type="spellEnd"/>
      <w:r>
        <w:t xml:space="preserve"> 2016. Le mardi 12 avril, les visiteurs auront la possibilité d'assister à un match de tennis opposant les équipes nationales allemande et autrichienne sponsorisées par Liebherr. À cet effet, un lieu tout particulier a été choisi : la grande benne de 130 m³ du tombereau T 264. Le « match dans la benne » sera retransmis en direct sur les murs vidéo </w:t>
      </w:r>
      <w:r w:rsidR="0021749A">
        <w:t xml:space="preserve">à </w:t>
      </w:r>
      <w:proofErr w:type="spellStart"/>
      <w:r w:rsidR="0021749A">
        <w:t>lextérieur</w:t>
      </w:r>
      <w:proofErr w:type="spellEnd"/>
      <w:r w:rsidR="0021749A">
        <w:t>, devant le pavillon.</w:t>
      </w:r>
      <w:r>
        <w:t xml:space="preserve"> </w:t>
      </w:r>
    </w:p>
    <w:p w14:paraId="7973E569" w14:textId="72ABEC3C" w:rsidR="00227EBD" w:rsidRPr="007E6181" w:rsidRDefault="00D44898" w:rsidP="009760AF">
      <w:pPr>
        <w:pStyle w:val="Press5-Body"/>
      </w:pPr>
      <w:r>
        <w:t xml:space="preserve">Dans le cadre d'une « action post-it », tous les visiteurs du stand pourront laisser leur impression sur la visite du stand. </w:t>
      </w:r>
      <w:r w:rsidR="0021749A">
        <w:t>Au cours</w:t>
      </w:r>
      <w:r>
        <w:t xml:space="preserve"> de chaque journée du salon </w:t>
      </w:r>
      <w:proofErr w:type="spellStart"/>
      <w:r>
        <w:t>Bauma</w:t>
      </w:r>
      <w:proofErr w:type="spellEnd"/>
      <w:r>
        <w:t>, les expériences notées sur les étiquettes adhésives serviront à créer un nouveau motif prenant l'apparence d'un engin Liebherr.</w:t>
      </w:r>
    </w:p>
    <w:p w14:paraId="3041F799" w14:textId="1B1304CF" w:rsidR="00350EBC" w:rsidRPr="007E6181" w:rsidRDefault="00227EBD" w:rsidP="009760AF">
      <w:pPr>
        <w:pStyle w:val="Press5-Body"/>
      </w:pPr>
      <w:r>
        <w:lastRenderedPageBreak/>
        <w:t>En participant à l'action selfie, les visiteurs ont la possibilité d'annoncer qu'ils ont visité le stand Liebherr à l'occasion du</w:t>
      </w:r>
      <w:r w:rsidR="0021749A">
        <w:t xml:space="preserve"> salon</w:t>
      </w:r>
      <w:r>
        <w:t xml:space="preserve"> </w:t>
      </w:r>
      <w:proofErr w:type="spellStart"/>
      <w:r>
        <w:t>Bauma</w:t>
      </w:r>
      <w:proofErr w:type="spellEnd"/>
      <w:r>
        <w:t>, et qu'ils font désormais « partie de quelque chose de plus grand ». Il suffit pour cela de poster les selfies correspondants sur Instagram, Twitter ou Facebook en utilisant le hashtag #</w:t>
      </w:r>
      <w:proofErr w:type="spellStart"/>
      <w:r>
        <w:t>LiebherrBauma</w:t>
      </w:r>
      <w:proofErr w:type="spellEnd"/>
      <w:r>
        <w:t xml:space="preserve">. Dans le cadre d'une action « Social Wall », les flux seront affichés sur trois grands panneaux éclairés par LED sur le stand ainsi que sur le site </w:t>
      </w:r>
      <w:hyperlink r:id="rId8" w:history="1">
        <w:r>
          <w:rPr>
            <w:rStyle w:val="Hyperlink"/>
          </w:rPr>
          <w:t>www.liebherr-bauma.com</w:t>
        </w:r>
      </w:hyperlink>
      <w:r>
        <w:t xml:space="preserve">. </w:t>
      </w:r>
    </w:p>
    <w:p w14:paraId="6E34D54B" w14:textId="0647FC30" w:rsidR="00227EBD" w:rsidRPr="007E6181" w:rsidRDefault="009760AF" w:rsidP="009760AF">
      <w:pPr>
        <w:pStyle w:val="Press5-Body"/>
      </w:pPr>
      <w:r>
        <w:t xml:space="preserve">Outre une multitude d'informations sur les produits exposés, le microsite </w:t>
      </w:r>
      <w:proofErr w:type="spellStart"/>
      <w:r>
        <w:t>Bauma</w:t>
      </w:r>
      <w:proofErr w:type="spellEnd"/>
      <w:r>
        <w:t xml:space="preserve"> de Liebherr propose un magazine vidéo produit quotidiennement qui présente les événements marquants de la journée. L'application </w:t>
      </w:r>
      <w:proofErr w:type="spellStart"/>
      <w:r>
        <w:t>Bauma</w:t>
      </w:r>
      <w:proofErr w:type="spellEnd"/>
      <w:r>
        <w:t xml:space="preserve"> de Liebherr, disponible pour les systèmes d'exploitation Android, iOS et Windows, propose une prise en charge numérique supplémentaire aux visiteurs du salon.</w:t>
      </w:r>
    </w:p>
    <w:p w14:paraId="34F617C4" w14:textId="77777777" w:rsidR="009B2476" w:rsidRPr="007E6181" w:rsidRDefault="009B2476" w:rsidP="009760AF">
      <w:pPr>
        <w:pStyle w:val="Press7-InformationHeadline"/>
      </w:pPr>
    </w:p>
    <w:p w14:paraId="64F58950" w14:textId="10A4D372" w:rsidR="00E709A9" w:rsidRPr="007E6181" w:rsidRDefault="004173E4" w:rsidP="009760AF">
      <w:pPr>
        <w:pStyle w:val="Press7-InformationHeadline"/>
      </w:pPr>
      <w:r>
        <w:t>Légendes</w:t>
      </w:r>
    </w:p>
    <w:p w14:paraId="4A1FE3F1" w14:textId="5585FEDB" w:rsidR="00017FCA" w:rsidRPr="007E6181" w:rsidRDefault="00FA5FD9" w:rsidP="009760AF">
      <w:pPr>
        <w:pStyle w:val="Press8-Information"/>
      </w:pPr>
      <w:r>
        <w:t>liebherr-bauma-2013.jpg</w:t>
      </w:r>
    </w:p>
    <w:p w14:paraId="18B071E7" w14:textId="4892ABB0" w:rsidR="00FA5FD9" w:rsidRPr="007E6181" w:rsidRDefault="00FA5FD9" w:rsidP="009760AF">
      <w:pPr>
        <w:pStyle w:val="Press8-Information"/>
      </w:pPr>
      <w:r>
        <w:t xml:space="preserve">Avec le slogan « Be Part of Something </w:t>
      </w:r>
      <w:proofErr w:type="spellStart"/>
      <w:r>
        <w:t>Bigger</w:t>
      </w:r>
      <w:proofErr w:type="spellEnd"/>
      <w:r>
        <w:t xml:space="preserve"> », le </w:t>
      </w:r>
      <w:r w:rsidR="0021749A">
        <w:t>G</w:t>
      </w:r>
      <w:r>
        <w:t xml:space="preserve">roupe Liebherr invite les visiteurs du monde entier à participer à sa présentation unique lors du salon </w:t>
      </w:r>
      <w:proofErr w:type="spellStart"/>
      <w:r>
        <w:t>Bauma</w:t>
      </w:r>
      <w:proofErr w:type="spellEnd"/>
      <w:r>
        <w:t xml:space="preserve"> 2016</w:t>
      </w:r>
    </w:p>
    <w:p w14:paraId="465DE4A1" w14:textId="77777777" w:rsidR="00816154" w:rsidRPr="007E6181" w:rsidRDefault="00816154" w:rsidP="009760AF">
      <w:pPr>
        <w:pStyle w:val="Press8-Information"/>
      </w:pPr>
    </w:p>
    <w:p w14:paraId="705C30D2" w14:textId="77777777" w:rsidR="00E709A9" w:rsidRPr="007E6181" w:rsidRDefault="00E709A9" w:rsidP="009760AF">
      <w:pPr>
        <w:pStyle w:val="Press7-InformationHeadline"/>
      </w:pPr>
      <w:r>
        <w:t>Contact</w:t>
      </w:r>
    </w:p>
    <w:p w14:paraId="20055A54" w14:textId="274B0E2B" w:rsidR="001B713B" w:rsidRPr="007E6181" w:rsidRDefault="00540BF2" w:rsidP="009760AF">
      <w:pPr>
        <w:pStyle w:val="Press8-Information"/>
      </w:pPr>
      <w:r>
        <w:t>Dr. Gerold Dobler</w:t>
      </w:r>
    </w:p>
    <w:p w14:paraId="2995F638" w14:textId="77777777" w:rsidR="00E709A9" w:rsidRPr="007E6181" w:rsidRDefault="000366B9" w:rsidP="009760AF">
      <w:pPr>
        <w:pStyle w:val="Press8-Information"/>
      </w:pPr>
      <w:r>
        <w:t>Communication d'entreprise</w:t>
      </w:r>
    </w:p>
    <w:p w14:paraId="79137E6F" w14:textId="056B4225" w:rsidR="00E709A9" w:rsidRPr="007E6181" w:rsidRDefault="00E709A9" w:rsidP="009760AF">
      <w:pPr>
        <w:pStyle w:val="Press8-Information"/>
      </w:pPr>
      <w:r>
        <w:t>Téléphone : +49 7351 41-2814</w:t>
      </w:r>
    </w:p>
    <w:p w14:paraId="7BE65C16" w14:textId="7ED53398" w:rsidR="00E709A9" w:rsidRPr="007E6181" w:rsidRDefault="00676387" w:rsidP="009760AF">
      <w:pPr>
        <w:pStyle w:val="Press8-Information"/>
      </w:pPr>
      <w:r>
        <w:t>E-mail : gerold.dobler@liebherr.com</w:t>
      </w:r>
    </w:p>
    <w:p w14:paraId="4F67AA42" w14:textId="77777777" w:rsidR="00E709A9" w:rsidRPr="007E6181" w:rsidRDefault="00E709A9" w:rsidP="009760AF">
      <w:pPr>
        <w:pStyle w:val="Press8-Information"/>
      </w:pPr>
    </w:p>
    <w:p w14:paraId="56FB7FF7" w14:textId="77777777" w:rsidR="00E709A9" w:rsidRPr="00A65297" w:rsidRDefault="00E709A9" w:rsidP="009760AF">
      <w:pPr>
        <w:pStyle w:val="Press7-InformationHeadline"/>
        <w:rPr>
          <w:lang w:val="de-DE"/>
        </w:rPr>
      </w:pPr>
      <w:r w:rsidRPr="00A65297">
        <w:rPr>
          <w:lang w:val="de-DE"/>
        </w:rPr>
        <w:t>Publié par</w:t>
      </w:r>
    </w:p>
    <w:p w14:paraId="09690658" w14:textId="77777777" w:rsidR="00E709A9" w:rsidRPr="00A65297" w:rsidRDefault="00E709A9" w:rsidP="009760AF">
      <w:pPr>
        <w:pStyle w:val="Press8-Information"/>
        <w:rPr>
          <w:lang w:val="de-DE"/>
        </w:rPr>
      </w:pPr>
      <w:r w:rsidRPr="00A65297">
        <w:rPr>
          <w:lang w:val="de-DE"/>
        </w:rPr>
        <w:t>Liebherr-International Deutschland GmbH</w:t>
      </w:r>
    </w:p>
    <w:p w14:paraId="1D2508C1" w14:textId="77777777" w:rsidR="00E709A9" w:rsidRPr="007E6181" w:rsidRDefault="00E709A9" w:rsidP="009760AF">
      <w:pPr>
        <w:pStyle w:val="Press8-Information"/>
      </w:pPr>
      <w:r>
        <w:t>Biberach / Riss, Allemagne</w:t>
      </w:r>
    </w:p>
    <w:p w14:paraId="30CDA317" w14:textId="77777777" w:rsidR="00B00112" w:rsidRPr="007E6181" w:rsidRDefault="00FC08C9" w:rsidP="009760AF">
      <w:pPr>
        <w:pStyle w:val="Press8-Information"/>
      </w:pPr>
      <w:r>
        <w:t xml:space="preserve">www.liebherr.com </w:t>
      </w:r>
    </w:p>
    <w:sectPr w:rsidR="00B00112" w:rsidRPr="007E6181" w:rsidSect="00D023D1">
      <w:footerReference w:type="default" r:id="rId9"/>
      <w:headerReference w:type="first" r:id="rId10"/>
      <w:footerReference w:type="first" r:id="rId11"/>
      <w:pgSz w:w="11906" w:h="16838" w:code="9"/>
      <w:pgMar w:top="2268" w:right="1701" w:bottom="1985"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FE498" w14:textId="77777777" w:rsidR="000060BA" w:rsidRDefault="000060BA">
      <w:r>
        <w:separator/>
      </w:r>
    </w:p>
  </w:endnote>
  <w:endnote w:type="continuationSeparator" w:id="0">
    <w:p w14:paraId="2408D694" w14:textId="77777777" w:rsidR="000060BA" w:rsidRDefault="00006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6A5F5" w14:textId="06176ECE" w:rsidR="0035678B" w:rsidRPr="0077413F" w:rsidRDefault="0046670D" w:rsidP="009760AF">
    <w:pPr>
      <w:pStyle w:val="Press8-Information"/>
    </w:pPr>
    <w:r w:rsidRPr="0077413F">
      <w:fldChar w:fldCharType="begin"/>
    </w:r>
    <w:r w:rsidRPr="0077413F">
      <w:instrText xml:space="preserve"> PAGE </w:instrText>
    </w:r>
    <w:r w:rsidRPr="0077413F">
      <w:fldChar w:fldCharType="separate"/>
    </w:r>
    <w:r w:rsidR="00451AB4">
      <w:rPr>
        <w:noProof/>
      </w:rPr>
      <w:t>3</w:t>
    </w:r>
    <w:r w:rsidRPr="0077413F">
      <w:fldChar w:fldCharType="end"/>
    </w:r>
    <w:r>
      <w:t xml:space="preserve"> / </w:t>
    </w:r>
    <w:fldSimple w:instr=" NUMPAGES ">
      <w:r w:rsidR="00451AB4">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46109" w14:textId="20C5E0DE" w:rsidR="0046670D" w:rsidRPr="000761F2" w:rsidRDefault="0046670D" w:rsidP="009760AF">
    <w:pPr>
      <w:pStyle w:val="Press8-Information"/>
    </w:pPr>
    <w:r w:rsidRPr="000761F2">
      <w:fldChar w:fldCharType="begin"/>
    </w:r>
    <w:r w:rsidRPr="000761F2">
      <w:instrText xml:space="preserve"> PAGE </w:instrText>
    </w:r>
    <w:r w:rsidRPr="000761F2">
      <w:fldChar w:fldCharType="separate"/>
    </w:r>
    <w:r w:rsidR="00451AB4">
      <w:rPr>
        <w:noProof/>
      </w:rPr>
      <w:t>1</w:t>
    </w:r>
    <w:r w:rsidRPr="000761F2">
      <w:fldChar w:fldCharType="end"/>
    </w:r>
    <w:r>
      <w:t xml:space="preserve"> / </w:t>
    </w:r>
    <w:fldSimple w:instr=" NUMPAGES ">
      <w:r w:rsidR="00451AB4">
        <w:rPr>
          <w:noProof/>
        </w:rPr>
        <w:t>3</w:t>
      </w:r>
    </w:fldSimple>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E9D813" w14:textId="77777777" w:rsidR="000060BA" w:rsidRDefault="000060BA">
      <w:r>
        <w:separator/>
      </w:r>
    </w:p>
  </w:footnote>
  <w:footnote w:type="continuationSeparator" w:id="0">
    <w:p w14:paraId="04A56FF0" w14:textId="77777777" w:rsidR="000060BA" w:rsidRDefault="00006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8C47E" w14:textId="77777777" w:rsidR="0046670D" w:rsidRPr="0046670D" w:rsidRDefault="0046670D" w:rsidP="009760AF">
    <w:pPr>
      <w:pStyle w:val="Press1-Header"/>
    </w:pPr>
  </w:p>
  <w:p w14:paraId="7156EE43" w14:textId="77777777" w:rsidR="00A02FC8" w:rsidRDefault="00A02FC8" w:rsidP="009760AF">
    <w:pPr>
      <w:pStyle w:val="Press1-Header"/>
    </w:pPr>
  </w:p>
  <w:p w14:paraId="2EFF6E09" w14:textId="77777777" w:rsidR="00A02FC8" w:rsidRDefault="00A02FC8" w:rsidP="009760AF">
    <w:pPr>
      <w:pStyle w:val="Press1-Header"/>
    </w:pPr>
    <w:r>
      <w:rPr>
        <w:noProof/>
        <w:lang w:val="en-US" w:eastAsia="en-US"/>
      </w:rPr>
      <w:drawing>
        <wp:anchor distT="0" distB="0" distL="114300" distR="114300" simplePos="0" relativeHeight="251658240" behindDoc="0" locked="0" layoutInCell="1" allowOverlap="1" wp14:anchorId="29F0C5CE" wp14:editId="14E12BC8">
          <wp:simplePos x="0" y="0"/>
          <wp:positionH relativeFrom="column">
            <wp:posOffset>-8890</wp:posOffset>
          </wp:positionH>
          <wp:positionV relativeFrom="paragraph">
            <wp:posOffset>46990</wp:posOffset>
          </wp:positionV>
          <wp:extent cx="2753995" cy="368300"/>
          <wp:effectExtent l="0" t="0" r="825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Communiqué</w:t>
    </w:r>
  </w:p>
  <w:p w14:paraId="182D261D" w14:textId="77777777" w:rsidR="0046670D" w:rsidRDefault="00A02FC8" w:rsidP="009760AF">
    <w:pPr>
      <w:pStyle w:val="Press1-Header"/>
    </w:pPr>
    <w:r>
      <w:tab/>
    </w:r>
    <w:proofErr w:type="gramStart"/>
    <w:r>
      <w:t>de</w:t>
    </w:r>
    <w:proofErr w:type="gramEnd"/>
    <w:r>
      <w:t xml:space="preserve"> presse</w:t>
    </w:r>
  </w:p>
  <w:p w14:paraId="171BEE05" w14:textId="77777777" w:rsidR="00D0217E" w:rsidRPr="0046670D" w:rsidRDefault="00D0217E" w:rsidP="009760AF">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935C952A"/>
    <w:lvl w:ilvl="0" w:tplc="F790F8CA">
      <w:start w:val="1"/>
      <w:numFmt w:val="bullet"/>
      <w:pStyle w:val="Press3-BulletPoints"/>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42F9"/>
    <w:rsid w:val="00005E9B"/>
    <w:rsid w:val="000060BA"/>
    <w:rsid w:val="000109CE"/>
    <w:rsid w:val="0001148B"/>
    <w:rsid w:val="0001211F"/>
    <w:rsid w:val="00012336"/>
    <w:rsid w:val="00017FCA"/>
    <w:rsid w:val="00025C7C"/>
    <w:rsid w:val="0002733E"/>
    <w:rsid w:val="00030301"/>
    <w:rsid w:val="00032107"/>
    <w:rsid w:val="000337EC"/>
    <w:rsid w:val="000366B9"/>
    <w:rsid w:val="0003747F"/>
    <w:rsid w:val="00063DC1"/>
    <w:rsid w:val="00070CBD"/>
    <w:rsid w:val="00072FC0"/>
    <w:rsid w:val="0007604C"/>
    <w:rsid w:val="000761F2"/>
    <w:rsid w:val="00076FFE"/>
    <w:rsid w:val="0008155A"/>
    <w:rsid w:val="00082CC4"/>
    <w:rsid w:val="000843E8"/>
    <w:rsid w:val="00093914"/>
    <w:rsid w:val="000B1C05"/>
    <w:rsid w:val="000B7391"/>
    <w:rsid w:val="000D13C8"/>
    <w:rsid w:val="000D140C"/>
    <w:rsid w:val="000D2CBF"/>
    <w:rsid w:val="000D7061"/>
    <w:rsid w:val="000E1D45"/>
    <w:rsid w:val="000E5B47"/>
    <w:rsid w:val="000E70D2"/>
    <w:rsid w:val="000F1BBB"/>
    <w:rsid w:val="000F5FD7"/>
    <w:rsid w:val="00102D24"/>
    <w:rsid w:val="001110D4"/>
    <w:rsid w:val="00117AC6"/>
    <w:rsid w:val="0012462D"/>
    <w:rsid w:val="00134024"/>
    <w:rsid w:val="001377B0"/>
    <w:rsid w:val="00141F4C"/>
    <w:rsid w:val="00147229"/>
    <w:rsid w:val="00152FE3"/>
    <w:rsid w:val="001543BA"/>
    <w:rsid w:val="00154C0F"/>
    <w:rsid w:val="0016211E"/>
    <w:rsid w:val="00173B45"/>
    <w:rsid w:val="00181723"/>
    <w:rsid w:val="001A3620"/>
    <w:rsid w:val="001B713B"/>
    <w:rsid w:val="001C17BB"/>
    <w:rsid w:val="001C7278"/>
    <w:rsid w:val="001D0825"/>
    <w:rsid w:val="00203FD9"/>
    <w:rsid w:val="00212085"/>
    <w:rsid w:val="002153BF"/>
    <w:rsid w:val="002162DD"/>
    <w:rsid w:val="0021749A"/>
    <w:rsid w:val="00220919"/>
    <w:rsid w:val="00223C38"/>
    <w:rsid w:val="00225077"/>
    <w:rsid w:val="00227EBD"/>
    <w:rsid w:val="00232980"/>
    <w:rsid w:val="00233BA7"/>
    <w:rsid w:val="00241344"/>
    <w:rsid w:val="002434DD"/>
    <w:rsid w:val="00250B12"/>
    <w:rsid w:val="00275413"/>
    <w:rsid w:val="00295031"/>
    <w:rsid w:val="002A0F80"/>
    <w:rsid w:val="002A4562"/>
    <w:rsid w:val="002A4A09"/>
    <w:rsid w:val="002D0710"/>
    <w:rsid w:val="002E0D0F"/>
    <w:rsid w:val="002E21A6"/>
    <w:rsid w:val="002E3E13"/>
    <w:rsid w:val="003007DF"/>
    <w:rsid w:val="00302D38"/>
    <w:rsid w:val="00313A6F"/>
    <w:rsid w:val="003206E8"/>
    <w:rsid w:val="00323728"/>
    <w:rsid w:val="00330CE9"/>
    <w:rsid w:val="00337A9E"/>
    <w:rsid w:val="00340947"/>
    <w:rsid w:val="00350EBC"/>
    <w:rsid w:val="0035678B"/>
    <w:rsid w:val="003610EE"/>
    <w:rsid w:val="003639D0"/>
    <w:rsid w:val="003A2DA8"/>
    <w:rsid w:val="003B0F39"/>
    <w:rsid w:val="003D7474"/>
    <w:rsid w:val="003E17A1"/>
    <w:rsid w:val="003E1E6B"/>
    <w:rsid w:val="003E5067"/>
    <w:rsid w:val="003E5DDC"/>
    <w:rsid w:val="004173E4"/>
    <w:rsid w:val="00431732"/>
    <w:rsid w:val="00442D65"/>
    <w:rsid w:val="00445CD3"/>
    <w:rsid w:val="00446A63"/>
    <w:rsid w:val="00451A4F"/>
    <w:rsid w:val="00451AB4"/>
    <w:rsid w:val="00455E7B"/>
    <w:rsid w:val="0046670D"/>
    <w:rsid w:val="00474E3B"/>
    <w:rsid w:val="00482275"/>
    <w:rsid w:val="004A58CC"/>
    <w:rsid w:val="004A615B"/>
    <w:rsid w:val="004B1178"/>
    <w:rsid w:val="004B13E7"/>
    <w:rsid w:val="004B2955"/>
    <w:rsid w:val="004C051F"/>
    <w:rsid w:val="004E0355"/>
    <w:rsid w:val="004E6110"/>
    <w:rsid w:val="004F0C36"/>
    <w:rsid w:val="004F0D38"/>
    <w:rsid w:val="004F35D5"/>
    <w:rsid w:val="004F64E3"/>
    <w:rsid w:val="005166B8"/>
    <w:rsid w:val="00523D9F"/>
    <w:rsid w:val="00527561"/>
    <w:rsid w:val="0053171D"/>
    <w:rsid w:val="00540BF2"/>
    <w:rsid w:val="00552E8D"/>
    <w:rsid w:val="005622AF"/>
    <w:rsid w:val="005673F4"/>
    <w:rsid w:val="00567B4E"/>
    <w:rsid w:val="00586B10"/>
    <w:rsid w:val="005919F4"/>
    <w:rsid w:val="00592478"/>
    <w:rsid w:val="005A7425"/>
    <w:rsid w:val="005B0DF2"/>
    <w:rsid w:val="005C7AEA"/>
    <w:rsid w:val="005F497C"/>
    <w:rsid w:val="005F7979"/>
    <w:rsid w:val="006036C6"/>
    <w:rsid w:val="00640716"/>
    <w:rsid w:val="006424A6"/>
    <w:rsid w:val="00647CCF"/>
    <w:rsid w:val="006506C0"/>
    <w:rsid w:val="00654C1F"/>
    <w:rsid w:val="00676387"/>
    <w:rsid w:val="00677EA1"/>
    <w:rsid w:val="00680C74"/>
    <w:rsid w:val="00690A1D"/>
    <w:rsid w:val="0069777F"/>
    <w:rsid w:val="006A17BB"/>
    <w:rsid w:val="006A66B0"/>
    <w:rsid w:val="006B023F"/>
    <w:rsid w:val="006B7212"/>
    <w:rsid w:val="006C107C"/>
    <w:rsid w:val="006F09B9"/>
    <w:rsid w:val="006F74AF"/>
    <w:rsid w:val="00701290"/>
    <w:rsid w:val="007015BB"/>
    <w:rsid w:val="00703AC7"/>
    <w:rsid w:val="007204FF"/>
    <w:rsid w:val="00722187"/>
    <w:rsid w:val="0076601A"/>
    <w:rsid w:val="0077413F"/>
    <w:rsid w:val="00786D67"/>
    <w:rsid w:val="007A0A41"/>
    <w:rsid w:val="007A2A4F"/>
    <w:rsid w:val="007A3823"/>
    <w:rsid w:val="007B53BB"/>
    <w:rsid w:val="007B6A58"/>
    <w:rsid w:val="007C312F"/>
    <w:rsid w:val="007C4F25"/>
    <w:rsid w:val="007E6181"/>
    <w:rsid w:val="007E62E1"/>
    <w:rsid w:val="007E7A88"/>
    <w:rsid w:val="00806E22"/>
    <w:rsid w:val="00816154"/>
    <w:rsid w:val="008238C1"/>
    <w:rsid w:val="0082524C"/>
    <w:rsid w:val="00852499"/>
    <w:rsid w:val="0085575D"/>
    <w:rsid w:val="00860CC9"/>
    <w:rsid w:val="0086772E"/>
    <w:rsid w:val="00891012"/>
    <w:rsid w:val="008918BA"/>
    <w:rsid w:val="00896B8A"/>
    <w:rsid w:val="008B7B5C"/>
    <w:rsid w:val="008C04EB"/>
    <w:rsid w:val="008D0046"/>
    <w:rsid w:val="008D0EA7"/>
    <w:rsid w:val="008E46F3"/>
    <w:rsid w:val="008F3032"/>
    <w:rsid w:val="00911ABE"/>
    <w:rsid w:val="009262F1"/>
    <w:rsid w:val="00952B00"/>
    <w:rsid w:val="00952E98"/>
    <w:rsid w:val="00960B32"/>
    <w:rsid w:val="00974CCF"/>
    <w:rsid w:val="00975ECE"/>
    <w:rsid w:val="009760AF"/>
    <w:rsid w:val="0098001E"/>
    <w:rsid w:val="00983F1F"/>
    <w:rsid w:val="00990E96"/>
    <w:rsid w:val="009941BD"/>
    <w:rsid w:val="009A7950"/>
    <w:rsid w:val="009B2476"/>
    <w:rsid w:val="009B2FC9"/>
    <w:rsid w:val="009B35D2"/>
    <w:rsid w:val="009B5528"/>
    <w:rsid w:val="009C15A3"/>
    <w:rsid w:val="009C39CC"/>
    <w:rsid w:val="009C4ECD"/>
    <w:rsid w:val="009F19EC"/>
    <w:rsid w:val="00A02630"/>
    <w:rsid w:val="00A02FC8"/>
    <w:rsid w:val="00A03632"/>
    <w:rsid w:val="00A05045"/>
    <w:rsid w:val="00A10E56"/>
    <w:rsid w:val="00A22DA1"/>
    <w:rsid w:val="00A30B72"/>
    <w:rsid w:val="00A31582"/>
    <w:rsid w:val="00A44191"/>
    <w:rsid w:val="00A51FCC"/>
    <w:rsid w:val="00A532C5"/>
    <w:rsid w:val="00A536AC"/>
    <w:rsid w:val="00A63BB3"/>
    <w:rsid w:val="00A65297"/>
    <w:rsid w:val="00A7614A"/>
    <w:rsid w:val="00A776A6"/>
    <w:rsid w:val="00AD5274"/>
    <w:rsid w:val="00AE5F4D"/>
    <w:rsid w:val="00AE7F20"/>
    <w:rsid w:val="00B00112"/>
    <w:rsid w:val="00B03BF9"/>
    <w:rsid w:val="00B67C98"/>
    <w:rsid w:val="00B7316C"/>
    <w:rsid w:val="00B97FFB"/>
    <w:rsid w:val="00BA2C5D"/>
    <w:rsid w:val="00BC649C"/>
    <w:rsid w:val="00BD2D90"/>
    <w:rsid w:val="00BE0A18"/>
    <w:rsid w:val="00BF290A"/>
    <w:rsid w:val="00C178F5"/>
    <w:rsid w:val="00C2141D"/>
    <w:rsid w:val="00C22519"/>
    <w:rsid w:val="00C249C0"/>
    <w:rsid w:val="00C275CE"/>
    <w:rsid w:val="00C47DD4"/>
    <w:rsid w:val="00C47DEB"/>
    <w:rsid w:val="00C54163"/>
    <w:rsid w:val="00C55173"/>
    <w:rsid w:val="00C56BC4"/>
    <w:rsid w:val="00CA6B61"/>
    <w:rsid w:val="00CA7C33"/>
    <w:rsid w:val="00CC0397"/>
    <w:rsid w:val="00CD0BE1"/>
    <w:rsid w:val="00D001A9"/>
    <w:rsid w:val="00D0217E"/>
    <w:rsid w:val="00D023D1"/>
    <w:rsid w:val="00D142DE"/>
    <w:rsid w:val="00D16285"/>
    <w:rsid w:val="00D26512"/>
    <w:rsid w:val="00D32263"/>
    <w:rsid w:val="00D44898"/>
    <w:rsid w:val="00D51796"/>
    <w:rsid w:val="00D53E22"/>
    <w:rsid w:val="00D61F67"/>
    <w:rsid w:val="00D71A0D"/>
    <w:rsid w:val="00D76835"/>
    <w:rsid w:val="00DC6BB8"/>
    <w:rsid w:val="00DE0B17"/>
    <w:rsid w:val="00DE3A43"/>
    <w:rsid w:val="00DF5B5B"/>
    <w:rsid w:val="00E22133"/>
    <w:rsid w:val="00E2640F"/>
    <w:rsid w:val="00E42724"/>
    <w:rsid w:val="00E51827"/>
    <w:rsid w:val="00E55EC1"/>
    <w:rsid w:val="00E709A9"/>
    <w:rsid w:val="00EA1F07"/>
    <w:rsid w:val="00EA351E"/>
    <w:rsid w:val="00EB1EA6"/>
    <w:rsid w:val="00EB314D"/>
    <w:rsid w:val="00EB37BB"/>
    <w:rsid w:val="00EB3FF4"/>
    <w:rsid w:val="00EB46D3"/>
    <w:rsid w:val="00EB72B7"/>
    <w:rsid w:val="00EE2DB6"/>
    <w:rsid w:val="00EF49BA"/>
    <w:rsid w:val="00F0124B"/>
    <w:rsid w:val="00F0621A"/>
    <w:rsid w:val="00F33BCD"/>
    <w:rsid w:val="00F53499"/>
    <w:rsid w:val="00F54E62"/>
    <w:rsid w:val="00F71267"/>
    <w:rsid w:val="00F71751"/>
    <w:rsid w:val="00F80171"/>
    <w:rsid w:val="00F90E9C"/>
    <w:rsid w:val="00F95F63"/>
    <w:rsid w:val="00FA5FD9"/>
    <w:rsid w:val="00FB0AD1"/>
    <w:rsid w:val="00FB285A"/>
    <w:rsid w:val="00FC08C9"/>
    <w:rsid w:val="00FD30F6"/>
    <w:rsid w:val="00FD6537"/>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7701456"/>
  <w15:docId w15:val="{0B2B704B-CECA-4C90-9132-0FCC05D77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0F5FD7"/>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9760AF"/>
    <w:pPr>
      <w:suppressAutoHyphens/>
      <w:spacing w:after="360" w:line="360" w:lineRule="auto"/>
    </w:pPr>
    <w:rPr>
      <w:rFonts w:ascii="Arial" w:hAnsi="Arial"/>
      <w:color w:val="000000" w:themeColor="text1"/>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97FFB"/>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451A4F"/>
    <w:pPr>
      <w:numPr>
        <w:numId w:val="2"/>
      </w:numPr>
      <w:spacing w:after="0"/>
    </w:pPr>
  </w:style>
  <w:style w:type="paragraph" w:customStyle="1" w:styleId="Press4-Lead">
    <w:name w:val="Press 4 - Lead"/>
    <w:basedOn w:val="Press5-Body"/>
    <w:next w:val="Press5-Body"/>
    <w:autoRedefine/>
    <w:qFormat/>
    <w:rsid w:val="009C15A3"/>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451A4F"/>
    <w:pPr>
      <w:spacing w:after="0"/>
    </w:pPr>
  </w:style>
  <w:style w:type="paragraph" w:customStyle="1" w:styleId="Press7-InformationHeadline">
    <w:name w:val="Press 7 - Information Headline"/>
    <w:basedOn w:val="Press5-Body"/>
    <w:next w:val="Press8-Information"/>
    <w:autoRedefine/>
    <w:qFormat/>
    <w:rsid w:val="00F90E9C"/>
    <w:pPr>
      <w:spacing w:after="0"/>
      <w:outlineLvl w:val="1"/>
    </w:pPr>
    <w:rPr>
      <w:b/>
    </w:rPr>
  </w:style>
  <w:style w:type="paragraph" w:customStyle="1" w:styleId="Default">
    <w:name w:val="Default"/>
    <w:rsid w:val="00CC0397"/>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semiHidden/>
    <w:unhideWhenUsed/>
    <w:rsid w:val="00A776A6"/>
    <w:rPr>
      <w:sz w:val="16"/>
      <w:szCs w:val="16"/>
    </w:rPr>
  </w:style>
  <w:style w:type="paragraph" w:styleId="Kommentartext">
    <w:name w:val="annotation text"/>
    <w:basedOn w:val="Standard"/>
    <w:link w:val="KommentartextZchn"/>
    <w:semiHidden/>
    <w:unhideWhenUsed/>
    <w:rsid w:val="00A776A6"/>
    <w:rPr>
      <w:sz w:val="20"/>
      <w:szCs w:val="20"/>
    </w:rPr>
  </w:style>
  <w:style w:type="character" w:customStyle="1" w:styleId="KommentartextZchn">
    <w:name w:val="Kommentartext Zchn"/>
    <w:basedOn w:val="Absatz-Standardschriftart"/>
    <w:link w:val="Kommentartext"/>
    <w:semiHidden/>
    <w:rsid w:val="00A776A6"/>
  </w:style>
  <w:style w:type="paragraph" w:styleId="Kommentarthema">
    <w:name w:val="annotation subject"/>
    <w:basedOn w:val="Kommentartext"/>
    <w:next w:val="Kommentartext"/>
    <w:link w:val="KommentarthemaZchn"/>
    <w:semiHidden/>
    <w:unhideWhenUsed/>
    <w:rsid w:val="00A776A6"/>
    <w:rPr>
      <w:b/>
      <w:bCs/>
    </w:rPr>
  </w:style>
  <w:style w:type="character" w:customStyle="1" w:styleId="KommentarthemaZchn">
    <w:name w:val="Kommentarthema Zchn"/>
    <w:basedOn w:val="KommentartextZchn"/>
    <w:link w:val="Kommentarthema"/>
    <w:semiHidden/>
    <w:rsid w:val="00A776A6"/>
    <w:rPr>
      <w:b/>
      <w:bCs/>
    </w:rPr>
  </w:style>
  <w:style w:type="paragraph" w:styleId="berarbeitung">
    <w:name w:val="Revision"/>
    <w:hidden/>
    <w:uiPriority w:val="99"/>
    <w:semiHidden/>
    <w:rsid w:val="00005E9B"/>
    <w:rPr>
      <w:sz w:val="24"/>
      <w:szCs w:val="24"/>
    </w:rPr>
  </w:style>
  <w:style w:type="paragraph" w:customStyle="1" w:styleId="Presse-Headline">
    <w:name w:val="Presse-Headline"/>
    <w:basedOn w:val="Standard"/>
    <w:autoRedefine/>
    <w:rsid w:val="003E5DDC"/>
    <w:pPr>
      <w:keepNext/>
      <w:keepLines/>
      <w:suppressAutoHyphens/>
      <w:spacing w:after="120"/>
      <w:jc w:val="center"/>
      <w:outlineLvl w:val="0"/>
    </w:pPr>
    <w:rPr>
      <w:rFonts w:ascii="Arial" w:hAnsi="Arial"/>
      <w:b/>
      <w:sz w:val="30"/>
    </w:rPr>
  </w:style>
  <w:style w:type="paragraph" w:customStyle="1" w:styleId="Presse-Flietext">
    <w:name w:val="Presse-Fließtext"/>
    <w:basedOn w:val="Standard"/>
    <w:autoRedefine/>
    <w:rsid w:val="003E5DDC"/>
    <w:pPr>
      <w:spacing w:after="360" w:line="360" w:lineRule="auto"/>
      <w:jc w:val="both"/>
    </w:pPr>
    <w:rPr>
      <w:rFonts w:ascii="Arial" w:hAnsi="Arial"/>
      <w:color w:val="000000"/>
    </w:rPr>
  </w:style>
  <w:style w:type="paragraph" w:customStyle="1" w:styleId="Press3-Body">
    <w:name w:val="Press 3 - Body"/>
    <w:basedOn w:val="Standard"/>
    <w:autoRedefine/>
    <w:qFormat/>
    <w:rsid w:val="003E5DDC"/>
    <w:pPr>
      <w:spacing w:after="360" w:line="360" w:lineRule="auto"/>
      <w:jc w:val="both"/>
    </w:pPr>
    <w:rPr>
      <w:rFonts w:ascii="Arial" w:hAnsi="Arial"/>
      <w:color w:val="000000"/>
    </w:rPr>
  </w:style>
  <w:style w:type="character" w:styleId="BesuchterLink">
    <w:name w:val="FollowedHyperlink"/>
    <w:basedOn w:val="Absatz-Standardschriftart"/>
    <w:semiHidden/>
    <w:unhideWhenUsed/>
    <w:rsid w:val="009760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208267">
      <w:bodyDiv w:val="1"/>
      <w:marLeft w:val="0"/>
      <w:marRight w:val="0"/>
      <w:marTop w:val="0"/>
      <w:marBottom w:val="0"/>
      <w:divBdr>
        <w:top w:val="none" w:sz="0" w:space="0" w:color="auto"/>
        <w:left w:val="none" w:sz="0" w:space="0" w:color="auto"/>
        <w:bottom w:val="none" w:sz="0" w:space="0" w:color="auto"/>
        <w:right w:val="none" w:sz="0" w:space="0" w:color="auto"/>
      </w:divBdr>
    </w:div>
    <w:div w:id="1691761310">
      <w:bodyDiv w:val="1"/>
      <w:marLeft w:val="0"/>
      <w:marRight w:val="0"/>
      <w:marTop w:val="0"/>
      <w:marBottom w:val="0"/>
      <w:divBdr>
        <w:top w:val="none" w:sz="0" w:space="0" w:color="auto"/>
        <w:left w:val="none" w:sz="0" w:space="0" w:color="auto"/>
        <w:bottom w:val="none" w:sz="0" w:space="0" w:color="auto"/>
        <w:right w:val="none" w:sz="0" w:space="0" w:color="auto"/>
      </w:divBdr>
      <w:divsChild>
        <w:div w:id="184445288">
          <w:marLeft w:val="0"/>
          <w:marRight w:val="0"/>
          <w:marTop w:val="0"/>
          <w:marBottom w:val="0"/>
          <w:divBdr>
            <w:top w:val="none" w:sz="0" w:space="0" w:color="auto"/>
            <w:left w:val="none" w:sz="0" w:space="0" w:color="auto"/>
            <w:bottom w:val="none" w:sz="0" w:space="0" w:color="auto"/>
            <w:right w:val="none" w:sz="0" w:space="0" w:color="auto"/>
          </w:divBdr>
          <w:divsChild>
            <w:div w:id="1186093219">
              <w:marLeft w:val="0"/>
              <w:marRight w:val="0"/>
              <w:marTop w:val="0"/>
              <w:marBottom w:val="0"/>
              <w:divBdr>
                <w:top w:val="none" w:sz="0" w:space="0" w:color="auto"/>
                <w:left w:val="none" w:sz="0" w:space="0" w:color="auto"/>
                <w:bottom w:val="none" w:sz="0" w:space="0" w:color="auto"/>
                <w:right w:val="none" w:sz="0" w:space="0" w:color="auto"/>
              </w:divBdr>
              <w:divsChild>
                <w:div w:id="2143382390">
                  <w:marLeft w:val="0"/>
                  <w:marRight w:val="0"/>
                  <w:marTop w:val="0"/>
                  <w:marBottom w:val="0"/>
                  <w:divBdr>
                    <w:top w:val="none" w:sz="0" w:space="0" w:color="auto"/>
                    <w:left w:val="none" w:sz="0" w:space="0" w:color="auto"/>
                    <w:bottom w:val="none" w:sz="0" w:space="0" w:color="auto"/>
                    <w:right w:val="none" w:sz="0" w:space="0" w:color="auto"/>
                  </w:divBdr>
                  <w:divsChild>
                    <w:div w:id="18805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ebherr-bauma.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34F0EF75-1DCB-4772-80EF-E1151B906845}">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816</Words>
  <Characters>4655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5461</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Liebherr</dc:creator>
  <cp:keywords/>
  <dc:description/>
  <cp:lastModifiedBy>Stoll Daniela (LHO)</cp:lastModifiedBy>
  <cp:revision>3</cp:revision>
  <cp:lastPrinted>2015-12-18T09:14:00Z</cp:lastPrinted>
  <dcterms:created xsi:type="dcterms:W3CDTF">2016-03-30T11:22:00Z</dcterms:created>
  <dcterms:modified xsi:type="dcterms:W3CDTF">2016-04-06T12:18:00Z</dcterms:modified>
</cp:coreProperties>
</file>