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E9D" w:rsidRPr="0089543A" w:rsidRDefault="007750E6" w:rsidP="006D08A8">
      <w:pPr>
        <w:pStyle w:val="Press2-Headline"/>
        <w:rPr>
          <w:color w:val="auto"/>
        </w:rPr>
      </w:pPr>
      <w:r>
        <w:rPr>
          <w:color w:val="auto"/>
        </w:rPr>
        <w:t>Lançamento mundial do trator de esteiras Liebherr PR 716 na feira Bauma 2016</w:t>
      </w:r>
    </w:p>
    <w:p w:rsidR="00DD2FDC" w:rsidRPr="0089543A" w:rsidRDefault="00DD2FDC" w:rsidP="00DD2FDC">
      <w:pPr>
        <w:pStyle w:val="Press3-BulletPoints"/>
        <w:rPr>
          <w:color w:val="auto"/>
        </w:rPr>
      </w:pPr>
      <w:r>
        <w:rPr>
          <w:color w:val="auto"/>
        </w:rPr>
        <w:t xml:space="preserve">A partir da Bauma 2016, disponível nos mercados com normas de emissões </w:t>
      </w:r>
      <w:r w:rsidR="00F94B81">
        <w:rPr>
          <w:color w:val="auto"/>
        </w:rPr>
        <w:t xml:space="preserve">Stage </w:t>
      </w:r>
      <w:r>
        <w:rPr>
          <w:color w:val="auto"/>
        </w:rPr>
        <w:t>IV / Tier 4f</w:t>
      </w:r>
    </w:p>
    <w:p w:rsidR="00DD2FDC" w:rsidRPr="0089543A" w:rsidRDefault="00DD2FDC" w:rsidP="00DD2FDC">
      <w:pPr>
        <w:pStyle w:val="Press3-BulletPoints"/>
        <w:rPr>
          <w:color w:val="auto"/>
        </w:rPr>
      </w:pPr>
      <w:r>
        <w:rPr>
          <w:color w:val="auto"/>
        </w:rPr>
        <w:t xml:space="preserve">Última tecnologia em tratores de esteiras para aplicações na construção civil, </w:t>
      </w:r>
      <w:r w:rsidR="00F94B81">
        <w:rPr>
          <w:color w:val="auto"/>
        </w:rPr>
        <w:t>paisagismo</w:t>
      </w:r>
      <w:r>
        <w:rPr>
          <w:color w:val="auto"/>
        </w:rPr>
        <w:t xml:space="preserve">, agricultura e trabalhos gerais de </w:t>
      </w:r>
      <w:r w:rsidR="008E127A">
        <w:rPr>
          <w:color w:val="auto"/>
        </w:rPr>
        <w:t xml:space="preserve">movimentação de terra </w:t>
      </w:r>
    </w:p>
    <w:p w:rsidR="00DD2FDC" w:rsidRPr="0089543A" w:rsidRDefault="00DD2FDC" w:rsidP="00DD2FDC">
      <w:pPr>
        <w:pStyle w:val="Press3-BulletPoints"/>
        <w:rPr>
          <w:color w:val="auto"/>
        </w:rPr>
      </w:pPr>
      <w:r>
        <w:rPr>
          <w:color w:val="auto"/>
        </w:rPr>
        <w:t>Econômico e eficiente graças ao acionamento hidrostático e modo ECO opcional</w:t>
      </w:r>
    </w:p>
    <w:p w:rsidR="009618AB" w:rsidRPr="0089543A" w:rsidRDefault="009618AB" w:rsidP="009618AB">
      <w:pPr>
        <w:pStyle w:val="Press8-Information"/>
      </w:pPr>
    </w:p>
    <w:p w:rsidR="00AE7D5D" w:rsidRPr="0089543A" w:rsidRDefault="002101A9" w:rsidP="007908A9">
      <w:pPr>
        <w:pStyle w:val="Press4-Lead"/>
      </w:pPr>
      <w:r>
        <w:t xml:space="preserve">Munique (Alemanha), 11 de abril de 2016 – A Liebherr está ampliando a série da 6ª geração de tratores de esteiras com o novo PR 716 Litronic. Agora a série inclui seis modelos com peso operacional variando de 13 até mais de 73 toneladas. </w:t>
      </w:r>
    </w:p>
    <w:p w:rsidR="00AE7D5D" w:rsidRPr="0089543A" w:rsidRDefault="00E84F83" w:rsidP="007908A9">
      <w:pPr>
        <w:pStyle w:val="Press5-Body"/>
        <w:rPr>
          <w:color w:val="auto"/>
        </w:rPr>
      </w:pPr>
      <w:r>
        <w:rPr>
          <w:color w:val="auto"/>
        </w:rPr>
        <w:t xml:space="preserve">O novo trator de esteiras PR 716 será apresentado ao público na Bauma 2016. O </w:t>
      </w:r>
      <w:r w:rsidR="00F94B81">
        <w:rPr>
          <w:color w:val="auto"/>
        </w:rPr>
        <w:t xml:space="preserve">substituto </w:t>
      </w:r>
      <w:r>
        <w:rPr>
          <w:color w:val="auto"/>
        </w:rPr>
        <w:t>do trator de sucesso PR 714 tem um peso operacional de 13.200 a 15.200 kg e potência do motor de 93 kW / 126 cv.</w:t>
      </w:r>
    </w:p>
    <w:p w:rsidR="00954747" w:rsidRPr="0089543A" w:rsidRDefault="00374CE2" w:rsidP="006D08A8">
      <w:pPr>
        <w:pStyle w:val="Press5-Body"/>
        <w:rPr>
          <w:color w:val="auto"/>
        </w:rPr>
      </w:pPr>
      <w:r>
        <w:rPr>
          <w:color w:val="auto"/>
        </w:rPr>
        <w:t xml:space="preserve">O Liebherr PR 716 é acionado por um motor diesel de 4 cilindros que segue as </w:t>
      </w:r>
      <w:r w:rsidR="008E127A">
        <w:rPr>
          <w:color w:val="auto"/>
        </w:rPr>
        <w:t xml:space="preserve">normas </w:t>
      </w:r>
      <w:r>
        <w:rPr>
          <w:color w:val="auto"/>
        </w:rPr>
        <w:t xml:space="preserve">de emissões </w:t>
      </w:r>
      <w:r w:rsidR="00F94B81">
        <w:rPr>
          <w:color w:val="auto"/>
        </w:rPr>
        <w:t>Stage</w:t>
      </w:r>
      <w:r>
        <w:rPr>
          <w:color w:val="auto"/>
        </w:rPr>
        <w:t xml:space="preserve"> IV / Tier 4f. Para cumprir essas metas de emissões e consumo, todo o processo de combustão foi otimizado e as partículas são minimizadas desde o interior do motor. </w:t>
      </w:r>
    </w:p>
    <w:p w:rsidR="00954747" w:rsidRPr="0089543A" w:rsidRDefault="00954747" w:rsidP="006D08A8">
      <w:pPr>
        <w:pStyle w:val="Press5-Body"/>
        <w:rPr>
          <w:color w:val="auto"/>
        </w:rPr>
      </w:pPr>
      <w:r>
        <w:rPr>
          <w:color w:val="auto"/>
        </w:rPr>
        <w:t>Para simplificar o sistema e otimizar o pós-tratamento de gases de escape, a Liebherr aposta em uma redução catalítica seletiva (tecnologia SCR) no PR 716. Isso torna a utilização de um filtro de partículas diesel dispensável, reduzindo os gastos com manutenção para o cliente. A combustão de alta eficiência permite um baixo consumo de combustível.</w:t>
      </w:r>
    </w:p>
    <w:p w:rsidR="00526DCD" w:rsidRPr="0089543A" w:rsidRDefault="00F44508" w:rsidP="00A31C7A">
      <w:pPr>
        <w:pStyle w:val="Press6-SubHeadline"/>
      </w:pPr>
      <w:r>
        <w:t>Máximo desempenho e</w:t>
      </w:r>
      <w:r>
        <w:rPr>
          <w:rFonts w:cs="Arial"/>
        </w:rPr>
        <w:t xml:space="preserve"> </w:t>
      </w:r>
      <w:r>
        <w:t>rendimento</w:t>
      </w:r>
    </w:p>
    <w:p w:rsidR="007849DF" w:rsidRPr="0089543A" w:rsidRDefault="00680D69" w:rsidP="006D08A8">
      <w:pPr>
        <w:pStyle w:val="Press5-Body"/>
        <w:rPr>
          <w:color w:val="auto"/>
        </w:rPr>
      </w:pPr>
      <w:r>
        <w:rPr>
          <w:color w:val="auto"/>
        </w:rPr>
        <w:t xml:space="preserve">Assim como </w:t>
      </w:r>
      <w:r w:rsidR="008E127A">
        <w:rPr>
          <w:color w:val="auto"/>
        </w:rPr>
        <w:t xml:space="preserve">todos os </w:t>
      </w:r>
      <w:r w:rsidR="00FA3CC3">
        <w:rPr>
          <w:color w:val="auto"/>
        </w:rPr>
        <w:t>tratores</w:t>
      </w:r>
      <w:r w:rsidR="008E127A">
        <w:rPr>
          <w:color w:val="auto"/>
        </w:rPr>
        <w:t xml:space="preserve"> de</w:t>
      </w:r>
      <w:r>
        <w:rPr>
          <w:color w:val="auto"/>
        </w:rPr>
        <w:t xml:space="preserve"> esteiras d</w:t>
      </w:r>
      <w:r w:rsidR="008E127A">
        <w:rPr>
          <w:color w:val="auto"/>
        </w:rPr>
        <w:t>a</w:t>
      </w:r>
      <w:r>
        <w:rPr>
          <w:color w:val="auto"/>
        </w:rPr>
        <w:t xml:space="preserve"> 6ª geração, o PR 716 Litronic também conta com uma direção controlada eletronicamente com função ECO integrada. Isso permite optar entre alto desempenho e máximo rendimento. O controle ECO garante, </w:t>
      </w:r>
      <w:r>
        <w:rPr>
          <w:color w:val="auto"/>
        </w:rPr>
        <w:lastRenderedPageBreak/>
        <w:t>em aplicações leves e de peso médio, uma operação ainda mais eficiente do mecanismo de translação.</w:t>
      </w:r>
    </w:p>
    <w:p w:rsidR="007849DF" w:rsidRPr="0089543A" w:rsidRDefault="006D7129" w:rsidP="006D08A8">
      <w:pPr>
        <w:pStyle w:val="Press5-Body"/>
        <w:rPr>
          <w:color w:val="auto"/>
        </w:rPr>
      </w:pPr>
      <w:r>
        <w:rPr>
          <w:color w:val="auto"/>
        </w:rPr>
        <w:t xml:space="preserve">O ajuste proativo de potência ativado </w:t>
      </w:r>
      <w:r w:rsidR="008E127A">
        <w:rPr>
          <w:color w:val="auto"/>
        </w:rPr>
        <w:t>em operações severas</w:t>
      </w:r>
      <w:r>
        <w:rPr>
          <w:color w:val="auto"/>
        </w:rPr>
        <w:t xml:space="preserve"> aumenta </w:t>
      </w:r>
      <w:r w:rsidR="009F6138">
        <w:rPr>
          <w:color w:val="auto"/>
        </w:rPr>
        <w:t xml:space="preserve">por um curto período </w:t>
      </w:r>
      <w:r>
        <w:rPr>
          <w:color w:val="auto"/>
        </w:rPr>
        <w:t xml:space="preserve">a potência do motor conforme a necessidade </w:t>
      </w:r>
      <w:r w:rsidR="009F6138">
        <w:rPr>
          <w:color w:val="auto"/>
        </w:rPr>
        <w:t>da operação</w:t>
      </w:r>
      <w:r>
        <w:rPr>
          <w:color w:val="auto"/>
        </w:rPr>
        <w:t>. Além dos tempos de reação mais rápidos, também se obtém um notável aumento do desempenho e da penetrabilidade.</w:t>
      </w:r>
    </w:p>
    <w:p w:rsidR="007849DF" w:rsidRPr="0089543A" w:rsidRDefault="007849DF" w:rsidP="006D08A8">
      <w:pPr>
        <w:pStyle w:val="Press5-Body"/>
        <w:rPr>
          <w:color w:val="auto"/>
        </w:rPr>
      </w:pPr>
      <w:r>
        <w:rPr>
          <w:color w:val="auto"/>
        </w:rPr>
        <w:t>O acionamento hidrostático mantém as rotações do motor constantes. Todos os componentes de acionamento e o gerenciador inteligente do motor são ajustados idealmente para essa taxa de rotação, o que contribui essencialmente para um consumo reduzido de combustível.</w:t>
      </w:r>
    </w:p>
    <w:p w:rsidR="004770B8" w:rsidRPr="0089543A" w:rsidRDefault="00BE1514" w:rsidP="006D08A8">
      <w:pPr>
        <w:pStyle w:val="Press5-Body"/>
        <w:rPr>
          <w:color w:val="auto"/>
        </w:rPr>
      </w:pPr>
      <w:r>
        <w:rPr>
          <w:color w:val="auto"/>
        </w:rPr>
        <w:t xml:space="preserve">O pedal </w:t>
      </w:r>
      <w:r w:rsidR="009F6138">
        <w:rPr>
          <w:color w:val="auto"/>
        </w:rPr>
        <w:t xml:space="preserve">opcional </w:t>
      </w:r>
      <w:r>
        <w:rPr>
          <w:color w:val="auto"/>
        </w:rPr>
        <w:t xml:space="preserve">de freio Inch facilita a </w:t>
      </w:r>
      <w:r w:rsidR="006D48A2">
        <w:rPr>
          <w:color w:val="auto"/>
        </w:rPr>
        <w:t>facilita a operação em</w:t>
      </w:r>
      <w:r>
        <w:rPr>
          <w:color w:val="auto"/>
        </w:rPr>
        <w:t xml:space="preserve"> tratores de esteira Liebherr da 6ª geração</w:t>
      </w:r>
      <w:r w:rsidR="006D48A2">
        <w:rPr>
          <w:color w:val="auto"/>
        </w:rPr>
        <w:t xml:space="preserve"> e sua instalação é muito simples</w:t>
      </w:r>
      <w:r>
        <w:rPr>
          <w:color w:val="auto"/>
        </w:rPr>
        <w:t>. Com essa opção</w:t>
      </w:r>
      <w:r w:rsidR="008E127A">
        <w:rPr>
          <w:color w:val="auto"/>
        </w:rPr>
        <w:t xml:space="preserve">, </w:t>
      </w:r>
      <w:r>
        <w:rPr>
          <w:color w:val="auto"/>
        </w:rPr>
        <w:t xml:space="preserve">é possível controlar tanto a velocidade de </w:t>
      </w:r>
      <w:r w:rsidR="009F6138">
        <w:rPr>
          <w:color w:val="auto"/>
        </w:rPr>
        <w:t xml:space="preserve">translação </w:t>
      </w:r>
      <w:r>
        <w:rPr>
          <w:color w:val="auto"/>
        </w:rPr>
        <w:t xml:space="preserve">quanto a frenagem por meio do pedal. Um complemento ideal é o joystick de 3 níveis engatado (para frente, </w:t>
      </w:r>
      <w:r w:rsidR="008E127A">
        <w:rPr>
          <w:color w:val="auto"/>
        </w:rPr>
        <w:t xml:space="preserve">ponto morto </w:t>
      </w:r>
      <w:r>
        <w:rPr>
          <w:color w:val="auto"/>
        </w:rPr>
        <w:t>e ré), que também pode ser adquirido à parte.</w:t>
      </w:r>
    </w:p>
    <w:p w:rsidR="00615019" w:rsidRPr="0089543A" w:rsidRDefault="008E127A" w:rsidP="00615019">
      <w:pPr>
        <w:pStyle w:val="Press6-SubHeadline"/>
      </w:pPr>
      <w:r>
        <w:t xml:space="preserve">Ferramentas de trabalho </w:t>
      </w:r>
      <w:r w:rsidR="00615019">
        <w:t>e itens opcionais para todas as aplicações</w:t>
      </w:r>
    </w:p>
    <w:p w:rsidR="00055EE4" w:rsidRPr="0089543A" w:rsidRDefault="00615019" w:rsidP="006D08A8">
      <w:pPr>
        <w:pStyle w:val="Press5-Body"/>
        <w:rPr>
          <w:color w:val="auto"/>
        </w:rPr>
      </w:pPr>
      <w:r>
        <w:rPr>
          <w:color w:val="auto"/>
        </w:rPr>
        <w:t xml:space="preserve">O alto desempenho do novo PR 716 Litronic inclui uma gama otimizada de </w:t>
      </w:r>
      <w:r w:rsidR="00D934A0">
        <w:rPr>
          <w:color w:val="auto"/>
        </w:rPr>
        <w:t>ferramentas de trabalho</w:t>
      </w:r>
      <w:r>
        <w:rPr>
          <w:color w:val="auto"/>
        </w:rPr>
        <w:t>. A</w:t>
      </w:r>
      <w:r w:rsidR="00D934A0">
        <w:rPr>
          <w:color w:val="auto"/>
        </w:rPr>
        <w:t xml:space="preserve"> lâmina</w:t>
      </w:r>
      <w:r>
        <w:rPr>
          <w:color w:val="auto"/>
        </w:rPr>
        <w:t xml:space="preserve"> </w:t>
      </w:r>
      <w:r w:rsidR="006D48A2">
        <w:rPr>
          <w:color w:val="auto"/>
        </w:rPr>
        <w:t xml:space="preserve">6-way </w:t>
      </w:r>
      <w:r>
        <w:rPr>
          <w:color w:val="auto"/>
        </w:rPr>
        <w:t xml:space="preserve">universal torna o novo trator de esteiras a máquina perfeita para diversos trabalhos e aplicações. Graças às </w:t>
      </w:r>
      <w:r w:rsidR="00D934A0">
        <w:rPr>
          <w:color w:val="auto"/>
        </w:rPr>
        <w:t xml:space="preserve">laterais </w:t>
      </w:r>
      <w:r w:rsidR="006D48A2">
        <w:rPr>
          <w:color w:val="auto"/>
        </w:rPr>
        <w:t>dobráveis,</w:t>
      </w:r>
      <w:r>
        <w:rPr>
          <w:color w:val="auto"/>
        </w:rPr>
        <w:t xml:space="preserve"> opcionais adquirid</w:t>
      </w:r>
      <w:r w:rsidR="006D48A2">
        <w:rPr>
          <w:color w:val="auto"/>
        </w:rPr>
        <w:t>o</w:t>
      </w:r>
      <w:r>
        <w:rPr>
          <w:color w:val="auto"/>
        </w:rPr>
        <w:t xml:space="preserve">s separadamente, o transporte entre as obras é realizado de maneira mais fácil e econômica. Na parte traseira, além de um escarificador de 3 dentes e de 5 dentes, está disponível também a opção de um guincho hidráulico de cabo, contrapeso ou acoplamento para reboque, por exemplo. </w:t>
      </w:r>
    </w:p>
    <w:p w:rsidR="003E00F0" w:rsidRPr="0089543A" w:rsidRDefault="003E00F0" w:rsidP="003E00F0">
      <w:pPr>
        <w:pStyle w:val="Press5-Body"/>
        <w:rPr>
          <w:color w:val="auto"/>
        </w:rPr>
      </w:pPr>
      <w:r>
        <w:rPr>
          <w:color w:val="auto"/>
        </w:rPr>
        <w:t xml:space="preserve">Para se adaptar às condições variáveis de terreno, podem ser adquiridos os mecanismos na versão XL e LGP para o PR 716 Litronic. Para terrenos com alta taxa de desgaste, também está disponível o mecanismo FTB da Liebherr. Esse mecanismo de bucha giratória desenvolvido exclusivamente para a Liebherr é adequado especialmente para aplicações em terrenos menos firmes, aumentando </w:t>
      </w:r>
      <w:r>
        <w:rPr>
          <w:color w:val="auto"/>
        </w:rPr>
        <w:lastRenderedPageBreak/>
        <w:t>consideravelmente a durabilidade em solos como areia, por exemplo. Em aplicações com forte incidência de impactos, como trabalhos em pedras e rochas, as correntes lubrificadas de alta durabilidade da Liebherr mostram-se a solução ideal.</w:t>
      </w:r>
    </w:p>
    <w:p w:rsidR="00615019" w:rsidRPr="0089543A" w:rsidRDefault="00615019" w:rsidP="009618AB">
      <w:pPr>
        <w:pStyle w:val="Press5-Body"/>
        <w:rPr>
          <w:color w:val="auto"/>
        </w:rPr>
      </w:pPr>
      <w:r>
        <w:rPr>
          <w:color w:val="auto"/>
        </w:rPr>
        <w:t xml:space="preserve">Para implementar com simplicidade e tranquilidade o controle automático de máquinas, o PR 716 Litronic oferece kits de </w:t>
      </w:r>
      <w:r w:rsidR="00D934A0">
        <w:rPr>
          <w:color w:val="auto"/>
        </w:rPr>
        <w:t xml:space="preserve">ferramentas </w:t>
      </w:r>
      <w:r>
        <w:rPr>
          <w:color w:val="auto"/>
        </w:rPr>
        <w:t>instalados de fábrica, disponíveis para sistemas d</w:t>
      </w:r>
      <w:r w:rsidR="00D934A0">
        <w:rPr>
          <w:color w:val="auto"/>
        </w:rPr>
        <w:t>e</w:t>
      </w:r>
      <w:r>
        <w:rPr>
          <w:color w:val="auto"/>
        </w:rPr>
        <w:t xml:space="preserve"> fabricante</w:t>
      </w:r>
      <w:r w:rsidR="00D934A0">
        <w:rPr>
          <w:color w:val="auto"/>
        </w:rPr>
        <w:t>s</w:t>
      </w:r>
      <w:r>
        <w:rPr>
          <w:color w:val="auto"/>
        </w:rPr>
        <w:t xml:space="preserve"> </w:t>
      </w:r>
      <w:r w:rsidR="00D934A0">
        <w:rPr>
          <w:color w:val="auto"/>
        </w:rPr>
        <w:t>bem reconhecidos no mercado</w:t>
      </w:r>
      <w:r>
        <w:rPr>
          <w:color w:val="auto"/>
        </w:rPr>
        <w:t>. Tanto sistemas de laser quanto de GPS ou controles complet</w:t>
      </w:r>
      <w:r w:rsidR="00D934A0">
        <w:rPr>
          <w:color w:val="auto"/>
        </w:rPr>
        <w:t>os da estação</w:t>
      </w:r>
      <w:r>
        <w:rPr>
          <w:color w:val="auto"/>
        </w:rPr>
        <w:t xml:space="preserve"> podem ser utilizados normalmente na mesma máquina. Isso facilita a instalação e </w:t>
      </w:r>
      <w:r w:rsidR="00D934A0">
        <w:rPr>
          <w:color w:val="auto"/>
        </w:rPr>
        <w:t xml:space="preserve">dá </w:t>
      </w:r>
      <w:r>
        <w:rPr>
          <w:color w:val="auto"/>
        </w:rPr>
        <w:t xml:space="preserve">mais flexibilidade </w:t>
      </w:r>
      <w:r w:rsidR="00D934A0">
        <w:rPr>
          <w:color w:val="auto"/>
        </w:rPr>
        <w:t>para o cliente</w:t>
      </w:r>
      <w:r>
        <w:rPr>
          <w:color w:val="auto"/>
        </w:rPr>
        <w:t xml:space="preserve"> para escolher </w:t>
      </w:r>
      <w:r w:rsidR="00D934A0">
        <w:rPr>
          <w:color w:val="auto"/>
        </w:rPr>
        <w:t>o</w:t>
      </w:r>
      <w:r>
        <w:rPr>
          <w:color w:val="auto"/>
        </w:rPr>
        <w:t xml:space="preserve"> sistema</w:t>
      </w:r>
      <w:r w:rsidR="00D934A0">
        <w:rPr>
          <w:color w:val="auto"/>
        </w:rPr>
        <w:t xml:space="preserve"> para a operação</w:t>
      </w:r>
      <w:r w:rsidR="001F644E">
        <w:rPr>
          <w:color w:val="auto"/>
        </w:rPr>
        <w:t>.</w:t>
      </w:r>
    </w:p>
    <w:p w:rsidR="007849DF" w:rsidRPr="0089543A" w:rsidRDefault="007849DF" w:rsidP="00A31C7A">
      <w:pPr>
        <w:pStyle w:val="Press6-SubHeadline"/>
      </w:pPr>
      <w:r>
        <w:t>Design moderno, cabine confortável</w:t>
      </w:r>
    </w:p>
    <w:p w:rsidR="007849DF" w:rsidRPr="0089543A" w:rsidRDefault="00615019" w:rsidP="009618AB">
      <w:pPr>
        <w:pStyle w:val="Press5-Body"/>
        <w:rPr>
          <w:color w:val="auto"/>
        </w:rPr>
      </w:pPr>
      <w:r>
        <w:rPr>
          <w:color w:val="auto"/>
        </w:rPr>
        <w:t xml:space="preserve">Com os cantos do chassi inclinados em todos os lados e um vidro panorâmico, o moderno design dos tratores de esteira da 6ª geração oferece ao </w:t>
      </w:r>
      <w:r w:rsidR="00D934A0">
        <w:rPr>
          <w:color w:val="auto"/>
        </w:rPr>
        <w:t xml:space="preserve">operador </w:t>
      </w:r>
      <w:r>
        <w:rPr>
          <w:color w:val="auto"/>
        </w:rPr>
        <w:t xml:space="preserve">uma visão periférica perfeita do terreno e </w:t>
      </w:r>
      <w:r w:rsidR="00D934A0">
        <w:rPr>
          <w:color w:val="auto"/>
        </w:rPr>
        <w:t>das ferramentas</w:t>
      </w:r>
      <w:r>
        <w:rPr>
          <w:color w:val="auto"/>
        </w:rPr>
        <w:t xml:space="preserve"> de trabalho. A visibilidade por cima do capô do motor é completa, pois o </w:t>
      </w:r>
      <w:r w:rsidR="004131FF">
        <w:rPr>
          <w:color w:val="auto"/>
        </w:rPr>
        <w:t xml:space="preserve">tubo </w:t>
      </w:r>
      <w:r>
        <w:rPr>
          <w:color w:val="auto"/>
        </w:rPr>
        <w:t xml:space="preserve">de escape foi posicionado atrás da coluna A. </w:t>
      </w:r>
    </w:p>
    <w:p w:rsidR="007849DF" w:rsidRPr="0089543A" w:rsidRDefault="003E00F0" w:rsidP="009618AB">
      <w:pPr>
        <w:pStyle w:val="Press5-Body"/>
        <w:rPr>
          <w:color w:val="auto"/>
        </w:rPr>
      </w:pPr>
      <w:r>
        <w:rPr>
          <w:color w:val="auto"/>
        </w:rPr>
        <w:t xml:space="preserve">As cabines </w:t>
      </w:r>
      <w:r w:rsidR="004131FF">
        <w:rPr>
          <w:color w:val="auto"/>
        </w:rPr>
        <w:t>d</w:t>
      </w:r>
      <w:r w:rsidR="009138E6">
        <w:rPr>
          <w:color w:val="auto"/>
        </w:rPr>
        <w:t>e operação</w:t>
      </w:r>
      <w:r>
        <w:rPr>
          <w:color w:val="auto"/>
        </w:rPr>
        <w:t xml:space="preserve"> da classe </w:t>
      </w:r>
      <w:r w:rsidR="004131FF">
        <w:rPr>
          <w:color w:val="auto"/>
        </w:rPr>
        <w:t xml:space="preserve">de máquinas </w:t>
      </w:r>
      <w:r>
        <w:rPr>
          <w:color w:val="auto"/>
        </w:rPr>
        <w:t xml:space="preserve">compacta reúnem diversas inovações </w:t>
      </w:r>
      <w:r w:rsidR="004131FF">
        <w:rPr>
          <w:color w:val="auto"/>
        </w:rPr>
        <w:t>na</w:t>
      </w:r>
      <w:r>
        <w:rPr>
          <w:color w:val="auto"/>
        </w:rPr>
        <w:t xml:space="preserve"> 6ª geração. </w:t>
      </w:r>
      <w:r w:rsidR="004131FF">
        <w:rPr>
          <w:color w:val="auto"/>
        </w:rPr>
        <w:t>Joysticks</w:t>
      </w:r>
      <w:r>
        <w:rPr>
          <w:color w:val="auto"/>
        </w:rPr>
        <w:t xml:space="preserve"> de </w:t>
      </w:r>
      <w:r w:rsidR="009138E6">
        <w:rPr>
          <w:color w:val="auto"/>
        </w:rPr>
        <w:t xml:space="preserve">direção </w:t>
      </w:r>
      <w:r>
        <w:rPr>
          <w:color w:val="auto"/>
        </w:rPr>
        <w:t xml:space="preserve">e </w:t>
      </w:r>
      <w:r w:rsidR="004131FF">
        <w:rPr>
          <w:color w:val="auto"/>
        </w:rPr>
        <w:t>translação</w:t>
      </w:r>
      <w:r w:rsidR="009138E6">
        <w:rPr>
          <w:color w:val="auto"/>
        </w:rPr>
        <w:t xml:space="preserve"> </w:t>
      </w:r>
      <w:r>
        <w:rPr>
          <w:color w:val="auto"/>
        </w:rPr>
        <w:t xml:space="preserve">permitem mais ergonomia durante o manuseio e ainda mais conforto no trabalho graças à sua nova forma em T. Graças à pré-seleção da velocidade de </w:t>
      </w:r>
      <w:r w:rsidR="004131FF">
        <w:rPr>
          <w:color w:val="auto"/>
        </w:rPr>
        <w:t xml:space="preserve">translação </w:t>
      </w:r>
      <w:r>
        <w:rPr>
          <w:color w:val="auto"/>
        </w:rPr>
        <w:t>desejada</w:t>
      </w:r>
      <w:r w:rsidR="009138E6">
        <w:rPr>
          <w:color w:val="auto"/>
        </w:rPr>
        <w:t>, ajustável</w:t>
      </w:r>
      <w:r>
        <w:rPr>
          <w:color w:val="auto"/>
        </w:rPr>
        <w:t xml:space="preserve"> diretamente no joystick, é </w:t>
      </w:r>
      <w:r w:rsidR="009138E6">
        <w:rPr>
          <w:color w:val="auto"/>
        </w:rPr>
        <w:t xml:space="preserve">possível </w:t>
      </w:r>
      <w:r>
        <w:rPr>
          <w:color w:val="auto"/>
        </w:rPr>
        <w:t xml:space="preserve">controlar a esteira com precisão em baixas velocidades. </w:t>
      </w:r>
      <w:r w:rsidR="004131FF">
        <w:rPr>
          <w:color w:val="auto"/>
        </w:rPr>
        <w:t xml:space="preserve">A </w:t>
      </w:r>
      <w:r>
        <w:rPr>
          <w:color w:val="auto"/>
        </w:rPr>
        <w:t xml:space="preserve">alavanca de segurança passa a ser dispensável, já que a detecção do </w:t>
      </w:r>
      <w:r w:rsidR="009138E6">
        <w:rPr>
          <w:color w:val="auto"/>
        </w:rPr>
        <w:t xml:space="preserve">operador </w:t>
      </w:r>
      <w:r>
        <w:rPr>
          <w:color w:val="auto"/>
        </w:rPr>
        <w:t xml:space="preserve">ocorre automaticamente pelo interruptor de contatos integrado ao banco. O novo PR 716 Litronic conta também com o visor touchscreen para máquinas de </w:t>
      </w:r>
      <w:r w:rsidR="009138E6">
        <w:rPr>
          <w:color w:val="auto"/>
        </w:rPr>
        <w:t xml:space="preserve">movimentação de terra </w:t>
      </w:r>
      <w:r>
        <w:rPr>
          <w:color w:val="auto"/>
        </w:rPr>
        <w:t xml:space="preserve">da Liebherr. Com isso o </w:t>
      </w:r>
      <w:r w:rsidR="009138E6">
        <w:rPr>
          <w:color w:val="auto"/>
        </w:rPr>
        <w:t xml:space="preserve">operador </w:t>
      </w:r>
      <w:r>
        <w:rPr>
          <w:color w:val="auto"/>
        </w:rPr>
        <w:t>se mantém sempre informado sobre todos os parâmetros operacionais importantes. As funções principais podem ser configuradas de forma clara e intuitiva.</w:t>
      </w:r>
    </w:p>
    <w:p w:rsidR="00615019" w:rsidRPr="0089543A" w:rsidRDefault="00615019" w:rsidP="00615019">
      <w:pPr>
        <w:pStyle w:val="Press5-Body"/>
        <w:rPr>
          <w:color w:val="auto"/>
        </w:rPr>
      </w:pPr>
      <w:r>
        <w:rPr>
          <w:color w:val="auto"/>
        </w:rPr>
        <w:t xml:space="preserve">Uma atenção especial foi dada à emissão de ruídos. Com 75 dB(A) na cabine do condutor, o PR 716 está bem abaixo do limite sonoro estipulado. </w:t>
      </w:r>
    </w:p>
    <w:p w:rsidR="00615019" w:rsidRPr="0089543A" w:rsidRDefault="00615019" w:rsidP="00615019">
      <w:pPr>
        <w:pStyle w:val="Press5-Body"/>
        <w:rPr>
          <w:color w:val="auto"/>
        </w:rPr>
      </w:pPr>
      <w:r>
        <w:rPr>
          <w:color w:val="auto"/>
        </w:rPr>
        <w:lastRenderedPageBreak/>
        <w:t>Faróis halógenos ou LEDs de alta qualidade são utilizados para oferecer uma iluminação otimizada na área de trabalho de acordo com o equipamento escolhido.</w:t>
      </w:r>
    </w:p>
    <w:p w:rsidR="007849DF" w:rsidRPr="0089543A" w:rsidRDefault="004C7419" w:rsidP="00A31C7A">
      <w:pPr>
        <w:pStyle w:val="Press6-SubHeadline"/>
      </w:pPr>
      <w:r>
        <w:t>Uma manutenção simples garante baixos custos operacionais</w:t>
      </w:r>
    </w:p>
    <w:p w:rsidR="002B3D8A" w:rsidRPr="0089543A" w:rsidRDefault="007849DF" w:rsidP="006D08A8">
      <w:pPr>
        <w:pStyle w:val="Press5-Body"/>
        <w:rPr>
          <w:color w:val="auto"/>
        </w:rPr>
      </w:pPr>
      <w:r>
        <w:rPr>
          <w:color w:val="auto"/>
        </w:rPr>
        <w:t xml:space="preserve">Pontos centrais de manutenção, tampas de acesso com grande abertura e portas do compartimento do motor, cabine do </w:t>
      </w:r>
      <w:r w:rsidR="004131FF">
        <w:rPr>
          <w:color w:val="auto"/>
        </w:rPr>
        <w:t xml:space="preserve">operador </w:t>
      </w:r>
      <w:r>
        <w:rPr>
          <w:color w:val="auto"/>
        </w:rPr>
        <w:t>basculável de série e a ventoinha basculante para limpeza otimizam o acesso para a manutenção do novo PR 716 Litronic.</w:t>
      </w:r>
    </w:p>
    <w:p w:rsidR="00896690" w:rsidRPr="0089543A" w:rsidRDefault="002B3D8A" w:rsidP="006D08A8">
      <w:pPr>
        <w:pStyle w:val="Press5-Body"/>
        <w:rPr>
          <w:color w:val="auto"/>
        </w:rPr>
      </w:pPr>
      <w:r>
        <w:rPr>
          <w:color w:val="auto"/>
        </w:rPr>
        <w:t xml:space="preserve">O consagrado mecanismo de translação hidrostático funciona praticamente livre de desgastes e com alta segurança operacional. Os intervalos de manutenção do óleo hidráulico de até 8.000 horas operacionais ajudam a </w:t>
      </w:r>
      <w:r w:rsidR="009138E6">
        <w:rPr>
          <w:color w:val="auto"/>
        </w:rPr>
        <w:t xml:space="preserve">reduzir </w:t>
      </w:r>
      <w:r>
        <w:rPr>
          <w:color w:val="auto"/>
        </w:rPr>
        <w:t>os custos da operação atual.</w:t>
      </w:r>
    </w:p>
    <w:p w:rsidR="004C7419" w:rsidRPr="0089543A" w:rsidRDefault="00450C69" w:rsidP="006D08A8">
      <w:pPr>
        <w:pStyle w:val="Press5-Body"/>
        <w:rPr>
          <w:color w:val="auto"/>
        </w:rPr>
      </w:pPr>
      <w:r>
        <w:rPr>
          <w:color w:val="auto"/>
        </w:rPr>
        <w:t xml:space="preserve">O PR 716 possui uma garantia de mais de 3 anos / 5.000 horas operacionais de série em </w:t>
      </w:r>
      <w:r w:rsidR="009138E6">
        <w:rPr>
          <w:color w:val="auto"/>
        </w:rPr>
        <w:t xml:space="preserve">todo o trem de força. </w:t>
      </w:r>
      <w:r>
        <w:rPr>
          <w:color w:val="auto"/>
        </w:rPr>
        <w:t xml:space="preserve"> Além disso, a Liebherr oferece garantias especiais e programas personalizados de inspeção e manutenção.</w:t>
      </w:r>
    </w:p>
    <w:p w:rsidR="00A95EA8" w:rsidRPr="0089543A" w:rsidRDefault="00A95EA8" w:rsidP="006D08A8">
      <w:pPr>
        <w:pStyle w:val="Press5-Body"/>
        <w:rPr>
          <w:color w:val="auto"/>
        </w:rPr>
      </w:pPr>
      <w:r>
        <w:rPr>
          <w:color w:val="auto"/>
        </w:rPr>
        <w:t xml:space="preserve">O sistema de transmissão de dados da Liebherr LiDAT fornece informações completas sobre a operação da máquina, proporcionando ao </w:t>
      </w:r>
      <w:r w:rsidR="00DF3851">
        <w:rPr>
          <w:color w:val="auto"/>
        </w:rPr>
        <w:t xml:space="preserve">cliente máxima </w:t>
      </w:r>
      <w:r>
        <w:rPr>
          <w:color w:val="auto"/>
        </w:rPr>
        <w:t xml:space="preserve"> disponibilidade e alta precisão de planejamento para sua frota.</w:t>
      </w:r>
    </w:p>
    <w:p w:rsidR="004F5409" w:rsidRPr="0089543A" w:rsidRDefault="004F5409" w:rsidP="006D08A8">
      <w:pPr>
        <w:pStyle w:val="Press7-InformationHeadline"/>
        <w:rPr>
          <w:color w:val="auto"/>
        </w:rPr>
      </w:pPr>
      <w:bookmarkStart w:id="0" w:name="_GoBack"/>
      <w:bookmarkEnd w:id="0"/>
      <w:r>
        <w:rPr>
          <w:color w:val="auto"/>
        </w:rPr>
        <w:t>Legenda</w:t>
      </w:r>
    </w:p>
    <w:p w:rsidR="00520624" w:rsidRPr="0089543A" w:rsidRDefault="00520624" w:rsidP="006D08A8">
      <w:pPr>
        <w:pStyle w:val="Press8-Information"/>
      </w:pPr>
      <w:r>
        <w:t>liebherr-pr716-crawler-tractor.jpg</w:t>
      </w:r>
    </w:p>
    <w:p w:rsidR="00E434FB" w:rsidRPr="0089543A" w:rsidRDefault="004770B8" w:rsidP="006D08A8">
      <w:pPr>
        <w:pStyle w:val="Press8-Information"/>
      </w:pPr>
      <w:r>
        <w:t>O design do novo trator de esteiras Liebherr PR 716 oferece uma excelente visibilidade para todos os lados.</w:t>
      </w:r>
    </w:p>
    <w:p w:rsidR="004770B8" w:rsidRPr="0089543A" w:rsidRDefault="004770B8" w:rsidP="006D08A8">
      <w:pPr>
        <w:pStyle w:val="Press8-Information"/>
      </w:pPr>
    </w:p>
    <w:p w:rsidR="004F5409" w:rsidRPr="0089543A" w:rsidRDefault="004F5409" w:rsidP="006D08A8">
      <w:pPr>
        <w:pStyle w:val="Press7-InformationHeadline"/>
        <w:rPr>
          <w:color w:val="auto"/>
        </w:rPr>
      </w:pPr>
      <w:r>
        <w:rPr>
          <w:color w:val="auto"/>
        </w:rPr>
        <w:t>Contato</w:t>
      </w:r>
    </w:p>
    <w:p w:rsidR="00BE047C" w:rsidRPr="0089543A" w:rsidRDefault="00BE047C" w:rsidP="006D08A8">
      <w:pPr>
        <w:pStyle w:val="Press8-Information"/>
      </w:pPr>
      <w:r>
        <w:t>Alexander Katrycz</w:t>
      </w:r>
    </w:p>
    <w:p w:rsidR="00662EEF" w:rsidRPr="0089543A" w:rsidRDefault="00BB64D8" w:rsidP="006D08A8">
      <w:pPr>
        <w:pStyle w:val="Press8-Information"/>
      </w:pPr>
      <w:r>
        <w:t>Diretor de marketing</w:t>
      </w:r>
    </w:p>
    <w:p w:rsidR="00BE047C" w:rsidRPr="0089543A" w:rsidRDefault="00BE047C" w:rsidP="006D08A8">
      <w:pPr>
        <w:pStyle w:val="Press8-Information"/>
      </w:pPr>
      <w:r>
        <w:t>Telefone: +43 508096-1416</w:t>
      </w:r>
    </w:p>
    <w:p w:rsidR="00BE047C" w:rsidRPr="0089543A" w:rsidRDefault="00BB02FB" w:rsidP="006D08A8">
      <w:pPr>
        <w:pStyle w:val="Press8-Information"/>
      </w:pPr>
      <w:r>
        <w:t xml:space="preserve">E-mail: alexander.katrycz@liebherr.com </w:t>
      </w:r>
    </w:p>
    <w:p w:rsidR="004F5409" w:rsidRPr="0089543A" w:rsidRDefault="004F5409" w:rsidP="006D08A8">
      <w:pPr>
        <w:pStyle w:val="Press8-Information"/>
      </w:pPr>
    </w:p>
    <w:p w:rsidR="004F5409" w:rsidRPr="0089543A" w:rsidRDefault="004F5409" w:rsidP="006D08A8">
      <w:pPr>
        <w:pStyle w:val="Press7-InformationHeadline"/>
        <w:rPr>
          <w:color w:val="auto"/>
        </w:rPr>
      </w:pPr>
      <w:r>
        <w:rPr>
          <w:color w:val="auto"/>
        </w:rPr>
        <w:lastRenderedPageBreak/>
        <w:t>Publicado por</w:t>
      </w:r>
    </w:p>
    <w:p w:rsidR="00BE047C" w:rsidRPr="0089543A" w:rsidRDefault="00BE047C" w:rsidP="006D08A8">
      <w:pPr>
        <w:pStyle w:val="Press8-Information"/>
      </w:pPr>
      <w:r>
        <w:t>Liebherr-Werk Telfs GmbH</w:t>
      </w:r>
    </w:p>
    <w:p w:rsidR="00B00112" w:rsidRPr="0089543A" w:rsidRDefault="00C672D1" w:rsidP="006D08A8">
      <w:pPr>
        <w:pStyle w:val="Press8-Information"/>
      </w:pPr>
      <w:r>
        <w:t>Telfs, Áustria</w:t>
      </w:r>
    </w:p>
    <w:p w:rsidR="001D14A4" w:rsidRPr="0089543A" w:rsidRDefault="007D359C" w:rsidP="006D08A8">
      <w:pPr>
        <w:pStyle w:val="Press8-Information"/>
      </w:pPr>
      <w:hyperlink r:id="rId8" w:history="1">
        <w:r w:rsidR="00B60669">
          <w:rPr>
            <w:rStyle w:val="Hyperlink"/>
            <w:color w:val="auto"/>
          </w:rPr>
          <w:t>www.liebherr.com</w:t>
        </w:r>
      </w:hyperlink>
      <w:r w:rsidR="00B60669">
        <w:t xml:space="preserve"> </w:t>
      </w:r>
    </w:p>
    <w:sectPr w:rsidR="001D14A4" w:rsidRPr="0089543A" w:rsidSect="00D0217E">
      <w:footerReference w:type="default" r:id="rId9"/>
      <w:headerReference w:type="first" r:id="rId10"/>
      <w:footerReference w:type="first" r:id="rId11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EDA" w:rsidRDefault="00584EDA">
      <w:r>
        <w:separator/>
      </w:r>
    </w:p>
  </w:endnote>
  <w:endnote w:type="continuationSeparator" w:id="0">
    <w:p w:rsidR="00584EDA" w:rsidRDefault="00584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8B" w:rsidRPr="0077413F" w:rsidRDefault="00E50B03" w:rsidP="009618AB">
    <w:pPr>
      <w:pStyle w:val="Press8-Information"/>
    </w:pPr>
    <w:r>
      <w:fldChar w:fldCharType="begin"/>
    </w:r>
    <w:r>
      <w:instrText xml:space="preserve"> PAGE </w:instrText>
    </w:r>
    <w:r>
      <w:fldChar w:fldCharType="separate"/>
    </w:r>
    <w:r w:rsidR="007D359C">
      <w:rPr>
        <w:noProof/>
      </w:rPr>
      <w:t>2</w:t>
    </w:r>
    <w:r>
      <w:rPr>
        <w:noProof/>
      </w:rPr>
      <w:fldChar w:fldCharType="end"/>
    </w:r>
    <w:r>
      <w:t xml:space="preserve"> / </w:t>
    </w:r>
    <w:fldSimple w:instr=" NUMPAGES ">
      <w:r w:rsidR="007D359C">
        <w:rPr>
          <w:noProof/>
        </w:rPr>
        <w:t>5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0761F2" w:rsidRDefault="001D08E4" w:rsidP="006D08A8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7D359C">
      <w:rPr>
        <w:noProof/>
      </w:rPr>
      <w:t>1</w:t>
    </w:r>
    <w:r w:rsidRPr="000761F2">
      <w:fldChar w:fldCharType="end"/>
    </w:r>
    <w:r>
      <w:t xml:space="preserve"> / </w:t>
    </w:r>
    <w:fldSimple w:instr=" NUMPAGES ">
      <w:r w:rsidR="007D359C">
        <w:rPr>
          <w:noProof/>
        </w:rPr>
        <w:t>5</w:t>
      </w:r>
    </w:fldSimple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EDA" w:rsidRDefault="00584EDA">
      <w:r>
        <w:separator/>
      </w:r>
    </w:p>
  </w:footnote>
  <w:footnote w:type="continuationSeparator" w:id="0">
    <w:p w:rsidR="00584EDA" w:rsidRDefault="00584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46670D" w:rsidRDefault="0046670D" w:rsidP="00A31C7A">
    <w:pPr>
      <w:pStyle w:val="Press1-Header"/>
    </w:pPr>
  </w:p>
  <w:p w:rsidR="00A02FC8" w:rsidRDefault="00A02FC8" w:rsidP="00A31C7A">
    <w:pPr>
      <w:pStyle w:val="Press1-Header"/>
    </w:pPr>
  </w:p>
  <w:p w:rsidR="0046670D" w:rsidRDefault="00A02FC8" w:rsidP="00EC7114">
    <w:pPr>
      <w:pStyle w:val="Press1-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58A5802" wp14:editId="375F19FF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="00EC7114">
      <w:t>Nota à</w:t>
    </w:r>
    <w:r>
      <w:t xml:space="preserve"> </w:t>
    </w:r>
    <w:r w:rsidR="00EC7114">
      <w:tab/>
    </w:r>
    <w:r>
      <w:t>imprensa</w:t>
    </w:r>
  </w:p>
  <w:p w:rsidR="00D0217E" w:rsidRPr="0046670D" w:rsidRDefault="00D0217E" w:rsidP="00A31C7A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895C2E36"/>
    <w:lvl w:ilvl="0" w:tplc="2196D7E2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041431"/>
    <w:multiLevelType w:val="multilevel"/>
    <w:tmpl w:val="8334C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91799A"/>
    <w:multiLevelType w:val="hybridMultilevel"/>
    <w:tmpl w:val="CF72F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0130C"/>
    <w:rsid w:val="00007C92"/>
    <w:rsid w:val="00013CB3"/>
    <w:rsid w:val="00013DBD"/>
    <w:rsid w:val="00017D25"/>
    <w:rsid w:val="00025C7C"/>
    <w:rsid w:val="000276E7"/>
    <w:rsid w:val="00055EE4"/>
    <w:rsid w:val="00072EDE"/>
    <w:rsid w:val="00072FC0"/>
    <w:rsid w:val="000761F2"/>
    <w:rsid w:val="0008342F"/>
    <w:rsid w:val="000843E8"/>
    <w:rsid w:val="00090A75"/>
    <w:rsid w:val="00094985"/>
    <w:rsid w:val="00095F26"/>
    <w:rsid w:val="000B613E"/>
    <w:rsid w:val="000B75DE"/>
    <w:rsid w:val="000C096C"/>
    <w:rsid w:val="000D2803"/>
    <w:rsid w:val="000D4512"/>
    <w:rsid w:val="000E5B47"/>
    <w:rsid w:val="000F1943"/>
    <w:rsid w:val="000F1BBB"/>
    <w:rsid w:val="001021F0"/>
    <w:rsid w:val="00102E52"/>
    <w:rsid w:val="0011054C"/>
    <w:rsid w:val="00115B8B"/>
    <w:rsid w:val="001235CB"/>
    <w:rsid w:val="00124FE1"/>
    <w:rsid w:val="001271A9"/>
    <w:rsid w:val="00127E94"/>
    <w:rsid w:val="00131C2E"/>
    <w:rsid w:val="0013218A"/>
    <w:rsid w:val="00134024"/>
    <w:rsid w:val="0014751C"/>
    <w:rsid w:val="00152FE3"/>
    <w:rsid w:val="00154C0F"/>
    <w:rsid w:val="0016211E"/>
    <w:rsid w:val="00165D8A"/>
    <w:rsid w:val="0017293C"/>
    <w:rsid w:val="00181723"/>
    <w:rsid w:val="00196B38"/>
    <w:rsid w:val="001C3E88"/>
    <w:rsid w:val="001C40AE"/>
    <w:rsid w:val="001D022D"/>
    <w:rsid w:val="001D08E4"/>
    <w:rsid w:val="001D14A4"/>
    <w:rsid w:val="001F4D2F"/>
    <w:rsid w:val="001F644E"/>
    <w:rsid w:val="001F665B"/>
    <w:rsid w:val="001F6826"/>
    <w:rsid w:val="00204DE3"/>
    <w:rsid w:val="002101A9"/>
    <w:rsid w:val="00220668"/>
    <w:rsid w:val="002249A8"/>
    <w:rsid w:val="00225077"/>
    <w:rsid w:val="002305A7"/>
    <w:rsid w:val="002321B0"/>
    <w:rsid w:val="00237620"/>
    <w:rsid w:val="002377A7"/>
    <w:rsid w:val="00243B34"/>
    <w:rsid w:val="00245718"/>
    <w:rsid w:val="00250868"/>
    <w:rsid w:val="00250B12"/>
    <w:rsid w:val="00253905"/>
    <w:rsid w:val="002679C3"/>
    <w:rsid w:val="00295C9A"/>
    <w:rsid w:val="002A4A09"/>
    <w:rsid w:val="002B2D05"/>
    <w:rsid w:val="002B33DE"/>
    <w:rsid w:val="002B3D8A"/>
    <w:rsid w:val="002B47F6"/>
    <w:rsid w:val="002C7E93"/>
    <w:rsid w:val="002D0341"/>
    <w:rsid w:val="002D5F11"/>
    <w:rsid w:val="002E0D0F"/>
    <w:rsid w:val="002E21A6"/>
    <w:rsid w:val="002E3E13"/>
    <w:rsid w:val="002F706A"/>
    <w:rsid w:val="003048AC"/>
    <w:rsid w:val="00306E89"/>
    <w:rsid w:val="00313A6F"/>
    <w:rsid w:val="003206E8"/>
    <w:rsid w:val="00337A9E"/>
    <w:rsid w:val="00340947"/>
    <w:rsid w:val="0035678B"/>
    <w:rsid w:val="003702B4"/>
    <w:rsid w:val="0037380E"/>
    <w:rsid w:val="00374CE2"/>
    <w:rsid w:val="003826AD"/>
    <w:rsid w:val="0039399A"/>
    <w:rsid w:val="003B1CEE"/>
    <w:rsid w:val="003B5832"/>
    <w:rsid w:val="003C47C6"/>
    <w:rsid w:val="003D0A08"/>
    <w:rsid w:val="003D7474"/>
    <w:rsid w:val="003E00F0"/>
    <w:rsid w:val="003E13E7"/>
    <w:rsid w:val="003E1922"/>
    <w:rsid w:val="003F6C33"/>
    <w:rsid w:val="00401BF5"/>
    <w:rsid w:val="004036C7"/>
    <w:rsid w:val="00403DB1"/>
    <w:rsid w:val="00413104"/>
    <w:rsid w:val="004131FF"/>
    <w:rsid w:val="00415C9D"/>
    <w:rsid w:val="00431732"/>
    <w:rsid w:val="00434B8F"/>
    <w:rsid w:val="0044259E"/>
    <w:rsid w:val="00445399"/>
    <w:rsid w:val="00446BB2"/>
    <w:rsid w:val="0044761F"/>
    <w:rsid w:val="00450C69"/>
    <w:rsid w:val="004560D4"/>
    <w:rsid w:val="00456402"/>
    <w:rsid w:val="00465AB2"/>
    <w:rsid w:val="0046670D"/>
    <w:rsid w:val="00471938"/>
    <w:rsid w:val="00474E3B"/>
    <w:rsid w:val="004770B8"/>
    <w:rsid w:val="004776E0"/>
    <w:rsid w:val="00487E3E"/>
    <w:rsid w:val="004B0F8E"/>
    <w:rsid w:val="004C7419"/>
    <w:rsid w:val="004D5DF5"/>
    <w:rsid w:val="004F0C8E"/>
    <w:rsid w:val="004F5409"/>
    <w:rsid w:val="0050297E"/>
    <w:rsid w:val="005166B8"/>
    <w:rsid w:val="00520624"/>
    <w:rsid w:val="00522D68"/>
    <w:rsid w:val="00526DCD"/>
    <w:rsid w:val="005368D6"/>
    <w:rsid w:val="005614B4"/>
    <w:rsid w:val="00562E1D"/>
    <w:rsid w:val="00567476"/>
    <w:rsid w:val="00567B4E"/>
    <w:rsid w:val="00575F7E"/>
    <w:rsid w:val="00584EDA"/>
    <w:rsid w:val="00593F3E"/>
    <w:rsid w:val="005A1E72"/>
    <w:rsid w:val="005A5322"/>
    <w:rsid w:val="005A5F47"/>
    <w:rsid w:val="005B0DF2"/>
    <w:rsid w:val="005B1196"/>
    <w:rsid w:val="005B1810"/>
    <w:rsid w:val="005B6FE8"/>
    <w:rsid w:val="005C7875"/>
    <w:rsid w:val="005D7E9E"/>
    <w:rsid w:val="005E0F63"/>
    <w:rsid w:val="00601358"/>
    <w:rsid w:val="00606690"/>
    <w:rsid w:val="00615019"/>
    <w:rsid w:val="006175F0"/>
    <w:rsid w:val="006339C0"/>
    <w:rsid w:val="006370BC"/>
    <w:rsid w:val="00640716"/>
    <w:rsid w:val="00643339"/>
    <w:rsid w:val="00647E79"/>
    <w:rsid w:val="006506C0"/>
    <w:rsid w:val="00660559"/>
    <w:rsid w:val="006608C8"/>
    <w:rsid w:val="00662EEF"/>
    <w:rsid w:val="00666A92"/>
    <w:rsid w:val="00670B93"/>
    <w:rsid w:val="0067264F"/>
    <w:rsid w:val="00673C4A"/>
    <w:rsid w:val="00673F5A"/>
    <w:rsid w:val="00677EA1"/>
    <w:rsid w:val="00680C74"/>
    <w:rsid w:val="00680D69"/>
    <w:rsid w:val="006819D2"/>
    <w:rsid w:val="0068258E"/>
    <w:rsid w:val="0068368C"/>
    <w:rsid w:val="00692FF2"/>
    <w:rsid w:val="006A0F2B"/>
    <w:rsid w:val="006A442E"/>
    <w:rsid w:val="006B00DA"/>
    <w:rsid w:val="006B023F"/>
    <w:rsid w:val="006C1E1C"/>
    <w:rsid w:val="006C4B85"/>
    <w:rsid w:val="006D08A8"/>
    <w:rsid w:val="006D48A2"/>
    <w:rsid w:val="006D7129"/>
    <w:rsid w:val="006F30DC"/>
    <w:rsid w:val="006F38A1"/>
    <w:rsid w:val="006F5A80"/>
    <w:rsid w:val="00701290"/>
    <w:rsid w:val="007204FF"/>
    <w:rsid w:val="00722187"/>
    <w:rsid w:val="00747175"/>
    <w:rsid w:val="007509B3"/>
    <w:rsid w:val="0075316C"/>
    <w:rsid w:val="00767124"/>
    <w:rsid w:val="00767E9D"/>
    <w:rsid w:val="0077413F"/>
    <w:rsid w:val="007750E6"/>
    <w:rsid w:val="00780342"/>
    <w:rsid w:val="007849DF"/>
    <w:rsid w:val="007908A9"/>
    <w:rsid w:val="007924EA"/>
    <w:rsid w:val="007A170B"/>
    <w:rsid w:val="007A2A4F"/>
    <w:rsid w:val="007A7F0A"/>
    <w:rsid w:val="007B4156"/>
    <w:rsid w:val="007B53BB"/>
    <w:rsid w:val="007B6A58"/>
    <w:rsid w:val="007D359C"/>
    <w:rsid w:val="007D35C7"/>
    <w:rsid w:val="007D7E31"/>
    <w:rsid w:val="007E0FC1"/>
    <w:rsid w:val="007E41E1"/>
    <w:rsid w:val="007E7A88"/>
    <w:rsid w:val="007E7CC9"/>
    <w:rsid w:val="00802D71"/>
    <w:rsid w:val="00806110"/>
    <w:rsid w:val="008067C0"/>
    <w:rsid w:val="00806E22"/>
    <w:rsid w:val="008158DA"/>
    <w:rsid w:val="00827331"/>
    <w:rsid w:val="00851900"/>
    <w:rsid w:val="00853B51"/>
    <w:rsid w:val="00877BA5"/>
    <w:rsid w:val="00893524"/>
    <w:rsid w:val="0089543A"/>
    <w:rsid w:val="00896690"/>
    <w:rsid w:val="008A1AE1"/>
    <w:rsid w:val="008A445F"/>
    <w:rsid w:val="008A7B8E"/>
    <w:rsid w:val="008B5689"/>
    <w:rsid w:val="008B56EF"/>
    <w:rsid w:val="008B646A"/>
    <w:rsid w:val="008B7342"/>
    <w:rsid w:val="008C04EB"/>
    <w:rsid w:val="008D0046"/>
    <w:rsid w:val="008D6342"/>
    <w:rsid w:val="008E127A"/>
    <w:rsid w:val="008F538C"/>
    <w:rsid w:val="009138E6"/>
    <w:rsid w:val="00915FE1"/>
    <w:rsid w:val="009262F1"/>
    <w:rsid w:val="00927AD2"/>
    <w:rsid w:val="00930888"/>
    <w:rsid w:val="0093437A"/>
    <w:rsid w:val="00944B78"/>
    <w:rsid w:val="00952B00"/>
    <w:rsid w:val="00954747"/>
    <w:rsid w:val="00955A01"/>
    <w:rsid w:val="00956AFC"/>
    <w:rsid w:val="009618AB"/>
    <w:rsid w:val="00961AD1"/>
    <w:rsid w:val="00967C7E"/>
    <w:rsid w:val="00971564"/>
    <w:rsid w:val="0098001E"/>
    <w:rsid w:val="009813A7"/>
    <w:rsid w:val="0098496B"/>
    <w:rsid w:val="00990787"/>
    <w:rsid w:val="009A3423"/>
    <w:rsid w:val="009A3751"/>
    <w:rsid w:val="009B3468"/>
    <w:rsid w:val="009B35D2"/>
    <w:rsid w:val="009B3BFE"/>
    <w:rsid w:val="009C39CC"/>
    <w:rsid w:val="009E2155"/>
    <w:rsid w:val="009E693E"/>
    <w:rsid w:val="009E7888"/>
    <w:rsid w:val="009F19EC"/>
    <w:rsid w:val="009F6138"/>
    <w:rsid w:val="009F6B44"/>
    <w:rsid w:val="00A02FC8"/>
    <w:rsid w:val="00A03632"/>
    <w:rsid w:val="00A04B84"/>
    <w:rsid w:val="00A04D05"/>
    <w:rsid w:val="00A05045"/>
    <w:rsid w:val="00A13D66"/>
    <w:rsid w:val="00A15E43"/>
    <w:rsid w:val="00A22DA1"/>
    <w:rsid w:val="00A24FD7"/>
    <w:rsid w:val="00A31582"/>
    <w:rsid w:val="00A31C7A"/>
    <w:rsid w:val="00A431A3"/>
    <w:rsid w:val="00A46EB8"/>
    <w:rsid w:val="00A51CE2"/>
    <w:rsid w:val="00A536AC"/>
    <w:rsid w:val="00A563E9"/>
    <w:rsid w:val="00A658F7"/>
    <w:rsid w:val="00A751C7"/>
    <w:rsid w:val="00A916DC"/>
    <w:rsid w:val="00A95EA8"/>
    <w:rsid w:val="00A9777B"/>
    <w:rsid w:val="00AA3765"/>
    <w:rsid w:val="00AB210B"/>
    <w:rsid w:val="00AB3E90"/>
    <w:rsid w:val="00AB48A3"/>
    <w:rsid w:val="00AC62F6"/>
    <w:rsid w:val="00AD5274"/>
    <w:rsid w:val="00AD5CFC"/>
    <w:rsid w:val="00AE7D5D"/>
    <w:rsid w:val="00AF2344"/>
    <w:rsid w:val="00AF29CE"/>
    <w:rsid w:val="00B00112"/>
    <w:rsid w:val="00B07922"/>
    <w:rsid w:val="00B15809"/>
    <w:rsid w:val="00B2180E"/>
    <w:rsid w:val="00B24BBD"/>
    <w:rsid w:val="00B30299"/>
    <w:rsid w:val="00B32A33"/>
    <w:rsid w:val="00B477C2"/>
    <w:rsid w:val="00B51755"/>
    <w:rsid w:val="00B57883"/>
    <w:rsid w:val="00B60669"/>
    <w:rsid w:val="00B64E7F"/>
    <w:rsid w:val="00B65290"/>
    <w:rsid w:val="00B6595D"/>
    <w:rsid w:val="00B807D9"/>
    <w:rsid w:val="00B829EA"/>
    <w:rsid w:val="00B900A3"/>
    <w:rsid w:val="00B948A2"/>
    <w:rsid w:val="00BA606B"/>
    <w:rsid w:val="00BB02FB"/>
    <w:rsid w:val="00BB64D8"/>
    <w:rsid w:val="00BC649C"/>
    <w:rsid w:val="00BD053D"/>
    <w:rsid w:val="00BD0ECD"/>
    <w:rsid w:val="00BD2D90"/>
    <w:rsid w:val="00BD5BCC"/>
    <w:rsid w:val="00BD691E"/>
    <w:rsid w:val="00BE047C"/>
    <w:rsid w:val="00BE1514"/>
    <w:rsid w:val="00BF16A2"/>
    <w:rsid w:val="00C03880"/>
    <w:rsid w:val="00C122D7"/>
    <w:rsid w:val="00C13575"/>
    <w:rsid w:val="00C16498"/>
    <w:rsid w:val="00C1775D"/>
    <w:rsid w:val="00C22519"/>
    <w:rsid w:val="00C275CE"/>
    <w:rsid w:val="00C30059"/>
    <w:rsid w:val="00C41AAF"/>
    <w:rsid w:val="00C52016"/>
    <w:rsid w:val="00C53EE1"/>
    <w:rsid w:val="00C672D1"/>
    <w:rsid w:val="00C704D7"/>
    <w:rsid w:val="00C72628"/>
    <w:rsid w:val="00C86DFE"/>
    <w:rsid w:val="00C8787A"/>
    <w:rsid w:val="00C9175C"/>
    <w:rsid w:val="00CA18A8"/>
    <w:rsid w:val="00CA1B3E"/>
    <w:rsid w:val="00CA7C33"/>
    <w:rsid w:val="00CB14E1"/>
    <w:rsid w:val="00CB49F5"/>
    <w:rsid w:val="00CD4B77"/>
    <w:rsid w:val="00CE0844"/>
    <w:rsid w:val="00CE27A6"/>
    <w:rsid w:val="00CE710B"/>
    <w:rsid w:val="00CF228E"/>
    <w:rsid w:val="00CF2DB9"/>
    <w:rsid w:val="00D0217E"/>
    <w:rsid w:val="00D04D76"/>
    <w:rsid w:val="00D0788D"/>
    <w:rsid w:val="00D105F3"/>
    <w:rsid w:val="00D142DE"/>
    <w:rsid w:val="00D26512"/>
    <w:rsid w:val="00D34017"/>
    <w:rsid w:val="00D35C69"/>
    <w:rsid w:val="00D42F2B"/>
    <w:rsid w:val="00D4446A"/>
    <w:rsid w:val="00D472C3"/>
    <w:rsid w:val="00D524D5"/>
    <w:rsid w:val="00D52656"/>
    <w:rsid w:val="00D53DB2"/>
    <w:rsid w:val="00D54BAE"/>
    <w:rsid w:val="00D56728"/>
    <w:rsid w:val="00D62056"/>
    <w:rsid w:val="00D81EA2"/>
    <w:rsid w:val="00D934A0"/>
    <w:rsid w:val="00D9541A"/>
    <w:rsid w:val="00DA4DC5"/>
    <w:rsid w:val="00DB20D0"/>
    <w:rsid w:val="00DC0D62"/>
    <w:rsid w:val="00DC3725"/>
    <w:rsid w:val="00DC6BB8"/>
    <w:rsid w:val="00DD2A3E"/>
    <w:rsid w:val="00DD2FDC"/>
    <w:rsid w:val="00DD3FB0"/>
    <w:rsid w:val="00DE3A43"/>
    <w:rsid w:val="00DE6E24"/>
    <w:rsid w:val="00DF3796"/>
    <w:rsid w:val="00DF3851"/>
    <w:rsid w:val="00DF424F"/>
    <w:rsid w:val="00DF4D46"/>
    <w:rsid w:val="00DF5B5B"/>
    <w:rsid w:val="00E050DC"/>
    <w:rsid w:val="00E10064"/>
    <w:rsid w:val="00E13CD1"/>
    <w:rsid w:val="00E20725"/>
    <w:rsid w:val="00E2374B"/>
    <w:rsid w:val="00E27A6C"/>
    <w:rsid w:val="00E42724"/>
    <w:rsid w:val="00E434E4"/>
    <w:rsid w:val="00E434FB"/>
    <w:rsid w:val="00E50B03"/>
    <w:rsid w:val="00E51827"/>
    <w:rsid w:val="00E64717"/>
    <w:rsid w:val="00E709A9"/>
    <w:rsid w:val="00E7310A"/>
    <w:rsid w:val="00E77B40"/>
    <w:rsid w:val="00E77CFB"/>
    <w:rsid w:val="00E84F83"/>
    <w:rsid w:val="00E866AD"/>
    <w:rsid w:val="00E925F9"/>
    <w:rsid w:val="00EA351E"/>
    <w:rsid w:val="00EB3FF4"/>
    <w:rsid w:val="00EB46D3"/>
    <w:rsid w:val="00EC0249"/>
    <w:rsid w:val="00EC3641"/>
    <w:rsid w:val="00EC7114"/>
    <w:rsid w:val="00EE2DB6"/>
    <w:rsid w:val="00EE4F84"/>
    <w:rsid w:val="00EF2484"/>
    <w:rsid w:val="00EF49BA"/>
    <w:rsid w:val="00EF7CFC"/>
    <w:rsid w:val="00F05D25"/>
    <w:rsid w:val="00F076AE"/>
    <w:rsid w:val="00F33BCD"/>
    <w:rsid w:val="00F44508"/>
    <w:rsid w:val="00F4678E"/>
    <w:rsid w:val="00F47A4F"/>
    <w:rsid w:val="00F5088F"/>
    <w:rsid w:val="00F54E62"/>
    <w:rsid w:val="00F566F5"/>
    <w:rsid w:val="00F6200A"/>
    <w:rsid w:val="00F65A8B"/>
    <w:rsid w:val="00F94B81"/>
    <w:rsid w:val="00F96EAD"/>
    <w:rsid w:val="00FA3CC3"/>
    <w:rsid w:val="00FA6C71"/>
    <w:rsid w:val="00FB285A"/>
    <w:rsid w:val="00FB2EBB"/>
    <w:rsid w:val="00FC08C9"/>
    <w:rsid w:val="00FC2575"/>
    <w:rsid w:val="00FD15C2"/>
    <w:rsid w:val="00FD30F6"/>
    <w:rsid w:val="00FE3188"/>
    <w:rsid w:val="00FF048A"/>
    <w:rsid w:val="00FF1297"/>
    <w:rsid w:val="00FF2E7C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6C4DE5F4-4D69-49A8-83C7-2868DB3B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6D08A8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9618AB"/>
    <w:pPr>
      <w:suppressAutoHyphens/>
      <w:spacing w:after="360" w:line="360" w:lineRule="auto"/>
    </w:pPr>
    <w:rPr>
      <w:rFonts w:ascii="Arial" w:hAnsi="Arial"/>
      <w:color w:val="000000" w:themeColor="text1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967C7E"/>
    <w:pPr>
      <w:keepNext/>
      <w:spacing w:line="240" w:lineRule="auto"/>
      <w:outlineLvl w:val="1"/>
    </w:pPr>
    <w:rPr>
      <w:rFonts w:eastAsia="Arial"/>
      <w:b/>
      <w:color w:val="auto"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295C9A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13104"/>
    <w:rPr>
      <w:rFonts w:eastAsia="Arial"/>
      <w:b/>
      <w:color w:val="auto"/>
      <w:lang w:eastAsia="en-GB" w:bidi="en-GB"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6D08A8"/>
    <w:pPr>
      <w:tabs>
        <w:tab w:val="left" w:pos="851"/>
      </w:tabs>
      <w:spacing w:after="0"/>
    </w:pPr>
    <w:rPr>
      <w:color w:val="auto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6D08A8"/>
    <w:pPr>
      <w:spacing w:after="0"/>
      <w:outlineLvl w:val="1"/>
    </w:pPr>
    <w:rPr>
      <w:b/>
    </w:rPr>
  </w:style>
  <w:style w:type="paragraph" w:customStyle="1" w:styleId="Presse-Flietext">
    <w:name w:val="Presse-Fließtext"/>
    <w:basedOn w:val="Standard"/>
    <w:autoRedefine/>
    <w:rsid w:val="002C7E93"/>
    <w:pPr>
      <w:spacing w:before="360" w:line="360" w:lineRule="auto"/>
      <w:jc w:val="both"/>
    </w:pPr>
    <w:rPr>
      <w:rFonts w:ascii="Arial" w:hAnsi="Arial"/>
      <w:color w:val="000000"/>
    </w:rPr>
  </w:style>
  <w:style w:type="paragraph" w:customStyle="1" w:styleId="Presse-Zwischenheadline">
    <w:name w:val="Presse-Zwischenheadline"/>
    <w:basedOn w:val="Presse-Flietext"/>
    <w:next w:val="Presse-Flietext"/>
    <w:autoRedefine/>
    <w:rsid w:val="002C7E93"/>
    <w:pPr>
      <w:keepNext/>
      <w:spacing w:after="360" w:line="240" w:lineRule="auto"/>
      <w:jc w:val="left"/>
      <w:outlineLvl w:val="1"/>
    </w:pPr>
    <w:rPr>
      <w:b/>
    </w:rPr>
  </w:style>
  <w:style w:type="paragraph" w:customStyle="1" w:styleId="Presse-Headline">
    <w:name w:val="Presse-Headline"/>
    <w:basedOn w:val="Standard"/>
    <w:autoRedefine/>
    <w:rsid w:val="00BD0ECD"/>
    <w:pPr>
      <w:keepNext/>
      <w:keepLines/>
      <w:suppressAutoHyphens/>
      <w:jc w:val="center"/>
      <w:outlineLvl w:val="0"/>
    </w:pPr>
    <w:rPr>
      <w:rFonts w:ascii="Arial" w:hAnsi="Arial"/>
      <w:b/>
      <w:color w:val="000000"/>
      <w:sz w:val="30"/>
    </w:rPr>
  </w:style>
  <w:style w:type="paragraph" w:customStyle="1" w:styleId="Press1-Headline">
    <w:name w:val="Press 1 - Headline"/>
    <w:basedOn w:val="Standard"/>
    <w:next w:val="Standard"/>
    <w:autoRedefine/>
    <w:qFormat/>
    <w:rsid w:val="00BD0ECD"/>
    <w:pPr>
      <w:keepNext/>
      <w:keepLines/>
      <w:suppressAutoHyphens/>
      <w:spacing w:after="360"/>
      <w:jc w:val="center"/>
      <w:outlineLvl w:val="0"/>
    </w:pPr>
    <w:rPr>
      <w:rFonts w:ascii="Arial" w:hAnsi="Arial"/>
      <w:b/>
      <w:snapToGrid w:val="0"/>
      <w:color w:val="00000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A15E43"/>
    <w:pPr>
      <w:spacing w:after="360" w:line="360" w:lineRule="auto"/>
      <w:jc w:val="both"/>
    </w:pPr>
    <w:rPr>
      <w:rFonts w:ascii="Arial" w:eastAsia="Arial" w:hAnsi="Arial" w:cs="Arial"/>
      <w:color w:val="000000" w:themeColor="text1"/>
      <w:sz w:val="22"/>
      <w:szCs w:val="22"/>
      <w:lang w:eastAsia="en-GB" w:bidi="en-GB"/>
    </w:rPr>
  </w:style>
  <w:style w:type="character" w:styleId="Kommentarzeichen">
    <w:name w:val="annotation reference"/>
    <w:basedOn w:val="Absatz-Standardschriftart"/>
    <w:semiHidden/>
    <w:unhideWhenUsed/>
    <w:rsid w:val="00F4678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467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4678E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467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4678E"/>
    <w:rPr>
      <w:b/>
      <w:bCs/>
    </w:rPr>
  </w:style>
  <w:style w:type="paragraph" w:styleId="Listenabsatz">
    <w:name w:val="List Paragraph"/>
    <w:basedOn w:val="Standard"/>
    <w:uiPriority w:val="34"/>
    <w:qFormat/>
    <w:rsid w:val="00471938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7A7F0A"/>
    <w:rPr>
      <w:sz w:val="24"/>
      <w:szCs w:val="24"/>
    </w:rPr>
  </w:style>
  <w:style w:type="paragraph" w:customStyle="1" w:styleId="Press4-Information">
    <w:name w:val="Press 4 - Information"/>
    <w:basedOn w:val="Standard"/>
    <w:autoRedefine/>
    <w:qFormat/>
    <w:rsid w:val="007849DF"/>
    <w:pPr>
      <w:tabs>
        <w:tab w:val="left" w:pos="1800"/>
        <w:tab w:val="left" w:pos="6747"/>
      </w:tabs>
    </w:pPr>
    <w:rPr>
      <w:rFonts w:ascii="Verdana" w:hAnsi="Verdana"/>
      <w:b/>
      <w:sz w:val="20"/>
    </w:rPr>
  </w:style>
  <w:style w:type="paragraph" w:customStyle="1" w:styleId="Press2-SubHeadline">
    <w:name w:val="Press 2 - Sub Headline"/>
    <w:basedOn w:val="Press3-Body"/>
    <w:next w:val="Press3-Body"/>
    <w:autoRedefine/>
    <w:qFormat/>
    <w:rsid w:val="007849DF"/>
    <w:pPr>
      <w:keepNext/>
      <w:spacing w:line="240" w:lineRule="auto"/>
      <w:outlineLvl w:val="1"/>
    </w:pPr>
    <w:rPr>
      <w:rFonts w:eastAsia="Times New Roman" w:cs="Times New Roman"/>
      <w:b/>
      <w:color w:val="000000"/>
      <w:sz w:val="24"/>
      <w:szCs w:val="24"/>
      <w:lang w:eastAsia="de-DE" w:bidi="ar-SA"/>
    </w:rPr>
  </w:style>
  <w:style w:type="paragraph" w:styleId="NurText">
    <w:name w:val="Plain Text"/>
    <w:basedOn w:val="Standard"/>
    <w:link w:val="NurTextZchn"/>
    <w:uiPriority w:val="99"/>
    <w:unhideWhenUsed/>
    <w:rsid w:val="00B829E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B829EA"/>
    <w:rPr>
      <w:rFonts w:ascii="Calibri" w:eastAsiaTheme="minorHAnsi" w:hAnsi="Calibri" w:cstheme="minorBidi"/>
      <w:sz w:val="22"/>
      <w:szCs w:val="21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6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4518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81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4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ebher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49352510-6FD2-4A14-A1BD-9BC14266A838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1081</Words>
  <Characters>6163</Characters>
  <Application>Microsoft Office Word</Application>
  <DocSecurity>0</DocSecurity>
  <Lines>51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7230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2016-03-16T09:16:00Z</cp:lastPrinted>
  <dcterms:created xsi:type="dcterms:W3CDTF">2016-04-05T15:04:00Z</dcterms:created>
  <dcterms:modified xsi:type="dcterms:W3CDTF">2016-04-05T15:04:00Z</dcterms:modified>
</cp:coreProperties>
</file>