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78D" w:rsidRPr="00C7297C" w:rsidRDefault="0024278D" w:rsidP="00057585">
      <w:pPr>
        <w:spacing w:line="360" w:lineRule="auto"/>
        <w:ind w:left="360"/>
        <w:rPr>
          <w:rFonts w:ascii="Arial" w:hAnsi="Arial" w:cs="Arial"/>
          <w:b/>
          <w:color w:val="000000" w:themeColor="text1"/>
          <w:lang w:val="de-DE"/>
        </w:rPr>
      </w:pPr>
    </w:p>
    <w:p w:rsidR="00CF09DE" w:rsidRPr="00C7297C" w:rsidRDefault="0024278D" w:rsidP="00CF09DE">
      <w:pPr>
        <w:spacing w:line="360" w:lineRule="auto"/>
        <w:ind w:left="360"/>
        <w:rPr>
          <w:rFonts w:ascii="Arial" w:hAnsi="Arial" w:cs="Arial"/>
          <w:b/>
          <w:color w:val="000000" w:themeColor="text1"/>
          <w:sz w:val="32"/>
          <w:szCs w:val="32"/>
          <w:lang w:val="de-DE"/>
        </w:rPr>
      </w:pPr>
      <w:r w:rsidRPr="00C7297C">
        <w:rPr>
          <w:rFonts w:ascii="Arial" w:hAnsi="Arial" w:cs="Arial"/>
          <w:b/>
          <w:color w:val="000000" w:themeColor="text1"/>
          <w:sz w:val="32"/>
          <w:szCs w:val="32"/>
          <w:lang w:val="de-DE"/>
        </w:rPr>
        <w:t>Liebherr-Raupenbagger R 970 SME auf</w:t>
      </w:r>
      <w:r w:rsidR="00CF09DE" w:rsidRPr="00C7297C">
        <w:rPr>
          <w:rFonts w:ascii="Arial" w:hAnsi="Arial" w:cs="Arial"/>
          <w:b/>
          <w:color w:val="000000" w:themeColor="text1"/>
          <w:sz w:val="32"/>
          <w:szCs w:val="32"/>
          <w:lang w:val="de-DE"/>
        </w:rPr>
        <w:t xml:space="preserve"> der</w:t>
      </w:r>
      <w:r w:rsidRPr="00C7297C">
        <w:rPr>
          <w:rFonts w:ascii="Arial" w:hAnsi="Arial" w:cs="Arial"/>
          <w:b/>
          <w:color w:val="000000" w:themeColor="text1"/>
          <w:sz w:val="32"/>
          <w:szCs w:val="32"/>
          <w:lang w:val="de-DE"/>
        </w:rPr>
        <w:t xml:space="preserve"> Steinexpo 2017</w:t>
      </w:r>
    </w:p>
    <w:p w:rsidR="0024278D" w:rsidRPr="00C11105" w:rsidRDefault="00DC4517" w:rsidP="00C11105">
      <w:pPr>
        <w:pStyle w:val="Press3-BulletPoints"/>
        <w:numPr>
          <w:ilvl w:val="0"/>
          <w:numId w:val="4"/>
        </w:numPr>
        <w:ind w:left="357" w:hanging="73"/>
      </w:pPr>
      <w:r w:rsidRPr="00C11105">
        <w:t xml:space="preserve">Liebherr zeigt </w:t>
      </w:r>
      <w:r w:rsidR="009F349E" w:rsidRPr="00C11105">
        <w:t>Super</w:t>
      </w:r>
      <w:r w:rsidR="003341A4" w:rsidRPr="00C11105">
        <w:t>-</w:t>
      </w:r>
      <w:proofErr w:type="spellStart"/>
      <w:r w:rsidR="009F349E" w:rsidRPr="00C11105">
        <w:t>Mass</w:t>
      </w:r>
      <w:proofErr w:type="spellEnd"/>
      <w:r w:rsidR="003341A4" w:rsidRPr="00C11105">
        <w:t>-</w:t>
      </w:r>
      <w:proofErr w:type="spellStart"/>
      <w:r w:rsidR="009F349E" w:rsidRPr="00C11105">
        <w:t>Excavation</w:t>
      </w:r>
      <w:proofErr w:type="spellEnd"/>
      <w:r w:rsidR="003341A4" w:rsidRPr="00C11105">
        <w:t>-Variante</w:t>
      </w:r>
      <w:r w:rsidR="009F349E" w:rsidRPr="00C11105">
        <w:t xml:space="preserve"> auf </w:t>
      </w:r>
      <w:r w:rsidR="00CF09DE" w:rsidRPr="00C11105">
        <w:t xml:space="preserve">der </w:t>
      </w:r>
      <w:r w:rsidR="009F349E" w:rsidRPr="00C11105">
        <w:t xml:space="preserve">Steinexpo </w:t>
      </w:r>
    </w:p>
    <w:p w:rsidR="00E85B1D" w:rsidRPr="00C11105" w:rsidRDefault="00E85B1D" w:rsidP="00C11105">
      <w:pPr>
        <w:pStyle w:val="Press3-BulletPoints"/>
        <w:numPr>
          <w:ilvl w:val="0"/>
          <w:numId w:val="4"/>
        </w:numPr>
        <w:ind w:left="357" w:hanging="73"/>
      </w:pPr>
      <w:r w:rsidRPr="00C11105">
        <w:t>Produktive Tieflöffel mit höhen Reiß- und Losbrechkräfte</w:t>
      </w:r>
    </w:p>
    <w:p w:rsidR="00CF09DE" w:rsidRPr="00C11105" w:rsidRDefault="009F349E" w:rsidP="00C11105">
      <w:pPr>
        <w:pStyle w:val="Press3-BulletPoints"/>
        <w:numPr>
          <w:ilvl w:val="0"/>
          <w:numId w:val="4"/>
        </w:numPr>
        <w:ind w:left="357" w:hanging="73"/>
      </w:pPr>
      <w:r w:rsidRPr="00C11105">
        <w:t>Neue, motorisiert hochklappbare Aufstiegsleiter</w:t>
      </w:r>
      <w:r w:rsidR="00DC4517" w:rsidRPr="00C11105">
        <w:t xml:space="preserve"> bei</w:t>
      </w:r>
      <w:r w:rsidR="00B40D06" w:rsidRPr="00C11105">
        <w:t>m</w:t>
      </w:r>
      <w:r w:rsidR="00DC4517" w:rsidRPr="00C11105">
        <w:t xml:space="preserve"> R 970 SME</w:t>
      </w:r>
      <w:r w:rsidRPr="00C11105">
        <w:t xml:space="preserve"> erhältlich</w:t>
      </w:r>
    </w:p>
    <w:p w:rsidR="00A461C7" w:rsidRPr="00C7297C" w:rsidRDefault="000A3E17" w:rsidP="00057585">
      <w:pPr>
        <w:spacing w:line="360" w:lineRule="auto"/>
        <w:ind w:left="360"/>
        <w:rPr>
          <w:rFonts w:ascii="Arial" w:hAnsi="Arial" w:cs="Arial"/>
          <w:b/>
          <w:color w:val="000000" w:themeColor="text1"/>
          <w:lang w:val="de-DE"/>
        </w:rPr>
      </w:pPr>
      <w:r>
        <w:rPr>
          <w:rFonts w:ascii="Arial" w:hAnsi="Arial" w:cs="Arial"/>
          <w:b/>
          <w:color w:val="000000" w:themeColor="text1"/>
          <w:lang w:val="de-DE"/>
        </w:rPr>
        <w:br/>
        <w:t>Homberg</w:t>
      </w:r>
      <w:r w:rsidR="00A461C7" w:rsidRPr="00C7297C">
        <w:rPr>
          <w:rFonts w:ascii="Arial" w:hAnsi="Arial" w:cs="Arial"/>
          <w:b/>
          <w:color w:val="000000" w:themeColor="text1"/>
          <w:lang w:val="de-DE"/>
        </w:rPr>
        <w:t xml:space="preserve"> (</w:t>
      </w:r>
      <w:r>
        <w:rPr>
          <w:rFonts w:ascii="Arial" w:hAnsi="Arial" w:cs="Arial"/>
          <w:b/>
          <w:color w:val="000000" w:themeColor="text1"/>
          <w:lang w:val="de-DE"/>
        </w:rPr>
        <w:t>Deutschland</w:t>
      </w:r>
      <w:r w:rsidR="00A461C7" w:rsidRPr="00C7297C">
        <w:rPr>
          <w:rFonts w:ascii="Arial" w:hAnsi="Arial" w:cs="Arial"/>
          <w:b/>
          <w:color w:val="000000" w:themeColor="text1"/>
          <w:lang w:val="de-DE"/>
        </w:rPr>
        <w:t>),</w:t>
      </w:r>
      <w:r w:rsidR="00B40D06">
        <w:rPr>
          <w:rFonts w:ascii="Arial" w:hAnsi="Arial" w:cs="Arial"/>
          <w:b/>
          <w:color w:val="000000" w:themeColor="text1"/>
          <w:lang w:val="de-DE"/>
        </w:rPr>
        <w:t xml:space="preserve"> 30.</w:t>
      </w:r>
      <w:r w:rsidR="00A461C7" w:rsidRPr="00C7297C">
        <w:rPr>
          <w:rFonts w:ascii="Arial" w:hAnsi="Arial" w:cs="Arial"/>
          <w:b/>
          <w:color w:val="000000" w:themeColor="text1"/>
          <w:lang w:val="de-DE"/>
        </w:rPr>
        <w:t xml:space="preserve"> August 2017 – Auf der </w:t>
      </w:r>
      <w:r w:rsidR="00B40D06">
        <w:rPr>
          <w:rFonts w:ascii="Arial" w:hAnsi="Arial" w:cs="Arial"/>
          <w:b/>
          <w:color w:val="000000" w:themeColor="text1"/>
          <w:lang w:val="de-DE"/>
        </w:rPr>
        <w:t xml:space="preserve">10. </w:t>
      </w:r>
      <w:r w:rsidR="00944E7F">
        <w:rPr>
          <w:rFonts w:ascii="Arial" w:hAnsi="Arial" w:cs="Arial"/>
          <w:b/>
          <w:color w:val="000000" w:themeColor="text1"/>
          <w:lang w:val="de-DE"/>
        </w:rPr>
        <w:t>Steinexpo</w:t>
      </w:r>
      <w:r w:rsidR="00A461C7" w:rsidRPr="00C7297C">
        <w:rPr>
          <w:rFonts w:ascii="Arial" w:hAnsi="Arial" w:cs="Arial"/>
          <w:b/>
          <w:color w:val="000000" w:themeColor="text1"/>
          <w:lang w:val="de-DE"/>
        </w:rPr>
        <w:t>, der internationalen Demonstrationsmesse für die Baustoffindustrie in Homberg/ Nieder-</w:t>
      </w:r>
      <w:proofErr w:type="spellStart"/>
      <w:r w:rsidR="00A461C7" w:rsidRPr="00C7297C">
        <w:rPr>
          <w:rFonts w:ascii="Arial" w:hAnsi="Arial" w:cs="Arial"/>
          <w:b/>
          <w:color w:val="000000" w:themeColor="text1"/>
          <w:lang w:val="de-DE"/>
        </w:rPr>
        <w:t>Ofleiden</w:t>
      </w:r>
      <w:proofErr w:type="spellEnd"/>
      <w:r w:rsidR="00A461C7" w:rsidRPr="00C7297C">
        <w:rPr>
          <w:rFonts w:ascii="Arial" w:hAnsi="Arial" w:cs="Arial"/>
          <w:b/>
          <w:color w:val="000000" w:themeColor="text1"/>
          <w:lang w:val="de-DE"/>
        </w:rPr>
        <w:t xml:space="preserve">, zeigt Liebherr vom 30. August bis 2. September 2017 mit dem R 970 SME einen </w:t>
      </w:r>
      <w:r w:rsidR="0059346C" w:rsidRPr="00C7297C">
        <w:rPr>
          <w:rFonts w:ascii="Arial" w:hAnsi="Arial" w:cs="Arial"/>
          <w:b/>
          <w:color w:val="000000" w:themeColor="text1"/>
          <w:lang w:val="de-DE"/>
        </w:rPr>
        <w:t xml:space="preserve">80 Tonnen </w:t>
      </w:r>
      <w:r w:rsidR="00A461C7" w:rsidRPr="00C7297C">
        <w:rPr>
          <w:rFonts w:ascii="Arial" w:hAnsi="Arial" w:cs="Arial"/>
          <w:b/>
          <w:color w:val="000000" w:themeColor="text1"/>
          <w:lang w:val="de-DE"/>
        </w:rPr>
        <w:t xml:space="preserve">Bagger </w:t>
      </w:r>
      <w:r w:rsidR="00DC4517" w:rsidRPr="00C7297C">
        <w:rPr>
          <w:rFonts w:ascii="Arial" w:hAnsi="Arial" w:cs="Arial"/>
          <w:b/>
          <w:color w:val="000000" w:themeColor="text1"/>
          <w:lang w:val="de-DE"/>
        </w:rPr>
        <w:t>für die Gewinnungsindustrie</w:t>
      </w:r>
      <w:r w:rsidR="00B81E85" w:rsidRPr="00C7297C">
        <w:rPr>
          <w:rFonts w:ascii="Arial" w:hAnsi="Arial" w:cs="Arial"/>
          <w:b/>
          <w:color w:val="000000" w:themeColor="text1"/>
          <w:lang w:val="de-DE"/>
        </w:rPr>
        <w:t xml:space="preserve">. </w:t>
      </w:r>
      <w:r w:rsidR="00666BE6" w:rsidRPr="00C7297C">
        <w:rPr>
          <w:rFonts w:ascii="Arial" w:hAnsi="Arial" w:cs="Arial"/>
          <w:b/>
          <w:color w:val="000000" w:themeColor="text1"/>
          <w:lang w:val="de-DE"/>
        </w:rPr>
        <w:t xml:space="preserve">Verschiedene Änderungen an der Maschine </w:t>
      </w:r>
      <w:r w:rsidR="00B40D06">
        <w:rPr>
          <w:rFonts w:ascii="Arial" w:hAnsi="Arial" w:cs="Arial"/>
          <w:b/>
          <w:color w:val="000000" w:themeColor="text1"/>
          <w:lang w:val="de-DE"/>
        </w:rPr>
        <w:t>erweitern</w:t>
      </w:r>
      <w:r w:rsidR="00B40D06" w:rsidRPr="00C7297C">
        <w:rPr>
          <w:rFonts w:ascii="Arial" w:hAnsi="Arial" w:cs="Arial"/>
          <w:b/>
          <w:color w:val="000000" w:themeColor="text1"/>
          <w:lang w:val="de-DE"/>
        </w:rPr>
        <w:t xml:space="preserve"> </w:t>
      </w:r>
      <w:r w:rsidR="00666BE6" w:rsidRPr="00C7297C">
        <w:rPr>
          <w:rFonts w:ascii="Arial" w:hAnsi="Arial" w:cs="Arial"/>
          <w:b/>
          <w:color w:val="000000" w:themeColor="text1"/>
          <w:lang w:val="de-DE"/>
        </w:rPr>
        <w:t xml:space="preserve">sowohl deren Leistung als auch die Sicherheit </w:t>
      </w:r>
      <w:r w:rsidR="00FA4D44" w:rsidRPr="00C7297C">
        <w:rPr>
          <w:rFonts w:ascii="Arial" w:hAnsi="Arial" w:cs="Arial"/>
          <w:b/>
          <w:color w:val="000000" w:themeColor="text1"/>
          <w:lang w:val="de-DE"/>
        </w:rPr>
        <w:t>des Fahrers</w:t>
      </w:r>
      <w:r w:rsidR="006E1A8D" w:rsidRPr="00C7297C">
        <w:rPr>
          <w:rFonts w:ascii="Arial" w:hAnsi="Arial" w:cs="Arial"/>
          <w:b/>
          <w:color w:val="000000" w:themeColor="text1"/>
          <w:lang w:val="de-DE"/>
        </w:rPr>
        <w:t>.</w:t>
      </w:r>
    </w:p>
    <w:p w:rsidR="0059346C" w:rsidRPr="00C11105" w:rsidRDefault="001048B1" w:rsidP="00C11105">
      <w:pPr>
        <w:pStyle w:val="Press5-Body"/>
        <w:ind w:left="284"/>
      </w:pPr>
      <w:r w:rsidRPr="00C11105">
        <w:t xml:space="preserve">Liebherr präsentiert auf der </w:t>
      </w:r>
      <w:r w:rsidR="003341A4" w:rsidRPr="00C11105">
        <w:t>Messe</w:t>
      </w:r>
      <w:r w:rsidRPr="00C11105">
        <w:t xml:space="preserve"> einen Raupenbagger R 970 SME, d</w:t>
      </w:r>
      <w:r w:rsidR="004F4DCC" w:rsidRPr="00C11105">
        <w:t>er sich durch mehr Sicherheit</w:t>
      </w:r>
      <w:r w:rsidRPr="00C11105">
        <w:t xml:space="preserve">, Produktivität und Wirtschaftlichkeit auszeichnet. </w:t>
      </w:r>
      <w:r w:rsidR="004F4DCC" w:rsidRPr="00C11105">
        <w:t xml:space="preserve">Beim Unterwagen des ausgestellten R 970 SME handelt es sich um ein schwereres und robusteres S-HD Modell. Das D9G Laufwerk ist mit einer 600 mm breiten 2-Steg Bodenplatte </w:t>
      </w:r>
      <w:r w:rsidR="0059346C" w:rsidRPr="00C11105">
        <w:t xml:space="preserve">des größeres Modell R976 </w:t>
      </w:r>
      <w:r w:rsidR="00C7297C" w:rsidRPr="00C11105">
        <w:t>für mehr Robustheit und längere Lebensdauer</w:t>
      </w:r>
      <w:r w:rsidR="00B40D06" w:rsidRPr="00C11105">
        <w:t xml:space="preserve"> ausgestattet</w:t>
      </w:r>
      <w:r w:rsidR="00C7297C" w:rsidRPr="00C11105">
        <w:t>.</w:t>
      </w:r>
    </w:p>
    <w:p w:rsidR="001D46C2" w:rsidRPr="00C11105" w:rsidRDefault="00B40D06" w:rsidP="00C11105">
      <w:pPr>
        <w:pStyle w:val="Press5-Body"/>
        <w:ind w:left="284"/>
      </w:pPr>
      <w:r w:rsidRPr="00C11105">
        <w:t>Ein</w:t>
      </w:r>
      <w:r w:rsidR="004F4DCC" w:rsidRPr="00C11105">
        <w:t xml:space="preserve"> Gegengewicht von 14,5 t </w:t>
      </w:r>
      <w:r w:rsidRPr="00C11105">
        <w:t xml:space="preserve">erhöht </w:t>
      </w:r>
      <w:r w:rsidR="00441179" w:rsidRPr="00C11105">
        <w:t>die Stabilität des</w:t>
      </w:r>
      <w:r w:rsidR="00C11105">
        <w:t xml:space="preserve"> R 970 SME</w:t>
      </w:r>
      <w:r w:rsidR="00441179" w:rsidRPr="00C11105">
        <w:t xml:space="preserve">, sodass </w:t>
      </w:r>
      <w:r w:rsidRPr="00C11105">
        <w:t>er</w:t>
      </w:r>
      <w:r w:rsidR="00441179" w:rsidRPr="00C11105">
        <w:t xml:space="preserve"> </w:t>
      </w:r>
      <w:r w:rsidR="004F4DCC" w:rsidRPr="00C11105">
        <w:t xml:space="preserve">mit einem </w:t>
      </w:r>
      <w:r w:rsidR="0059346C" w:rsidRPr="00C11105">
        <w:t xml:space="preserve">5,2 m3 </w:t>
      </w:r>
      <w:r w:rsidR="004F4DCC" w:rsidRPr="00C11105">
        <w:t>HD Tieflöffel ausgerüstet werden</w:t>
      </w:r>
      <w:r w:rsidR="00441179" w:rsidRPr="00C11105">
        <w:t xml:space="preserve"> </w:t>
      </w:r>
      <w:r w:rsidRPr="00C11105">
        <w:t>kann</w:t>
      </w:r>
      <w:r w:rsidR="00441179" w:rsidRPr="00C11105">
        <w:t>. Der Ausleger hat eine Länge von 7 m, der Stiel ist 2,60 m lang.</w:t>
      </w:r>
    </w:p>
    <w:p w:rsidR="001048B1" w:rsidRPr="00C11105" w:rsidRDefault="00441179" w:rsidP="00C11105">
      <w:pPr>
        <w:pStyle w:val="Press5-Body"/>
        <w:ind w:left="284"/>
      </w:pPr>
      <w:r w:rsidRPr="00C11105">
        <w:t xml:space="preserve">Neuerungen am Oberwagen des R 970 SME </w:t>
      </w:r>
      <w:r w:rsidR="00953ABA" w:rsidRPr="00C11105">
        <w:t xml:space="preserve">erhöhen </w:t>
      </w:r>
      <w:r w:rsidRPr="00C11105">
        <w:t xml:space="preserve">die Sicherheit des </w:t>
      </w:r>
      <w:r w:rsidR="00953ABA" w:rsidRPr="00C11105">
        <w:t>Baggerf</w:t>
      </w:r>
      <w:r w:rsidRPr="00C11105">
        <w:t xml:space="preserve">ahrers sowie die Wartungsfreundlichkeit der Maschine. </w:t>
      </w:r>
      <w:r w:rsidR="001D46C2" w:rsidRPr="00C11105">
        <w:t xml:space="preserve">Durch Laufstege, die sich auf beiden Seiten des Oberwagens befinden und einen galvanisierten Oberflächenschutz haben, </w:t>
      </w:r>
      <w:r w:rsidR="00C07713" w:rsidRPr="00C11105">
        <w:t xml:space="preserve">verbessert </w:t>
      </w:r>
      <w:r w:rsidR="001D46C2" w:rsidRPr="00C11105">
        <w:t xml:space="preserve">sich die Trittsicherheit des Fahrers bei Reinigung und Wartung </w:t>
      </w:r>
      <w:r w:rsidRPr="00C11105">
        <w:t>des R 970</w:t>
      </w:r>
      <w:r w:rsidR="001D46C2" w:rsidRPr="00C11105">
        <w:t>.</w:t>
      </w:r>
      <w:r w:rsidRPr="00C11105">
        <w:t xml:space="preserve"> Die Wartungsarbeiten werden außerdem durch den</w:t>
      </w:r>
      <w:r w:rsidR="001C3953" w:rsidRPr="00C11105">
        <w:t xml:space="preserve"> </w:t>
      </w:r>
      <w:r w:rsidR="001D46C2" w:rsidRPr="00C11105">
        <w:t>große</w:t>
      </w:r>
      <w:r w:rsidRPr="00C11105">
        <w:t>n</w:t>
      </w:r>
      <w:r w:rsidR="001D46C2" w:rsidRPr="00C11105">
        <w:t xml:space="preserve"> Wartungszugang mit der mühelos zu öffnenden Motorhaube erleichtert</w:t>
      </w:r>
      <w:r w:rsidRPr="00C11105">
        <w:t>.</w:t>
      </w:r>
    </w:p>
    <w:p w:rsidR="00CF09DE" w:rsidRPr="00C7297C" w:rsidRDefault="00BD1A1E" w:rsidP="00C11105">
      <w:pPr>
        <w:pStyle w:val="Press6-SubHeadline"/>
      </w:pPr>
      <w:r w:rsidRPr="00C11105">
        <w:t xml:space="preserve">Premiere für die motorisiert hochklappbare </w:t>
      </w:r>
      <w:proofErr w:type="spellStart"/>
      <w:r w:rsidRPr="00C11105">
        <w:t>Aufstiegsleite</w:t>
      </w:r>
      <w:proofErr w:type="spellEnd"/>
    </w:p>
    <w:p w:rsidR="00F67044" w:rsidRPr="00C11105" w:rsidRDefault="00F67044" w:rsidP="00C11105">
      <w:pPr>
        <w:pStyle w:val="Press5-Body"/>
        <w:ind w:left="284"/>
      </w:pPr>
      <w:r w:rsidRPr="00C11105">
        <w:t>Besonders hervorzuheben ist die neue, motorisiert hochklappbare Aufstiegsleiter zur Kabine, die auf der Steine</w:t>
      </w:r>
      <w:r w:rsidR="00D77A2B" w:rsidRPr="00C11105">
        <w:t>xpo zum ersten Mal gezeigt wird</w:t>
      </w:r>
      <w:r w:rsidR="00B40D06" w:rsidRPr="00C11105">
        <w:t>. Sie ist</w:t>
      </w:r>
      <w:r w:rsidR="00D77A2B" w:rsidRPr="00C11105">
        <w:t xml:space="preserve"> optional erhältlich. </w:t>
      </w:r>
      <w:r w:rsidR="00D77A2B" w:rsidRPr="00C11105">
        <w:lastRenderedPageBreak/>
        <w:t>Durch das Betätigen eines Schalters kann</w:t>
      </w:r>
      <w:r w:rsidR="007A74A3" w:rsidRPr="00C11105">
        <w:t xml:space="preserve"> ein </w:t>
      </w:r>
      <w:r w:rsidR="00BD1A1E" w:rsidRPr="00C11105">
        <w:t>zusätzlicher</w:t>
      </w:r>
      <w:r w:rsidR="00D77A2B" w:rsidRPr="00C11105">
        <w:t xml:space="preserve"> LED-Scheinwerfer</w:t>
      </w:r>
      <w:r w:rsidR="005609E5" w:rsidRPr="00C11105">
        <w:t xml:space="preserve"> </w:t>
      </w:r>
      <w:r w:rsidR="00BD1A1E" w:rsidRPr="00C11105">
        <w:t xml:space="preserve">mit Zeitabschaltung </w:t>
      </w:r>
      <w:r w:rsidR="007A74A3" w:rsidRPr="00C11105">
        <w:t xml:space="preserve">über der Leiter </w:t>
      </w:r>
      <w:r w:rsidR="00BD1A1E" w:rsidRPr="00C11105">
        <w:t>aktiviert werden, der den Bereich der Aufstiegsleiter</w:t>
      </w:r>
      <w:r w:rsidR="007A74A3" w:rsidRPr="00C11105">
        <w:t xml:space="preserve"> ausleuchtet und somit auch</w:t>
      </w:r>
      <w:r w:rsidR="005609E5" w:rsidRPr="00C11105">
        <w:t xml:space="preserve"> im Dunklen ein</w:t>
      </w:r>
      <w:r w:rsidR="007A74A3" w:rsidRPr="00C11105">
        <w:t>en optimalen und sicheren</w:t>
      </w:r>
      <w:r w:rsidR="00D77A2B" w:rsidRPr="00C11105">
        <w:t xml:space="preserve"> Zugang zur Kabine </w:t>
      </w:r>
      <w:r w:rsidR="007A74A3" w:rsidRPr="00C11105">
        <w:t>gewährleistet</w:t>
      </w:r>
      <w:r w:rsidR="00D77A2B" w:rsidRPr="00C11105">
        <w:t>.</w:t>
      </w:r>
      <w:r w:rsidR="001C3953" w:rsidRPr="00C11105">
        <w:t xml:space="preserve"> Die Front- und Dachscheibe der Kabine ist zudem mit Panzerglas ausgestattet und verleiht dem Fahrer</w:t>
      </w:r>
      <w:r w:rsidR="007A74A3" w:rsidRPr="00C11105">
        <w:t xml:space="preserve"> noch</w:t>
      </w:r>
      <w:r w:rsidR="001C3953" w:rsidRPr="00C11105">
        <w:t xml:space="preserve"> mehr Sicherheit im Steinbrucheinsatz.</w:t>
      </w:r>
    </w:p>
    <w:p w:rsidR="00B44D78" w:rsidRPr="00C11105" w:rsidRDefault="00B40D06" w:rsidP="00C11105">
      <w:pPr>
        <w:pStyle w:val="Press5-Body"/>
        <w:ind w:left="284"/>
      </w:pPr>
      <w:r w:rsidRPr="00C11105">
        <w:t>Neben dem Aspekt der</w:t>
      </w:r>
      <w:r w:rsidR="007A74A3" w:rsidRPr="00C11105">
        <w:t xml:space="preserve"> Sicherheit kann d</w:t>
      </w:r>
      <w:r w:rsidR="00B44D78" w:rsidRPr="00C11105">
        <w:t xml:space="preserve">er R 970 SME </w:t>
      </w:r>
      <w:r w:rsidR="007A74A3" w:rsidRPr="00C11105">
        <w:t xml:space="preserve">auch mit </w:t>
      </w:r>
      <w:r w:rsidR="00B44D78" w:rsidRPr="00C11105">
        <w:t>mehr Leistung und Produktivität</w:t>
      </w:r>
      <w:r w:rsidR="007A74A3" w:rsidRPr="00C11105">
        <w:t xml:space="preserve"> punkten</w:t>
      </w:r>
      <w:r w:rsidR="00B44D78" w:rsidRPr="00C11105">
        <w:t xml:space="preserve">, was unter anderem durch den größeren Tieflöffelinhalt, der 5,20 m3 fassen kann, sowie höhere Reiß- und Losbrechkräfte erreicht wird. </w:t>
      </w:r>
      <w:r w:rsidR="00953ABA" w:rsidRPr="00C11105">
        <w:t xml:space="preserve">Der eingebaute neue Liebherr-Dieselmotor mit SCR-Abgasnachbehandlungssystem erfüllt außerdem die Anforderungen der Abgasemissionsrichtlinie Stufe IV / Tier 4f und ist gleichzeitig leistungsstark und kraftstoffsparend. </w:t>
      </w:r>
    </w:p>
    <w:p w:rsidR="009744D1" w:rsidRPr="00C7297C" w:rsidRDefault="00521688" w:rsidP="00C11105">
      <w:pPr>
        <w:pStyle w:val="Press5-Body"/>
        <w:ind w:left="284"/>
        <w:rPr>
          <w:rFonts w:cs="Arial"/>
          <w:color w:val="000000" w:themeColor="text1"/>
        </w:rPr>
      </w:pPr>
      <w:r w:rsidRPr="00C11105">
        <w:t xml:space="preserve">Durch optimierte Wartungsintervalle können Kosten gesenkt und eine höhere Produktivität erreicht werden, da </w:t>
      </w:r>
      <w:r w:rsidR="005C18B1" w:rsidRPr="00C11105">
        <w:t xml:space="preserve">sich </w:t>
      </w:r>
      <w:r w:rsidRPr="00C11105">
        <w:t>die Stillstandzeiten reduzier</w:t>
      </w:r>
      <w:r w:rsidR="005C18B1" w:rsidRPr="00C11105">
        <w:t>en</w:t>
      </w:r>
      <w:r w:rsidR="00953ABA" w:rsidRPr="00C11105">
        <w:t xml:space="preserve"> und die </w:t>
      </w:r>
      <w:r w:rsidRPr="00C11105">
        <w:t>Einsatzzeiten</w:t>
      </w:r>
      <w:r w:rsidR="005C18B1" w:rsidRPr="00C11105">
        <w:t xml:space="preserve"> </w:t>
      </w:r>
      <w:r w:rsidRPr="00C11105">
        <w:t>erhöh</w:t>
      </w:r>
      <w:r w:rsidR="005C18B1" w:rsidRPr="00C11105">
        <w:t>en.</w:t>
      </w:r>
      <w:r w:rsidR="00953ABA" w:rsidRPr="00C11105">
        <w:t xml:space="preserve"> Das vielseitige Angebot an Verschleißteilsatzausführungen sorgt zusätzlich für eine längere Lebensdauer des Tieflöffels. Außerdem kann dank der verschiedenen Löffelformen sowie dem Liebherr-Zahnsystem für jeden Anwendungsbereich die optimale Ausrüstung gefunden werden</w:t>
      </w:r>
      <w:r w:rsidR="00953ABA" w:rsidRPr="00C7297C">
        <w:rPr>
          <w:rFonts w:cs="Arial"/>
          <w:color w:val="000000" w:themeColor="text1"/>
        </w:rPr>
        <w:t>.</w:t>
      </w:r>
    </w:p>
    <w:p w:rsidR="009744D1" w:rsidRPr="00C11105" w:rsidRDefault="009744D1" w:rsidP="00C11105">
      <w:pPr>
        <w:pStyle w:val="Press6-SubHeadline"/>
      </w:pPr>
      <w:r w:rsidRPr="00C11105">
        <w:t>SME-Raupenbagger für harte Einsatzbedingungen</w:t>
      </w:r>
    </w:p>
    <w:p w:rsidR="009744D1" w:rsidRPr="00C11105" w:rsidRDefault="00997590" w:rsidP="00C11105">
      <w:pPr>
        <w:pStyle w:val="Press5-Body"/>
        <w:ind w:left="284"/>
      </w:pPr>
      <w:r w:rsidRPr="00C11105">
        <w:t xml:space="preserve">Der R 970 SME ist eines der vier SME-Raupenbaggermodelle von Liebherr, die speziell </w:t>
      </w:r>
      <w:r w:rsidR="002313DC" w:rsidRPr="00C11105">
        <w:t>für Einsätze</w:t>
      </w:r>
      <w:r w:rsidRPr="00C11105">
        <w:t xml:space="preserve"> im Steinbruch </w:t>
      </w:r>
      <w:r w:rsidR="002313DC" w:rsidRPr="00C11105">
        <w:t>geeignet</w:t>
      </w:r>
      <w:r w:rsidRPr="00C11105">
        <w:t xml:space="preserve"> sind. Die Modelle sind mit</w:t>
      </w:r>
      <w:r w:rsidR="009744D1" w:rsidRPr="00C11105">
        <w:t xml:space="preserve"> Einsatzgewichten von etwa 44</w:t>
      </w:r>
      <w:r w:rsidR="00501099" w:rsidRPr="00C11105">
        <w:t xml:space="preserve"> </w:t>
      </w:r>
      <w:r w:rsidR="009744D1" w:rsidRPr="00C11105">
        <w:t>t bis 102</w:t>
      </w:r>
      <w:r w:rsidR="00501099" w:rsidRPr="00C11105">
        <w:t xml:space="preserve"> </w:t>
      </w:r>
      <w:r w:rsidR="009744D1" w:rsidRPr="00C11105">
        <w:t xml:space="preserve">t auf dem Markt. SME </w:t>
      </w:r>
      <w:r w:rsidR="00B40D06" w:rsidRPr="00C11105">
        <w:t xml:space="preserve">steht für </w:t>
      </w:r>
      <w:r w:rsidR="009744D1" w:rsidRPr="00C11105">
        <w:t xml:space="preserve">Super </w:t>
      </w:r>
      <w:proofErr w:type="spellStart"/>
      <w:r w:rsidR="009744D1" w:rsidRPr="00C11105">
        <w:t>Mass</w:t>
      </w:r>
      <w:proofErr w:type="spellEnd"/>
      <w:r w:rsidR="009744D1" w:rsidRPr="00C11105">
        <w:t xml:space="preserve"> </w:t>
      </w:r>
      <w:proofErr w:type="spellStart"/>
      <w:r w:rsidR="009744D1" w:rsidRPr="00C11105">
        <w:t>Excavation</w:t>
      </w:r>
      <w:proofErr w:type="spellEnd"/>
      <w:r w:rsidR="009744D1" w:rsidRPr="00C11105">
        <w:t xml:space="preserve">. Diese Varianten sind mit einem verstärkten Unterwagen ausgerüstet, bei dem die Fahrwerkkomponenten des nächst größeren Modell der Standardpalette verbaut sind. Beim R 970 SME </w:t>
      </w:r>
      <w:r w:rsidR="00B40D06" w:rsidRPr="00C11105">
        <w:t xml:space="preserve">kommen </w:t>
      </w:r>
      <w:r w:rsidR="009744D1" w:rsidRPr="00C11105">
        <w:t xml:space="preserve">Komponenten des </w:t>
      </w:r>
      <w:r w:rsidR="0059346C" w:rsidRPr="00C11105">
        <w:t xml:space="preserve">90 </w:t>
      </w:r>
      <w:r w:rsidR="009744D1" w:rsidRPr="00C11105">
        <w:t xml:space="preserve">Tonnen-Standardmodells R 976 </w:t>
      </w:r>
      <w:r w:rsidR="00B40D06" w:rsidRPr="00C11105">
        <w:t>zum Einsatz</w:t>
      </w:r>
      <w:r w:rsidR="009744D1" w:rsidRPr="00C11105">
        <w:t>.</w:t>
      </w:r>
    </w:p>
    <w:p w:rsidR="009744D1" w:rsidRDefault="009744D1" w:rsidP="00C11105">
      <w:pPr>
        <w:pStyle w:val="Press5-Body"/>
        <w:ind w:left="284"/>
      </w:pPr>
      <w:r w:rsidRPr="00C11105">
        <w:t xml:space="preserve">Bei den SME-Raupenbaggern verwendet Liebherr auch die Ballastgewichte des größeren Standard-Gerätetyps. Dies </w:t>
      </w:r>
      <w:r w:rsidR="00B40D06" w:rsidRPr="00C11105">
        <w:t xml:space="preserve">erhöht </w:t>
      </w:r>
      <w:r w:rsidRPr="00C11105">
        <w:t>die Stabilität der Maschine und es können größere Tieflöffel verwendet werden. Die Maschine verfügt dank spezifischer Hydraulikzylinder über hervorragende Reiß- und Losbrechkräfte. Insgesamt sorgen diese Maßnahmen für eine hohe Leistungsfähigkeit und Wirtschaftlichkeit des Raupenbaggers.</w:t>
      </w:r>
    </w:p>
    <w:p w:rsidR="00C11105" w:rsidRDefault="00C11105" w:rsidP="00C11105">
      <w:pPr>
        <w:pStyle w:val="Press5-Body"/>
        <w:ind w:left="284"/>
      </w:pPr>
    </w:p>
    <w:p w:rsidR="00C11105" w:rsidRPr="00C11105" w:rsidRDefault="00C11105" w:rsidP="00C11105">
      <w:pPr>
        <w:pStyle w:val="Press5-Body"/>
        <w:ind w:left="284"/>
      </w:pPr>
    </w:p>
    <w:p w:rsidR="003316CD" w:rsidRDefault="003316CD" w:rsidP="00C11105">
      <w:pPr>
        <w:pStyle w:val="Press7-InformationHeadline"/>
        <w:ind w:firstLine="360"/>
      </w:pPr>
      <w:r>
        <w:t>Bildunterschriften</w:t>
      </w:r>
    </w:p>
    <w:p w:rsidR="003316CD" w:rsidRPr="00666AB7" w:rsidRDefault="003316CD" w:rsidP="00C11105">
      <w:pPr>
        <w:pStyle w:val="Press8-Information"/>
        <w:ind w:left="360"/>
        <w:rPr>
          <w:lang w:val="en-US"/>
        </w:rPr>
      </w:pPr>
      <w:r w:rsidRPr="00666AB7">
        <w:rPr>
          <w:lang w:val="en-US"/>
        </w:rPr>
        <w:t>liebherr-crawler-excavator-r970-sme</w:t>
      </w:r>
      <w:r w:rsidR="00666AB7" w:rsidRPr="00666AB7">
        <w:rPr>
          <w:lang w:val="en-US"/>
        </w:rPr>
        <w:t>.jpg</w:t>
      </w:r>
      <w:bookmarkStart w:id="0" w:name="_GoBack"/>
      <w:bookmarkEnd w:id="0"/>
    </w:p>
    <w:p w:rsidR="003316CD" w:rsidRDefault="003316CD" w:rsidP="00C11105">
      <w:pPr>
        <w:pStyle w:val="Press8-Information"/>
        <w:ind w:left="360"/>
      </w:pPr>
      <w:r>
        <w:t>Mit einem Einsatzgewicht von 80 Tonne, ist den R 970 SME mit Komponenten des 90-Tonnen-Stan</w:t>
      </w:r>
      <w:r w:rsidR="000A3E17">
        <w:t>dardmodelles R 976 ausgestattet</w:t>
      </w:r>
    </w:p>
    <w:p w:rsidR="003316CD" w:rsidRDefault="003316CD" w:rsidP="000A3E17">
      <w:pPr>
        <w:pStyle w:val="Press7-InformationHeadline"/>
        <w:rPr>
          <w:rFonts w:cs="Arial"/>
          <w:color w:val="000000" w:themeColor="text1"/>
        </w:rPr>
      </w:pPr>
    </w:p>
    <w:p w:rsidR="00997590" w:rsidRPr="00C7297C" w:rsidRDefault="00997590" w:rsidP="00997590">
      <w:pPr>
        <w:pStyle w:val="Press7-InformationHeadline"/>
        <w:ind w:left="360"/>
        <w:rPr>
          <w:rFonts w:cs="Arial"/>
          <w:color w:val="000000" w:themeColor="text1"/>
        </w:rPr>
      </w:pPr>
      <w:r w:rsidRPr="00C7297C">
        <w:rPr>
          <w:rFonts w:cs="Arial"/>
          <w:color w:val="000000" w:themeColor="text1"/>
        </w:rPr>
        <w:t>Ansprechpartner</w:t>
      </w:r>
    </w:p>
    <w:p w:rsidR="00997590" w:rsidRPr="00C7297C" w:rsidRDefault="00997590" w:rsidP="00997590">
      <w:pPr>
        <w:pStyle w:val="Press8-Information"/>
        <w:ind w:left="360"/>
        <w:rPr>
          <w:rFonts w:cs="Arial"/>
          <w:color w:val="000000" w:themeColor="text1"/>
        </w:rPr>
      </w:pPr>
      <w:r w:rsidRPr="00C7297C">
        <w:rPr>
          <w:rFonts w:cs="Arial"/>
          <w:color w:val="000000" w:themeColor="text1"/>
        </w:rPr>
        <w:t>Alban Villaumé</w:t>
      </w:r>
    </w:p>
    <w:p w:rsidR="00997590" w:rsidRPr="00C7297C" w:rsidRDefault="00997590" w:rsidP="00997590">
      <w:pPr>
        <w:pStyle w:val="Press8-Information"/>
        <w:ind w:left="360"/>
        <w:rPr>
          <w:rFonts w:cs="Arial"/>
          <w:color w:val="000000" w:themeColor="text1"/>
        </w:rPr>
      </w:pPr>
      <w:r w:rsidRPr="00C7297C">
        <w:rPr>
          <w:rFonts w:cs="Arial"/>
          <w:color w:val="000000" w:themeColor="text1"/>
        </w:rPr>
        <w:t xml:space="preserve">Leiter Marketing / Kommunikation </w:t>
      </w:r>
    </w:p>
    <w:p w:rsidR="00997590" w:rsidRPr="00C7297C" w:rsidRDefault="00997590" w:rsidP="00997590">
      <w:pPr>
        <w:pStyle w:val="Press8-Information"/>
        <w:ind w:left="360"/>
        <w:rPr>
          <w:rFonts w:cs="Arial"/>
          <w:color w:val="000000" w:themeColor="text1"/>
          <w:lang w:val="it-IT"/>
        </w:rPr>
      </w:pPr>
      <w:proofErr w:type="spellStart"/>
      <w:r w:rsidRPr="00C7297C">
        <w:rPr>
          <w:rFonts w:cs="Arial"/>
          <w:color w:val="000000" w:themeColor="text1"/>
          <w:lang w:val="it-IT"/>
        </w:rPr>
        <w:t>Telefon</w:t>
      </w:r>
      <w:proofErr w:type="spellEnd"/>
      <w:r w:rsidRPr="00C7297C">
        <w:rPr>
          <w:rFonts w:cs="Arial"/>
          <w:color w:val="000000" w:themeColor="text1"/>
          <w:lang w:val="it-IT"/>
        </w:rPr>
        <w:t>: +333 89 21 36 09</w:t>
      </w:r>
    </w:p>
    <w:p w:rsidR="00997590" w:rsidRPr="00C7297C" w:rsidRDefault="00997590" w:rsidP="00997590">
      <w:pPr>
        <w:pStyle w:val="Press8-Information"/>
        <w:ind w:left="360"/>
        <w:rPr>
          <w:rFonts w:cs="Arial"/>
          <w:color w:val="000000" w:themeColor="text1"/>
          <w:lang w:val="it-IT"/>
        </w:rPr>
      </w:pPr>
      <w:r w:rsidRPr="00C7297C">
        <w:rPr>
          <w:rFonts w:cs="Arial"/>
          <w:color w:val="000000" w:themeColor="text1"/>
          <w:lang w:val="it-IT"/>
        </w:rPr>
        <w:t xml:space="preserve">E-Mail: </w:t>
      </w:r>
      <w:r w:rsidR="003214F2" w:rsidRPr="00C7297C">
        <w:rPr>
          <w:rFonts w:cs="Arial"/>
          <w:color w:val="000000" w:themeColor="text1"/>
          <w:lang w:val="it-IT"/>
        </w:rPr>
        <w:t>alban.villaume</w:t>
      </w:r>
      <w:r w:rsidRPr="00C7297C">
        <w:rPr>
          <w:rFonts w:cs="Arial"/>
          <w:color w:val="000000" w:themeColor="text1"/>
          <w:lang w:val="it-IT"/>
        </w:rPr>
        <w:t>@liebherr.com</w:t>
      </w:r>
    </w:p>
    <w:p w:rsidR="00997590" w:rsidRPr="00C7297C" w:rsidRDefault="00997590" w:rsidP="00997590">
      <w:pPr>
        <w:pStyle w:val="Press8-Information"/>
        <w:ind w:left="360"/>
        <w:rPr>
          <w:rFonts w:cs="Arial"/>
          <w:color w:val="000000" w:themeColor="text1"/>
          <w:lang w:val="it-IT"/>
        </w:rPr>
      </w:pPr>
    </w:p>
    <w:p w:rsidR="00997590" w:rsidRPr="00C7297C" w:rsidRDefault="00997590" w:rsidP="00997590">
      <w:pPr>
        <w:pStyle w:val="Press7-InformationHeadline"/>
        <w:ind w:left="360"/>
        <w:rPr>
          <w:rFonts w:cs="Arial"/>
          <w:color w:val="000000" w:themeColor="text1"/>
        </w:rPr>
      </w:pPr>
      <w:r w:rsidRPr="00C7297C">
        <w:rPr>
          <w:rFonts w:cs="Arial"/>
          <w:color w:val="000000" w:themeColor="text1"/>
        </w:rPr>
        <w:t>Veröffentlicht von</w:t>
      </w:r>
    </w:p>
    <w:p w:rsidR="00997590" w:rsidRPr="00C7297C" w:rsidRDefault="00997590" w:rsidP="00997590">
      <w:pPr>
        <w:pStyle w:val="Press8-Information"/>
        <w:ind w:left="360"/>
        <w:rPr>
          <w:rFonts w:cs="Arial"/>
          <w:color w:val="000000" w:themeColor="text1"/>
        </w:rPr>
      </w:pPr>
      <w:r w:rsidRPr="00C7297C">
        <w:rPr>
          <w:rFonts w:cs="Arial"/>
          <w:color w:val="000000" w:themeColor="text1"/>
        </w:rPr>
        <w:t>Liebherr-France SAS</w:t>
      </w:r>
    </w:p>
    <w:p w:rsidR="006E1A8D" w:rsidRDefault="00997590" w:rsidP="00997590">
      <w:pPr>
        <w:pStyle w:val="Press8-Information"/>
        <w:ind w:left="360"/>
        <w:rPr>
          <w:rFonts w:cs="Arial"/>
          <w:color w:val="000000" w:themeColor="text1"/>
        </w:rPr>
      </w:pPr>
      <w:r w:rsidRPr="00C7297C">
        <w:rPr>
          <w:rFonts w:cs="Arial"/>
          <w:color w:val="000000" w:themeColor="text1"/>
        </w:rPr>
        <w:t>Colmar / Frankreich</w:t>
      </w:r>
    </w:p>
    <w:p w:rsidR="00C11105" w:rsidRPr="00C11105" w:rsidRDefault="00C11105" w:rsidP="00C11105">
      <w:pPr>
        <w:spacing w:after="0" w:line="240" w:lineRule="auto"/>
        <w:ind w:firstLine="360"/>
        <w:rPr>
          <w:rFonts w:ascii="Arial" w:hAnsi="Arial" w:cs="Arial"/>
          <w:color w:val="000000" w:themeColor="text1"/>
          <w:lang w:val="de-DE"/>
        </w:rPr>
        <w:sectPr w:rsidR="00C11105" w:rsidRPr="00C11105" w:rsidSect="006E1A8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Arial" w:hAnsi="Arial" w:cs="Arial"/>
          <w:color w:val="000000" w:themeColor="text1"/>
          <w:lang w:val="de-DE"/>
        </w:rPr>
        <w:t>www.liebherr.com</w:t>
      </w:r>
    </w:p>
    <w:p w:rsidR="009744D1" w:rsidRPr="00C7297C" w:rsidRDefault="009744D1" w:rsidP="00C11105">
      <w:pPr>
        <w:spacing w:after="0" w:line="240" w:lineRule="auto"/>
        <w:rPr>
          <w:rFonts w:ascii="Arial" w:hAnsi="Arial" w:cs="Arial"/>
          <w:color w:val="000000" w:themeColor="text1"/>
          <w:lang w:val="de-DE"/>
        </w:rPr>
      </w:pPr>
    </w:p>
    <w:sectPr w:rsidR="009744D1" w:rsidRPr="00C7297C" w:rsidSect="006E1A8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789" w:rsidRDefault="00C34789" w:rsidP="0024278D">
      <w:pPr>
        <w:spacing w:after="0" w:line="240" w:lineRule="auto"/>
      </w:pPr>
      <w:r>
        <w:separator/>
      </w:r>
    </w:p>
  </w:endnote>
  <w:endnote w:type="continuationSeparator" w:id="0">
    <w:p w:rsidR="00C34789" w:rsidRDefault="00C34789" w:rsidP="00242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A8D" w:rsidRPr="006E1A8D" w:rsidRDefault="006E1A8D">
    <w:pPr>
      <w:pStyle w:val="Fuzeile"/>
      <w:rPr>
        <w:rFonts w:ascii="Arial" w:hAnsi="Arial" w:cs="Arial"/>
      </w:rPr>
    </w:pPr>
    <w:r w:rsidRPr="006E1A8D">
      <w:rPr>
        <w:rFonts w:ascii="Arial" w:hAnsi="Arial" w:cs="Arial"/>
      </w:rPr>
      <w:t>2/3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A8D" w:rsidRDefault="006E1A8D">
    <w:pPr>
      <w:pStyle w:val="Fuzeile"/>
    </w:pPr>
    <w:r>
      <w:t>1/3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A8D" w:rsidRPr="006E1A8D" w:rsidRDefault="006E1A8D">
    <w:pPr>
      <w:pStyle w:val="Fuzeile"/>
      <w:rPr>
        <w:rFonts w:ascii="Arial" w:hAnsi="Arial" w:cs="Arial"/>
      </w:rPr>
    </w:pPr>
    <w:r>
      <w:rPr>
        <w:rFonts w:ascii="Arial" w:hAnsi="Arial" w:cs="Arial"/>
      </w:rPr>
      <w:t>3</w:t>
    </w:r>
    <w:r w:rsidRPr="006E1A8D">
      <w:rPr>
        <w:rFonts w:ascii="Arial" w:hAnsi="Arial" w:cs="Arial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789" w:rsidRDefault="00C34789" w:rsidP="0024278D">
      <w:pPr>
        <w:spacing w:after="0" w:line="240" w:lineRule="auto"/>
      </w:pPr>
      <w:r>
        <w:separator/>
      </w:r>
    </w:p>
  </w:footnote>
  <w:footnote w:type="continuationSeparator" w:id="0">
    <w:p w:rsidR="00C34789" w:rsidRDefault="00C34789" w:rsidP="00242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A8D" w:rsidRDefault="006E1A8D" w:rsidP="006E1A8D">
    <w:pPr>
      <w:pStyle w:val="Kopfzeil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78D" w:rsidRDefault="0024278D" w:rsidP="0024278D">
    <w:pPr>
      <w:pStyle w:val="Press1-Header"/>
    </w:pPr>
    <w:r w:rsidRPr="0046670D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41D5379" wp14:editId="7418014D">
          <wp:simplePos x="0" y="0"/>
          <wp:positionH relativeFrom="column">
            <wp:posOffset>191135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  <w:t>Presse-</w:t>
    </w:r>
  </w:p>
  <w:p w:rsidR="0024278D" w:rsidRDefault="0024278D" w:rsidP="0024278D">
    <w:pPr>
      <w:pStyle w:val="Press1-Header"/>
    </w:pPr>
    <w:r>
      <w:tab/>
    </w:r>
    <w:proofErr w:type="spellStart"/>
    <w:r>
      <w:t>information</w:t>
    </w:r>
    <w:proofErr w:type="spellEnd"/>
  </w:p>
  <w:p w:rsidR="0024278D" w:rsidRPr="006E1A8D" w:rsidRDefault="0024278D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A8D" w:rsidRDefault="006E1A8D" w:rsidP="006E1A8D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8550B3"/>
    <w:multiLevelType w:val="hybridMultilevel"/>
    <w:tmpl w:val="D236E2FA"/>
    <w:lvl w:ilvl="0" w:tplc="7D70C9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F633B9"/>
    <w:multiLevelType w:val="hybridMultilevel"/>
    <w:tmpl w:val="574C8124"/>
    <w:lvl w:ilvl="0" w:tplc="040C000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39" w:hanging="360"/>
      </w:pPr>
      <w:rPr>
        <w:rFonts w:ascii="Wingdings" w:hAnsi="Wingdings" w:hint="default"/>
      </w:rPr>
    </w:lvl>
  </w:abstractNum>
  <w:abstractNum w:abstractNumId="2" w15:restartNumberingAfterBreak="0">
    <w:nsid w:val="68E1413B"/>
    <w:multiLevelType w:val="hybridMultilevel"/>
    <w:tmpl w:val="FBAC779A"/>
    <w:lvl w:ilvl="0" w:tplc="C89EE462">
      <w:start w:val="1"/>
      <w:numFmt w:val="decimal"/>
      <w:pStyle w:val="Press3-BulletPoints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0"/>
  <w:activeWritingStyle w:appName="MSWord" w:lang="fr-FR" w:vendorID="64" w:dllVersion="131078" w:nlCheck="1" w:checkStyle="1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1B7"/>
    <w:rsid w:val="00057585"/>
    <w:rsid w:val="000A3E17"/>
    <w:rsid w:val="001048B1"/>
    <w:rsid w:val="001B7812"/>
    <w:rsid w:val="001C3953"/>
    <w:rsid w:val="001D46C2"/>
    <w:rsid w:val="002313DC"/>
    <w:rsid w:val="0024278D"/>
    <w:rsid w:val="003123EB"/>
    <w:rsid w:val="003214F2"/>
    <w:rsid w:val="003316CD"/>
    <w:rsid w:val="003341A4"/>
    <w:rsid w:val="00441179"/>
    <w:rsid w:val="004F4DCC"/>
    <w:rsid w:val="00501099"/>
    <w:rsid w:val="00503B09"/>
    <w:rsid w:val="00521688"/>
    <w:rsid w:val="005609E5"/>
    <w:rsid w:val="0059346C"/>
    <w:rsid w:val="005C18B1"/>
    <w:rsid w:val="00637F28"/>
    <w:rsid w:val="0065425E"/>
    <w:rsid w:val="00666AB7"/>
    <w:rsid w:val="00666BE6"/>
    <w:rsid w:val="006E1A8D"/>
    <w:rsid w:val="006F555B"/>
    <w:rsid w:val="007A74A3"/>
    <w:rsid w:val="007F3D18"/>
    <w:rsid w:val="00897407"/>
    <w:rsid w:val="00902C5A"/>
    <w:rsid w:val="00924EB6"/>
    <w:rsid w:val="00944E7F"/>
    <w:rsid w:val="00953ABA"/>
    <w:rsid w:val="009744D1"/>
    <w:rsid w:val="00997590"/>
    <w:rsid w:val="009D31B7"/>
    <w:rsid w:val="009F349E"/>
    <w:rsid w:val="00A461C7"/>
    <w:rsid w:val="00A6464A"/>
    <w:rsid w:val="00A7745D"/>
    <w:rsid w:val="00B40D06"/>
    <w:rsid w:val="00B44D78"/>
    <w:rsid w:val="00B72C79"/>
    <w:rsid w:val="00B81E85"/>
    <w:rsid w:val="00BD1A1E"/>
    <w:rsid w:val="00BD76DC"/>
    <w:rsid w:val="00C07713"/>
    <w:rsid w:val="00C11105"/>
    <w:rsid w:val="00C34789"/>
    <w:rsid w:val="00C7297C"/>
    <w:rsid w:val="00CF09DE"/>
    <w:rsid w:val="00D77A2B"/>
    <w:rsid w:val="00DC4517"/>
    <w:rsid w:val="00E22C93"/>
    <w:rsid w:val="00E85B1D"/>
    <w:rsid w:val="00E87A69"/>
    <w:rsid w:val="00EA598C"/>
    <w:rsid w:val="00F13C27"/>
    <w:rsid w:val="00F67044"/>
    <w:rsid w:val="00FA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CD1884B"/>
  <w15:chartTrackingRefBased/>
  <w15:docId w15:val="{F9BA7AB8-D8B8-4B72-A97E-5A26E3CC6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744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22C93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9744D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styleId="Fett">
    <w:name w:val="Strong"/>
    <w:basedOn w:val="Absatz-Standardschriftart"/>
    <w:uiPriority w:val="22"/>
    <w:qFormat/>
    <w:rsid w:val="009744D1"/>
    <w:rPr>
      <w:b/>
      <w:bCs/>
    </w:rPr>
  </w:style>
  <w:style w:type="character" w:styleId="SchwacheHervorhebung">
    <w:name w:val="Subtle Emphasis"/>
    <w:basedOn w:val="Absatz-Standardschriftart"/>
    <w:uiPriority w:val="19"/>
    <w:qFormat/>
    <w:rsid w:val="009744D1"/>
    <w:rPr>
      <w:i/>
      <w:iCs/>
      <w:color w:val="404040" w:themeColor="text1" w:themeTint="BF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744D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744D1"/>
    <w:rPr>
      <w:rFonts w:eastAsiaTheme="minorEastAsia"/>
      <w:color w:val="5A5A5A" w:themeColor="text1" w:themeTint="A5"/>
      <w:spacing w:val="15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44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ress8-Information">
    <w:name w:val="Press 8 - Information"/>
    <w:basedOn w:val="Standard"/>
    <w:autoRedefine/>
    <w:qFormat/>
    <w:rsid w:val="00997590"/>
    <w:pPr>
      <w:suppressAutoHyphens/>
      <w:spacing w:after="0" w:line="360" w:lineRule="auto"/>
    </w:pPr>
    <w:rPr>
      <w:rFonts w:ascii="Arial" w:eastAsia="Times New Roman" w:hAnsi="Arial" w:cs="Times New Roman"/>
      <w:color w:val="000000"/>
      <w:szCs w:val="24"/>
      <w:lang w:val="de-DE" w:eastAsia="de-DE"/>
    </w:rPr>
  </w:style>
  <w:style w:type="paragraph" w:customStyle="1" w:styleId="Press7-InformationHeadline">
    <w:name w:val="Press 7 - Information Headline"/>
    <w:basedOn w:val="Standard"/>
    <w:next w:val="Press8-Information"/>
    <w:autoRedefine/>
    <w:qFormat/>
    <w:rsid w:val="00997590"/>
    <w:pPr>
      <w:suppressAutoHyphens/>
      <w:spacing w:after="0" w:line="360" w:lineRule="auto"/>
      <w:outlineLvl w:val="1"/>
    </w:pPr>
    <w:rPr>
      <w:rFonts w:ascii="Arial" w:eastAsia="Times New Roman" w:hAnsi="Arial" w:cs="Times New Roman"/>
      <w:b/>
      <w:color w:val="000000"/>
      <w:szCs w:val="24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242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4278D"/>
  </w:style>
  <w:style w:type="paragraph" w:styleId="Fuzeile">
    <w:name w:val="footer"/>
    <w:basedOn w:val="Standard"/>
    <w:link w:val="FuzeileZchn"/>
    <w:uiPriority w:val="99"/>
    <w:unhideWhenUsed/>
    <w:rsid w:val="00242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278D"/>
  </w:style>
  <w:style w:type="paragraph" w:customStyle="1" w:styleId="Press1-Header">
    <w:name w:val="Press 1 - Header"/>
    <w:basedOn w:val="Standard"/>
    <w:autoRedefine/>
    <w:qFormat/>
    <w:rsid w:val="0024278D"/>
    <w:pPr>
      <w:tabs>
        <w:tab w:val="left" w:pos="6804"/>
      </w:tabs>
      <w:suppressAutoHyphens/>
      <w:spacing w:after="0" w:line="240" w:lineRule="auto"/>
      <w:ind w:right="-567"/>
    </w:pPr>
    <w:rPr>
      <w:rFonts w:ascii="Arial" w:eastAsia="Times New Roman" w:hAnsi="Arial" w:cs="Arial"/>
      <w:b/>
      <w:color w:val="000000"/>
      <w:sz w:val="32"/>
      <w:szCs w:val="32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0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0D06"/>
    <w:rPr>
      <w:rFonts w:ascii="Segoe UI" w:hAnsi="Segoe UI" w:cs="Segoe UI"/>
      <w:sz w:val="18"/>
      <w:szCs w:val="18"/>
    </w:rPr>
  </w:style>
  <w:style w:type="paragraph" w:customStyle="1" w:styleId="Press3-BulletPoints">
    <w:name w:val="Press 3 - Bullet Points"/>
    <w:basedOn w:val="Standard"/>
    <w:autoRedefine/>
    <w:qFormat/>
    <w:rsid w:val="00C11105"/>
    <w:pPr>
      <w:numPr>
        <w:numId w:val="2"/>
      </w:numPr>
      <w:suppressAutoHyphens/>
      <w:spacing w:after="0" w:line="360" w:lineRule="auto"/>
      <w:ind w:left="357" w:hanging="357"/>
    </w:pPr>
    <w:rPr>
      <w:rFonts w:ascii="Arial" w:eastAsia="Times New Roman" w:hAnsi="Arial" w:cs="Times New Roman"/>
      <w:color w:val="000000"/>
      <w:szCs w:val="24"/>
      <w:lang w:val="de-DE" w:eastAsia="de-DE"/>
    </w:rPr>
  </w:style>
  <w:style w:type="paragraph" w:customStyle="1" w:styleId="Press5-Body">
    <w:name w:val="Press 5 - Body"/>
    <w:basedOn w:val="Standard"/>
    <w:autoRedefine/>
    <w:qFormat/>
    <w:rsid w:val="00C11105"/>
    <w:pPr>
      <w:suppressAutoHyphens/>
      <w:spacing w:after="360" w:line="360" w:lineRule="auto"/>
    </w:pPr>
    <w:rPr>
      <w:rFonts w:ascii="Arial" w:eastAsia="Times New Roman" w:hAnsi="Arial" w:cs="Times New Roman"/>
      <w:color w:val="000000"/>
      <w:szCs w:val="24"/>
      <w:lang w:val="de-DE" w:eastAsia="de-DE"/>
    </w:rPr>
  </w:style>
  <w:style w:type="paragraph" w:customStyle="1" w:styleId="Press6-SubHeadline">
    <w:name w:val="Press 6 - Sub Headline"/>
    <w:basedOn w:val="Press5-Body"/>
    <w:next w:val="Press5-Body"/>
    <w:autoRedefine/>
    <w:qFormat/>
    <w:rsid w:val="00C11105"/>
    <w:pPr>
      <w:keepNext/>
      <w:spacing w:line="240" w:lineRule="auto"/>
      <w:ind w:left="284"/>
      <w:outlineLvl w:val="1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2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69DED-A291-443D-B36E-969419A6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679</Words>
  <Characters>3872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Liebherr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Weyrauch Corinne (LFR-STA)</dc:creator>
  <cp:keywords/>
  <dc:description/>
  <cp:lastModifiedBy>Priebe Julian (LHO)</cp:lastModifiedBy>
  <cp:revision>12</cp:revision>
  <cp:lastPrinted>2017-08-28T09:46:00Z</cp:lastPrinted>
  <dcterms:created xsi:type="dcterms:W3CDTF">2017-08-21T11:16:00Z</dcterms:created>
  <dcterms:modified xsi:type="dcterms:W3CDTF">2017-08-28T09:48:00Z</dcterms:modified>
</cp:coreProperties>
</file>