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8A" w:rsidRPr="003B3164" w:rsidRDefault="00785F8A" w:rsidP="00785F8A">
      <w:pPr>
        <w:pStyle w:val="Topline16Pt"/>
        <w:spacing w:before="240"/>
      </w:pPr>
      <w:r>
        <w:t>Press release</w:t>
      </w:r>
    </w:p>
    <w:p w:rsidR="00E750E5" w:rsidRPr="00E750E5" w:rsidRDefault="00E750E5" w:rsidP="00785F8A">
      <w:pPr>
        <w:pStyle w:val="HeadlineH233Pt"/>
        <w:spacing w:line="240" w:lineRule="auto"/>
        <w:rPr>
          <w:rFonts w:cs="Arial"/>
        </w:rPr>
      </w:pPr>
      <w:proofErr w:type="spellStart"/>
      <w:r>
        <w:t>Transnacional</w:t>
      </w:r>
      <w:proofErr w:type="spellEnd"/>
      <w:r>
        <w:t xml:space="preserve"> </w:t>
      </w:r>
      <w:proofErr w:type="gramStart"/>
      <w:r>
        <w:t>adds</w:t>
      </w:r>
      <w:proofErr w:type="gramEnd"/>
      <w:r>
        <w:t xml:space="preserve"> used LTM 1500-8.1 to its crane fleet</w:t>
      </w:r>
    </w:p>
    <w:p w:rsidR="00785F8A" w:rsidRPr="00A841C1" w:rsidRDefault="00785F8A" w:rsidP="00785F8A">
      <w:pPr>
        <w:pStyle w:val="HeadlineH233Pt"/>
        <w:spacing w:before="240" w:after="240" w:line="140" w:lineRule="exact"/>
        <w:rPr>
          <w:rFonts w:ascii="Tahoma" w:hAnsi="Tahoma" w:cs="Tahoma"/>
        </w:rPr>
      </w:pPr>
      <w:r>
        <w:rPr>
          <w:rFonts w:ascii="Tahoma" w:hAnsi="Tahoma"/>
        </w:rPr>
        <w:t>⸺</w:t>
      </w:r>
    </w:p>
    <w:p w:rsidR="00641E9D" w:rsidRDefault="00641E9D" w:rsidP="00E750E5">
      <w:pPr>
        <w:pStyle w:val="Bulletpoints11Pt"/>
        <w:ind w:left="284" w:hanging="284"/>
      </w:pPr>
      <w:r>
        <w:t>Good experience with the LTM 1500-8.1 and a great deal of confidence in Liebherr were the main reasons behind the decision</w:t>
      </w:r>
    </w:p>
    <w:p w:rsidR="00E750E5" w:rsidRDefault="00E750E5" w:rsidP="00E750E5">
      <w:pPr>
        <w:pStyle w:val="Bulletpoints11Pt"/>
        <w:ind w:left="284" w:hanging="284"/>
      </w:pPr>
      <w:r>
        <w:t>Versatility in action – from wind farms to jobs in the oil and gas industry</w:t>
      </w:r>
    </w:p>
    <w:p w:rsidR="00E750E5" w:rsidRPr="007052C4" w:rsidRDefault="00E750E5" w:rsidP="00E750E5">
      <w:pPr>
        <w:pStyle w:val="Bulletpoints11Pt"/>
        <w:numPr>
          <w:ilvl w:val="0"/>
          <w:numId w:val="0"/>
        </w:numPr>
      </w:pPr>
    </w:p>
    <w:p w:rsidR="00E750E5" w:rsidRPr="00E750E5" w:rsidRDefault="00C03135" w:rsidP="00112840">
      <w:pPr>
        <w:pStyle w:val="Copytext11Pt"/>
        <w:rPr>
          <w:rFonts w:eastAsiaTheme="minorEastAsia" w:cstheme="minorBidi"/>
          <w:b/>
          <w:szCs w:val="22"/>
        </w:rPr>
      </w:pPr>
      <w:r>
        <w:rPr>
          <w:b/>
          <w:szCs w:val="22"/>
        </w:rPr>
        <w:t xml:space="preserve">Crane and passenger transport contractor </w:t>
      </w:r>
      <w:proofErr w:type="spellStart"/>
      <w:r>
        <w:rPr>
          <w:b/>
          <w:szCs w:val="22"/>
        </w:rPr>
        <w:t>Transnacional</w:t>
      </w:r>
      <w:proofErr w:type="spellEnd"/>
      <w:r>
        <w:rPr>
          <w:b/>
          <w:szCs w:val="22"/>
        </w:rPr>
        <w:t xml:space="preserve"> has taken delivery of a used Liebherr LTM 1500-8.1 mobile crane. The 8-axle 500 tonne crane was supplied by </w:t>
      </w:r>
      <w:proofErr w:type="spellStart"/>
      <w:r>
        <w:rPr>
          <w:b/>
          <w:szCs w:val="22"/>
        </w:rPr>
        <w:t>Liebherr-Ibérica</w:t>
      </w:r>
      <w:proofErr w:type="spellEnd"/>
      <w:r>
        <w:rPr>
          <w:b/>
          <w:szCs w:val="22"/>
        </w:rPr>
        <w:t xml:space="preserve">, S.L from Spain to the company based in the </w:t>
      </w:r>
      <w:proofErr w:type="gramStart"/>
      <w:r>
        <w:rPr>
          <w:b/>
          <w:szCs w:val="22"/>
        </w:rPr>
        <w:t>north-east</w:t>
      </w:r>
      <w:proofErr w:type="gramEnd"/>
      <w:r>
        <w:rPr>
          <w:b/>
          <w:szCs w:val="22"/>
        </w:rPr>
        <w:t xml:space="preserve"> of Brazil. The versatility of the LTM 1500-8.1 and the company’s deep confidence in the Liebherr brand were the main criteria behind the decision.</w:t>
      </w:r>
    </w:p>
    <w:p w:rsidR="00EE052E" w:rsidRPr="00EE052E" w:rsidRDefault="0004077E" w:rsidP="00EE052E">
      <w:pPr>
        <w:pStyle w:val="Copytext11Pt"/>
      </w:pPr>
      <w:proofErr w:type="spellStart"/>
      <w:r>
        <w:t>Ehingen</w:t>
      </w:r>
      <w:proofErr w:type="spellEnd"/>
      <w:r>
        <w:t xml:space="preserve"> (</w:t>
      </w:r>
      <w:proofErr w:type="spellStart"/>
      <w:r>
        <w:t>Donau</w:t>
      </w:r>
      <w:proofErr w:type="spellEnd"/>
      <w:r>
        <w:t xml:space="preserve">), (Germany), </w:t>
      </w:r>
      <w:r w:rsidR="00B54266">
        <w:t>12</w:t>
      </w:r>
      <w:r>
        <w:t xml:space="preserve"> </w:t>
      </w:r>
      <w:r w:rsidR="00B54266">
        <w:t>July</w:t>
      </w:r>
      <w:r>
        <w:t xml:space="preserve"> 2021 - </w:t>
      </w:r>
      <w:proofErr w:type="spellStart"/>
      <w:r>
        <w:t>Transnacional</w:t>
      </w:r>
      <w:proofErr w:type="spellEnd"/>
      <w:r>
        <w:t xml:space="preserve"> has been in business in Brazil for over 35 years. A wide-ranging crane fleet is enabling the company to expand its areas of work to the wind power industry. Transnational has already had plenty of good experience with Liebherr LTM 1500-8.1 all-terrain crane and was therefore looking for another Liebherr 500 tonne crane to add to its fleet. Liebherr was able to offer a used crane of this type and therefore react quickly to the enquiry.</w:t>
      </w:r>
    </w:p>
    <w:p w:rsidR="00EE052E" w:rsidRPr="00EE052E" w:rsidRDefault="00641E9D" w:rsidP="00EE052E">
      <w:pPr>
        <w:pStyle w:val="Copytext11Pt"/>
      </w:pPr>
      <w:r>
        <w:t xml:space="preserve">“Our team has been using the LTM 1500-8.1 in various markets for around 15 years”, says Napoleão Luna, Commercial Director at </w:t>
      </w:r>
      <w:proofErr w:type="spellStart"/>
      <w:r>
        <w:t>Transnacional</w:t>
      </w:r>
      <w:proofErr w:type="spellEnd"/>
      <w:r>
        <w:t xml:space="preserve">. “We can offer our customers bespoke solutions in view of its wide range of configurations, the ability to move the fully erected crane and its high lifting capacities. That makes the LTM 1500-8.1 an outstanding machine for </w:t>
      </w:r>
      <w:proofErr w:type="spellStart"/>
      <w:r>
        <w:t>Transnacional</w:t>
      </w:r>
      <w:proofErr w:type="spellEnd"/>
      <w:r>
        <w:t>.”</w:t>
      </w:r>
    </w:p>
    <w:p w:rsidR="002B416C" w:rsidRPr="002B416C" w:rsidRDefault="002B416C" w:rsidP="00EE052E">
      <w:pPr>
        <w:pStyle w:val="Copytext11Pt"/>
        <w:rPr>
          <w:b/>
        </w:rPr>
      </w:pPr>
      <w:r>
        <w:rPr>
          <w:b/>
        </w:rPr>
        <w:t>Used crane proves to be a good alternative</w:t>
      </w:r>
    </w:p>
    <w:p w:rsidR="00363DDC" w:rsidRDefault="00363DDC" w:rsidP="00EE052E">
      <w:pPr>
        <w:pStyle w:val="Copytext11Pt"/>
      </w:pPr>
      <w:r w:rsidRPr="00363DDC">
        <w:t xml:space="preserve">When the company contacted Liebherr, it was looking for an affordable LTM 1500 8.1 with a short delivery time. Liebherr therefore suggested the purchase of a second-hand crane that offered the desired performance, durability and reliability and </w:t>
      </w:r>
      <w:proofErr w:type="gramStart"/>
      <w:r w:rsidRPr="00363DDC">
        <w:t>could also</w:t>
      </w:r>
      <w:proofErr w:type="gramEnd"/>
      <w:r w:rsidRPr="00363DDC">
        <w:t xml:space="preserve"> be delivered quickly.</w:t>
      </w:r>
    </w:p>
    <w:p w:rsidR="00EE052E" w:rsidRPr="00EE052E" w:rsidRDefault="00B155C4" w:rsidP="00EE052E">
      <w:pPr>
        <w:pStyle w:val="Copytext11Pt"/>
      </w:pPr>
      <w:r>
        <w:t xml:space="preserve">Liebherr Brasil then found the ideal crane for its customer at </w:t>
      </w:r>
      <w:proofErr w:type="spellStart"/>
      <w:r>
        <w:t>Liebherr-Ibérica</w:t>
      </w:r>
      <w:proofErr w:type="spellEnd"/>
      <w:r>
        <w:t xml:space="preserve"> S.L. in Spain. “Our aim is to satisfy our customers’ needs. Access to the global Liebherr sales and service network for used machines opens up a whole new range of opportunities”, says Rene Porto, Mobile and Crawler Cranes Division Manager at Liebherr in Brazil.</w:t>
      </w:r>
    </w:p>
    <w:p w:rsidR="00FB3927" w:rsidRDefault="00EE052E" w:rsidP="00EE052E">
      <w:pPr>
        <w:pStyle w:val="Copytext11Pt"/>
      </w:pPr>
      <w:proofErr w:type="spellStart"/>
      <w:r>
        <w:t>Liebherr’s</w:t>
      </w:r>
      <w:proofErr w:type="spellEnd"/>
      <w:r>
        <w:t xml:space="preserve"> global network makes it possible to look for cranes all over the world so that we can offer customers an ideal solution. “The lower cost of a used crane, particularly in view of the current exchange rates in our country, are a great advantage for our customers”, continues Porto. “Not only does Liebherr sell used cranes, but it can also value customers’ existing cranes on site so that they can be used in part exchange for a new crane.</w:t>
      </w:r>
      <w:r w:rsidR="002472FA">
        <w:t xml:space="preserve"> </w:t>
      </w:r>
      <w:r w:rsidR="002472FA" w:rsidRPr="00C6063E">
        <w:t xml:space="preserve">We also have a modern and complete service engineering area to serve our customers, prepared to carry out repairs or complete </w:t>
      </w:r>
      <w:r w:rsidR="007158CE" w:rsidRPr="00C6063E">
        <w:t>overhauls</w:t>
      </w:r>
      <w:r w:rsidR="002472FA" w:rsidRPr="00C6063E">
        <w:t xml:space="preserve"> on the cranes.</w:t>
      </w:r>
      <w:r w:rsidRPr="00C6063E">
        <w:t>”</w:t>
      </w:r>
    </w:p>
    <w:p w:rsidR="00FB3927" w:rsidRDefault="00FB3927">
      <w:pPr>
        <w:rPr>
          <w:rFonts w:ascii="Arial" w:eastAsia="Times New Roman" w:hAnsi="Arial" w:cs="Times New Roman"/>
          <w:szCs w:val="18"/>
          <w:lang w:eastAsia="de-DE"/>
        </w:rPr>
      </w:pPr>
      <w:r>
        <w:br w:type="page"/>
      </w:r>
    </w:p>
    <w:p w:rsidR="002B416C" w:rsidRPr="002B416C" w:rsidRDefault="002B416C" w:rsidP="00EE052E">
      <w:pPr>
        <w:pStyle w:val="Copytext11Pt"/>
        <w:rPr>
          <w:b/>
        </w:rPr>
      </w:pPr>
      <w:r>
        <w:rPr>
          <w:b/>
        </w:rPr>
        <w:lastRenderedPageBreak/>
        <w:t>LTM 1500-8.1 is suitable for a wide range of possible uses</w:t>
      </w:r>
    </w:p>
    <w:p w:rsidR="00EE052E" w:rsidRPr="00EE052E" w:rsidRDefault="002B416C" w:rsidP="00EE052E">
      <w:pPr>
        <w:pStyle w:val="Copytext11Pt"/>
      </w:pPr>
      <w:r>
        <w:t xml:space="preserve">Discussing his company’s latest purchase, Napoleão Luna </w:t>
      </w:r>
      <w:proofErr w:type="gramStart"/>
      <w:r>
        <w:t>says:</w:t>
      </w:r>
      <w:proofErr w:type="gramEnd"/>
      <w:r>
        <w:t xml:space="preserve"> “We bought the crane with a complete configuration. We </w:t>
      </w:r>
      <w:proofErr w:type="gramStart"/>
      <w:r>
        <w:t>are mainly focused</w:t>
      </w:r>
      <w:proofErr w:type="gramEnd"/>
      <w:r>
        <w:t xml:space="preserve"> on the market for renewable energies, particularly projects involving the installation of new wind farms and for maintenance and repair work on wind turbines. As our crane operators are already familiar with the LTM 1500-8.1, we </w:t>
      </w:r>
      <w:proofErr w:type="gramStart"/>
      <w:r>
        <w:t>are well prepared</w:t>
      </w:r>
      <w:proofErr w:type="gramEnd"/>
      <w:r>
        <w:t xml:space="preserve"> for these types of jobs. They can be very complex </w:t>
      </w:r>
      <w:proofErr w:type="gramStart"/>
      <w:r>
        <w:t>as a result</w:t>
      </w:r>
      <w:proofErr w:type="gramEnd"/>
      <w:r>
        <w:t xml:space="preserve"> of the altitude, loads and the strength of the wind. </w:t>
      </w:r>
      <w:r w:rsidR="00363DDC" w:rsidRPr="00363DDC">
        <w:t>Thanks to the machine's versatility, we also already have enquiries from customers in the mining, oil and gas and industrial plant maintenance sectors.</w:t>
      </w:r>
      <w:r>
        <w:t>”</w:t>
      </w:r>
    </w:p>
    <w:p w:rsidR="00EE052E" w:rsidRPr="00EE052E" w:rsidRDefault="008B55EA" w:rsidP="00EE052E">
      <w:pPr>
        <w:pStyle w:val="Copytext11Pt"/>
      </w:pPr>
      <w:r>
        <w:t xml:space="preserve">Napoleão Luna points out that in addition to the versatility of the LTM 1500-8.1 and the company’s familiarity with this crane model, the reliability and safety of Liebherr cranes, the company’s good relationship with the after sales team at Liebherr Brasil and the ready availability of spare parts were also major criteria behind the decision to choose Liebherr. “And our decision has proven to be absolutely correct to date – despite the difficulties caused by the coronavirus pandemic, </w:t>
      </w:r>
      <w:proofErr w:type="spellStart"/>
      <w:r>
        <w:t>Liebherr</w:t>
      </w:r>
      <w:proofErr w:type="spellEnd"/>
      <w:r>
        <w:t xml:space="preserve"> </w:t>
      </w:r>
      <w:proofErr w:type="spellStart"/>
      <w:r>
        <w:t>Brasil</w:t>
      </w:r>
      <w:proofErr w:type="spellEnd"/>
      <w:r>
        <w:t xml:space="preserve"> and </w:t>
      </w:r>
      <w:proofErr w:type="spellStart"/>
      <w:r>
        <w:t>Liebherr-Ibérica</w:t>
      </w:r>
      <w:proofErr w:type="spellEnd"/>
      <w:r>
        <w:t xml:space="preserve"> kept all their promises, which always seemed to be in jeopardy, even when faced with a snowstorm which hit Spain very hard right in the middle of the delivery process. Nevertheless, we received the crane and all the equipment in excellent condition. So now we are looking forward to the next step in our partnership with Liebherr, which will probably see us purchase another large crane in the near future.”</w:t>
      </w:r>
    </w:p>
    <w:p w:rsidR="00EE052E" w:rsidRPr="00EE052E" w:rsidRDefault="00EE052E" w:rsidP="00EE052E">
      <w:pPr>
        <w:pStyle w:val="Copytext11Pt"/>
      </w:pPr>
      <w:proofErr w:type="spellStart"/>
      <w:r>
        <w:t>Transnacional</w:t>
      </w:r>
      <w:proofErr w:type="spellEnd"/>
      <w:r>
        <w:t xml:space="preserve"> was founded over 35 years ago in Fortaleza in the </w:t>
      </w:r>
      <w:proofErr w:type="gramStart"/>
      <w:r>
        <w:t>north-east</w:t>
      </w:r>
      <w:proofErr w:type="gramEnd"/>
      <w:r>
        <w:t xml:space="preserve"> of Brazil by Julio Cesar </w:t>
      </w:r>
      <w:proofErr w:type="spellStart"/>
      <w:r>
        <w:t>Mourão</w:t>
      </w:r>
      <w:proofErr w:type="spellEnd"/>
      <w:r>
        <w:t xml:space="preserve">, the company’s current Chairman. Originally, the company </w:t>
      </w:r>
      <w:proofErr w:type="gramStart"/>
      <w:r>
        <w:t>was focused</w:t>
      </w:r>
      <w:proofErr w:type="gramEnd"/>
      <w:r>
        <w:t xml:space="preserve"> on passenger transport. When looking for ways to diversify the business and put it on a more professional footing, </w:t>
      </w:r>
      <w:proofErr w:type="spellStart"/>
      <w:r>
        <w:t>Transnacional</w:t>
      </w:r>
      <w:proofErr w:type="spellEnd"/>
      <w:r>
        <w:t xml:space="preserve"> also started to invest in crane rental. The company now has a strong presence in both segments and by implementing quality, safety and environmental </w:t>
      </w:r>
      <w:proofErr w:type="gramStart"/>
      <w:r>
        <w:t>controls,</w:t>
      </w:r>
      <w:proofErr w:type="gramEnd"/>
      <w:r>
        <w:t xml:space="preserve"> it has become a benchmark company on the Brazilian market.</w:t>
      </w:r>
    </w:p>
    <w:p w:rsidR="001D09D8" w:rsidRPr="007052C4" w:rsidRDefault="001D09D8" w:rsidP="006E1C5C">
      <w:pPr>
        <w:pStyle w:val="Copytext11Pt"/>
      </w:pPr>
    </w:p>
    <w:p w:rsidR="003A16E5" w:rsidRPr="00324C11" w:rsidRDefault="003A16E5" w:rsidP="003A16E5">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rsidR="003A16E5" w:rsidRPr="00324C11" w:rsidRDefault="003A16E5" w:rsidP="003A16E5">
      <w:pPr>
        <w:pStyle w:val="BoilerplateCopyhead9Pt"/>
        <w:rPr>
          <w:b w:val="0"/>
        </w:rPr>
      </w:pPr>
      <w:proofErr w:type="spellStart"/>
      <w:r>
        <w:rPr>
          <w:b w:val="0"/>
        </w:rPr>
        <w:t>Liebherr-Werk</w:t>
      </w:r>
      <w:proofErr w:type="spellEnd"/>
      <w:r>
        <w:rPr>
          <w:b w:val="0"/>
        </w:rPr>
        <w:t xml:space="preserve"> </w:t>
      </w:r>
      <w:proofErr w:type="spellStart"/>
      <w:r>
        <w:rPr>
          <w:b w:val="0"/>
        </w:rPr>
        <w:t>Ehingen</w:t>
      </w:r>
      <w:proofErr w:type="spellEnd"/>
      <w:r>
        <w:rPr>
          <w:b w:val="0"/>
        </w:rPr>
        <w:t xml:space="preserve"> GmbH is a leading manufacturer of mobile and crawler cranes. Its range of mobile cranes extends from 2-axle 35 tonne cranes to </w:t>
      </w:r>
      <w:proofErr w:type="gramStart"/>
      <w:r>
        <w:rPr>
          <w:b w:val="0"/>
        </w:rPr>
        <w:t>heavy duty</w:t>
      </w:r>
      <w:proofErr w:type="gramEnd"/>
      <w:r>
        <w:rPr>
          <w:b w:val="0"/>
        </w:rP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rPr>
          <w:b w:val="0"/>
        </w:rPr>
        <w:t>can be seen</w:t>
      </w:r>
      <w:proofErr w:type="gramEnd"/>
      <w:r>
        <w:rPr>
          <w:b w:val="0"/>
        </w:rPr>
        <w:t xml:space="preserve"> in action on construction sites throughout the world. The Ehingen site has a workforce of 3,600. Extensive, global service guarantees the high availability of Liebherr mobile and crawler cranes. In 2020, the Liebherr plant in Ehingen recorded a turnover of 2 billion euros.</w:t>
      </w:r>
    </w:p>
    <w:p w:rsidR="00B71AED" w:rsidRPr="00A841C1" w:rsidRDefault="00B71AED" w:rsidP="00B71AED">
      <w:pPr>
        <w:pStyle w:val="BoilerplateCopyhead9Pt"/>
      </w:pPr>
      <w:r>
        <w:t>About the Liebherr Group</w:t>
      </w:r>
    </w:p>
    <w:p w:rsidR="00B71AED" w:rsidRDefault="00B71AED" w:rsidP="00B71AED">
      <w:pPr>
        <w:pStyle w:val="BoilerplateCopytext9Pt"/>
      </w:pPr>
      <w:r>
        <w:t xml:space="preserve">The Liebherr Group is a family-run technology company with a highly diversified product portfolio. The company is one of the largest construction equipment manufacturers in the world. It also provides </w:t>
      </w:r>
      <w:proofErr w:type="gramStart"/>
      <w:r>
        <w:t>high-quality</w:t>
      </w:r>
      <w:proofErr w:type="gramEnd"/>
      <w: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in 1949. Since then, the employees have been pursuing the goal of achieving continuous technological innovation, and bringing industry-leading solutions to its customers.</w:t>
      </w:r>
    </w:p>
    <w:p w:rsidR="00922FB8" w:rsidRDefault="00922FB8">
      <w:pPr>
        <w:rPr>
          <w:rFonts w:ascii="Arial" w:eastAsia="Times New Roman" w:hAnsi="Arial" w:cs="Times New Roman"/>
          <w:szCs w:val="18"/>
          <w:lang w:eastAsia="de-DE"/>
        </w:rPr>
      </w:pPr>
      <w:r>
        <w:br w:type="page"/>
      </w:r>
    </w:p>
    <w:p w:rsidR="00363DDC" w:rsidRDefault="00B54266" w:rsidP="00785F8A">
      <w:pPr>
        <w:pStyle w:val="Copyhead11Pt"/>
      </w:pPr>
      <w:bookmarkStart w:id="0" w:name="_GoBack"/>
      <w:bookmarkEnd w:id="0"/>
      <w:r>
        <w:lastRenderedPageBreak/>
        <w:t>Picture</w:t>
      </w:r>
    </w:p>
    <w:p w:rsidR="00CD4D48" w:rsidRPr="00CC1FA5" w:rsidRDefault="00CD4D48" w:rsidP="00CD4D48">
      <w:pPr>
        <w:rPr>
          <w:lang w:val="pt-BR"/>
        </w:rPr>
      </w:pPr>
      <w:r>
        <w:rPr>
          <w:noProof/>
          <w:lang w:val="de-DE" w:eastAsia="de-DE"/>
        </w:rPr>
        <w:drawing>
          <wp:inline distT="0" distB="0" distL="0" distR="0" wp14:anchorId="538B7219" wp14:editId="27A51667">
            <wp:extent cx="3620843" cy="2708564"/>
            <wp:effectExtent l="0" t="0" r="0" b="0"/>
            <wp:docPr id="5" name="Imagem 5" descr="C:\Users\lbrbit0\AppData\Local\Microsoft\Windows\INetCache\Content.Word\PHOTO-2021-06-21-15-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brbit0\AppData\Local\Microsoft\Windows\INetCache\Content.Word\PHOTO-2021-06-21-15-43-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2199" cy="2746981"/>
                    </a:xfrm>
                    <a:prstGeom prst="rect">
                      <a:avLst/>
                    </a:prstGeom>
                    <a:noFill/>
                    <a:ln>
                      <a:noFill/>
                    </a:ln>
                  </pic:spPr>
                </pic:pic>
              </a:graphicData>
            </a:graphic>
          </wp:inline>
        </w:drawing>
      </w:r>
    </w:p>
    <w:p w:rsidR="00CD4D48" w:rsidRPr="002472FA" w:rsidRDefault="00CD4D48" w:rsidP="00CD4D48">
      <w:pPr>
        <w:spacing w:after="0"/>
        <w:rPr>
          <w:rFonts w:ascii="Arial" w:eastAsia="Times New Roman" w:hAnsi="Arial" w:cs="Times New Roman"/>
          <w:sz w:val="18"/>
          <w:szCs w:val="18"/>
          <w:lang w:val="pt-BR" w:eastAsia="de-DE"/>
        </w:rPr>
      </w:pPr>
      <w:r w:rsidRPr="002472FA">
        <w:rPr>
          <w:rFonts w:ascii="Arial" w:eastAsia="Times New Roman" w:hAnsi="Arial" w:cs="Times New Roman"/>
          <w:sz w:val="18"/>
          <w:szCs w:val="18"/>
          <w:lang w:val="pt-BR" w:eastAsia="de-DE"/>
        </w:rPr>
        <w:t>liebherr-ltm-500-8.1-transnacional</w:t>
      </w:r>
    </w:p>
    <w:p w:rsidR="00785F8A" w:rsidRDefault="00CD4D48" w:rsidP="00CD4D48">
      <w:pPr>
        <w:spacing w:after="0"/>
        <w:rPr>
          <w:rFonts w:ascii="Arial" w:eastAsia="Times New Roman" w:hAnsi="Arial" w:cs="Times New Roman"/>
          <w:sz w:val="18"/>
          <w:szCs w:val="18"/>
          <w:lang w:val="pt-BR" w:eastAsia="de-DE"/>
        </w:rPr>
      </w:pPr>
      <w:r w:rsidRPr="002472FA">
        <w:rPr>
          <w:rFonts w:ascii="Arial" w:eastAsia="Times New Roman" w:hAnsi="Arial" w:cs="Times New Roman"/>
          <w:sz w:val="18"/>
          <w:szCs w:val="18"/>
          <w:lang w:val="pt-BR" w:eastAsia="de-DE"/>
        </w:rPr>
        <w:t xml:space="preserve">Transnacional commercial and operational director, Napoleão Luna, and the administrative director, Eduardo Mourão, takeover </w:t>
      </w:r>
      <w:r w:rsidR="00B54266">
        <w:rPr>
          <w:rFonts w:ascii="Arial" w:eastAsia="Times New Roman" w:hAnsi="Arial" w:cs="Times New Roman"/>
          <w:sz w:val="18"/>
          <w:szCs w:val="18"/>
          <w:lang w:val="pt-BR" w:eastAsia="de-DE"/>
        </w:rPr>
        <w:t xml:space="preserve">the </w:t>
      </w:r>
      <w:r w:rsidRPr="002472FA">
        <w:rPr>
          <w:rFonts w:ascii="Arial" w:eastAsia="Times New Roman" w:hAnsi="Arial" w:cs="Times New Roman"/>
          <w:sz w:val="18"/>
          <w:szCs w:val="18"/>
          <w:lang w:val="pt-BR" w:eastAsia="de-DE"/>
        </w:rPr>
        <w:t>used LTM 500-8.1</w:t>
      </w:r>
      <w:r w:rsidR="006E06D8">
        <w:rPr>
          <w:rFonts w:ascii="Arial" w:eastAsia="Times New Roman" w:hAnsi="Arial" w:cs="Times New Roman"/>
          <w:sz w:val="18"/>
          <w:szCs w:val="18"/>
          <w:lang w:val="pt-BR" w:eastAsia="de-DE"/>
        </w:rPr>
        <w:t>.</w:t>
      </w:r>
      <w:r w:rsidRPr="002472FA">
        <w:rPr>
          <w:rFonts w:ascii="Arial" w:eastAsia="Times New Roman" w:hAnsi="Arial" w:cs="Times New Roman"/>
          <w:sz w:val="18"/>
          <w:szCs w:val="18"/>
          <w:lang w:val="pt-BR" w:eastAsia="de-DE"/>
        </w:rPr>
        <w:t xml:space="preserve"> </w:t>
      </w:r>
    </w:p>
    <w:p w:rsidR="006E1C5C" w:rsidRDefault="006E1C5C" w:rsidP="006E1C5C">
      <w:pPr>
        <w:pStyle w:val="Copytext11Pt"/>
        <w:rPr>
          <w:lang w:val="pt-BR"/>
        </w:rPr>
      </w:pPr>
    </w:p>
    <w:p w:rsidR="006E1C5C" w:rsidRDefault="006E1C5C" w:rsidP="006E1C5C">
      <w:pPr>
        <w:pStyle w:val="Copytext11Pt"/>
        <w:rPr>
          <w:lang w:val="pt-BR"/>
        </w:rPr>
      </w:pPr>
    </w:p>
    <w:p w:rsidR="001D09D8" w:rsidRPr="002472FA" w:rsidRDefault="009060E9" w:rsidP="006E1C5C">
      <w:pPr>
        <w:pStyle w:val="Copyhead11Pt"/>
        <w:rPr>
          <w:lang w:val="pt-BR"/>
        </w:rPr>
      </w:pPr>
      <w:r w:rsidRPr="002472FA">
        <w:rPr>
          <w:lang w:val="pt-BR"/>
        </w:rPr>
        <w:t>Contact person</w:t>
      </w:r>
    </w:p>
    <w:p w:rsidR="001D09D8" w:rsidRDefault="001D09D8" w:rsidP="001D09D8">
      <w:pPr>
        <w:pStyle w:val="LHbase-type10ptregular"/>
        <w:spacing w:after="240"/>
        <w:rPr>
          <w:sz w:val="22"/>
          <w:szCs w:val="22"/>
        </w:rPr>
      </w:pPr>
      <w:r>
        <w:rPr>
          <w:sz w:val="22"/>
          <w:szCs w:val="22"/>
        </w:rPr>
        <w:t>Wolfgang Beringer</w:t>
      </w:r>
      <w:r>
        <w:rPr>
          <w:sz w:val="22"/>
          <w:szCs w:val="22"/>
        </w:rPr>
        <w:br/>
        <w:t>Marketing and Communication</w:t>
      </w:r>
      <w:r>
        <w:rPr>
          <w:sz w:val="22"/>
          <w:szCs w:val="22"/>
        </w:rPr>
        <w:br/>
        <w:t>Phone: +49 7391 / 502 - 3663</w:t>
      </w:r>
      <w:r>
        <w:rPr>
          <w:sz w:val="22"/>
          <w:szCs w:val="22"/>
        </w:rPr>
        <w:br/>
      </w:r>
      <w:proofErr w:type="gramStart"/>
      <w:r>
        <w:rPr>
          <w:sz w:val="22"/>
          <w:szCs w:val="22"/>
        </w:rPr>
        <w:t>Email:</w:t>
      </w:r>
      <w:proofErr w:type="gramEnd"/>
      <w:r>
        <w:rPr>
          <w:sz w:val="22"/>
          <w:szCs w:val="22"/>
        </w:rPr>
        <w:t xml:space="preserve"> wolfgang.beringer@liebherr.com </w:t>
      </w:r>
    </w:p>
    <w:p w:rsidR="006E1C5C" w:rsidRPr="000408CD" w:rsidRDefault="006E1C5C" w:rsidP="001D09D8">
      <w:pPr>
        <w:pStyle w:val="LHbase-type10ptregular"/>
        <w:spacing w:after="240"/>
        <w:rPr>
          <w:sz w:val="22"/>
          <w:szCs w:val="22"/>
        </w:rPr>
      </w:pPr>
    </w:p>
    <w:p w:rsidR="001D09D8" w:rsidRPr="004168FA" w:rsidRDefault="009060E9" w:rsidP="006E1C5C">
      <w:pPr>
        <w:pStyle w:val="Copyhead11Pt"/>
      </w:pPr>
      <w:r>
        <w:t>Published by</w:t>
      </w:r>
    </w:p>
    <w:p w:rsidR="00785F8A" w:rsidRPr="004168FA" w:rsidRDefault="001D09D8" w:rsidP="001D09D8">
      <w:pPr>
        <w:pStyle w:val="LHbase-type10ptregular"/>
        <w:rPr>
          <w:sz w:val="22"/>
          <w:szCs w:val="22"/>
        </w:rPr>
      </w:pPr>
      <w:proofErr w:type="spellStart"/>
      <w:r>
        <w:rPr>
          <w:sz w:val="22"/>
          <w:szCs w:val="22"/>
        </w:rPr>
        <w:t>Liebherr-Werk</w:t>
      </w:r>
      <w:proofErr w:type="spellEnd"/>
      <w:r>
        <w:rPr>
          <w:sz w:val="22"/>
          <w:szCs w:val="22"/>
        </w:rPr>
        <w:t xml:space="preserve"> </w:t>
      </w:r>
      <w:proofErr w:type="spellStart"/>
      <w:r>
        <w:rPr>
          <w:sz w:val="22"/>
          <w:szCs w:val="22"/>
        </w:rPr>
        <w:t>Ehingen</w:t>
      </w:r>
      <w:proofErr w:type="spellEnd"/>
      <w:r>
        <w:rPr>
          <w:sz w:val="22"/>
          <w:szCs w:val="22"/>
        </w:rPr>
        <w:t xml:space="preserve"> GmbH</w:t>
      </w:r>
      <w:r>
        <w:rPr>
          <w:sz w:val="22"/>
          <w:szCs w:val="22"/>
        </w:rPr>
        <w:br/>
      </w:r>
      <w:proofErr w:type="spellStart"/>
      <w:r>
        <w:rPr>
          <w:sz w:val="22"/>
          <w:szCs w:val="22"/>
        </w:rPr>
        <w:t>Ehingen</w:t>
      </w:r>
      <w:proofErr w:type="spellEnd"/>
      <w:r>
        <w:rPr>
          <w:sz w:val="22"/>
          <w:szCs w:val="22"/>
        </w:rPr>
        <w:t xml:space="preserve"> (</w:t>
      </w:r>
      <w:proofErr w:type="spellStart"/>
      <w:r>
        <w:rPr>
          <w:sz w:val="22"/>
          <w:szCs w:val="22"/>
        </w:rPr>
        <w:t>Donau</w:t>
      </w:r>
      <w:proofErr w:type="spellEnd"/>
      <w:r>
        <w:rPr>
          <w:sz w:val="22"/>
          <w:szCs w:val="22"/>
        </w:rPr>
        <w:t>), Germany</w:t>
      </w:r>
      <w:r>
        <w:rPr>
          <w:sz w:val="22"/>
          <w:szCs w:val="22"/>
        </w:rPr>
        <w:br/>
        <w:t>www.liebherr.com</w:t>
      </w:r>
    </w:p>
    <w:sectPr w:rsidR="00785F8A" w:rsidRPr="004168FA" w:rsidSect="00785F8A">
      <w:headerReference w:type="default" r:id="rId11"/>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51" w:rsidRDefault="00FF1551" w:rsidP="00785F8A">
      <w:pPr>
        <w:spacing w:after="0" w:line="240" w:lineRule="auto"/>
      </w:pPr>
      <w:r>
        <w:separator/>
      </w:r>
    </w:p>
    <w:p w:rsidR="00FF1551" w:rsidRDefault="00FF1551"/>
  </w:endnote>
  <w:endnote w:type="continuationSeparator" w:id="0">
    <w:p w:rsidR="00FF1551" w:rsidRDefault="00FF1551" w:rsidP="00785F8A">
      <w:pPr>
        <w:spacing w:after="0" w:line="240" w:lineRule="auto"/>
      </w:pPr>
      <w:r>
        <w:continuationSeparator/>
      </w:r>
    </w:p>
    <w:p w:rsidR="00FF1551" w:rsidRDefault="00FF1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51" w:rsidRDefault="00FF1551" w:rsidP="00785F8A">
      <w:pPr>
        <w:spacing w:after="0" w:line="240" w:lineRule="auto"/>
      </w:pPr>
      <w:r>
        <w:separator/>
      </w:r>
    </w:p>
    <w:p w:rsidR="00FF1551" w:rsidRDefault="00FF1551"/>
  </w:footnote>
  <w:footnote w:type="continuationSeparator" w:id="0">
    <w:p w:rsidR="00FF1551" w:rsidRDefault="00FF1551" w:rsidP="00785F8A">
      <w:pPr>
        <w:spacing w:after="0" w:line="240" w:lineRule="auto"/>
      </w:pPr>
      <w:r>
        <w:continuationSeparator/>
      </w:r>
    </w:p>
    <w:p w:rsidR="00FF1551" w:rsidRDefault="00FF15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8" w:rsidRDefault="006E06D8" w:rsidP="006E06D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4077E"/>
    <w:rsid w:val="00052228"/>
    <w:rsid w:val="000859B3"/>
    <w:rsid w:val="000F39D3"/>
    <w:rsid w:val="00112840"/>
    <w:rsid w:val="00145DB7"/>
    <w:rsid w:val="00147376"/>
    <w:rsid w:val="0017140B"/>
    <w:rsid w:val="00196FA5"/>
    <w:rsid w:val="001C57D4"/>
    <w:rsid w:val="001D09D8"/>
    <w:rsid w:val="001D3011"/>
    <w:rsid w:val="001E158A"/>
    <w:rsid w:val="0023338A"/>
    <w:rsid w:val="00241F40"/>
    <w:rsid w:val="002472FA"/>
    <w:rsid w:val="00253987"/>
    <w:rsid w:val="002A2ADE"/>
    <w:rsid w:val="002B416C"/>
    <w:rsid w:val="002C3756"/>
    <w:rsid w:val="0030069C"/>
    <w:rsid w:val="00304DA6"/>
    <w:rsid w:val="00347703"/>
    <w:rsid w:val="00363DDC"/>
    <w:rsid w:val="00372D67"/>
    <w:rsid w:val="00383DC4"/>
    <w:rsid w:val="003A16E5"/>
    <w:rsid w:val="003A68C2"/>
    <w:rsid w:val="003B3164"/>
    <w:rsid w:val="004168FA"/>
    <w:rsid w:val="004349B5"/>
    <w:rsid w:val="004809B8"/>
    <w:rsid w:val="00641E9D"/>
    <w:rsid w:val="006A0B5E"/>
    <w:rsid w:val="006B4C70"/>
    <w:rsid w:val="006E06D8"/>
    <w:rsid w:val="006E1C5C"/>
    <w:rsid w:val="007052C4"/>
    <w:rsid w:val="00705BC2"/>
    <w:rsid w:val="007158CE"/>
    <w:rsid w:val="00741E9C"/>
    <w:rsid w:val="00785F8A"/>
    <w:rsid w:val="007B2FAD"/>
    <w:rsid w:val="007C0D4B"/>
    <w:rsid w:val="007D5480"/>
    <w:rsid w:val="00811E10"/>
    <w:rsid w:val="008375DA"/>
    <w:rsid w:val="00892167"/>
    <w:rsid w:val="008A3946"/>
    <w:rsid w:val="008B55EA"/>
    <w:rsid w:val="008B5EC7"/>
    <w:rsid w:val="009060E9"/>
    <w:rsid w:val="009065CC"/>
    <w:rsid w:val="00922FB8"/>
    <w:rsid w:val="009316B1"/>
    <w:rsid w:val="00940AD6"/>
    <w:rsid w:val="00952002"/>
    <w:rsid w:val="00A1622C"/>
    <w:rsid w:val="00A447B7"/>
    <w:rsid w:val="00A841C1"/>
    <w:rsid w:val="00A842FE"/>
    <w:rsid w:val="00A96BB8"/>
    <w:rsid w:val="00AF1F99"/>
    <w:rsid w:val="00B155C4"/>
    <w:rsid w:val="00B32F1A"/>
    <w:rsid w:val="00B54266"/>
    <w:rsid w:val="00B664A8"/>
    <w:rsid w:val="00B71AED"/>
    <w:rsid w:val="00BC503E"/>
    <w:rsid w:val="00C03135"/>
    <w:rsid w:val="00C105BF"/>
    <w:rsid w:val="00C45E29"/>
    <w:rsid w:val="00C6063E"/>
    <w:rsid w:val="00CD4D48"/>
    <w:rsid w:val="00CF2BFD"/>
    <w:rsid w:val="00D35601"/>
    <w:rsid w:val="00DA61F3"/>
    <w:rsid w:val="00DB41B0"/>
    <w:rsid w:val="00DD3EF3"/>
    <w:rsid w:val="00DF2043"/>
    <w:rsid w:val="00E63B48"/>
    <w:rsid w:val="00E750E5"/>
    <w:rsid w:val="00EB27B9"/>
    <w:rsid w:val="00EE052E"/>
    <w:rsid w:val="00F95C50"/>
    <w:rsid w:val="00FA015F"/>
    <w:rsid w:val="00FB3927"/>
    <w:rsid w:val="00FF1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2A6111"/>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en-GB"/>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GB"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GB" w:eastAsia="de-DE"/>
    </w:rPr>
  </w:style>
  <w:style w:type="character" w:customStyle="1" w:styleId="Bulletpoints11Pt1Zchn">
    <w:name w:val="Bulletpoints 11Pt1 Zchn"/>
    <w:basedOn w:val="Absatz-Standardschriftart"/>
    <w:link w:val="Bulletpoints11Pt1"/>
    <w:rsid w:val="00241F40"/>
    <w:rPr>
      <w:rFonts w:ascii="Arial" w:hAnsi="Arial" w:cs="Arial"/>
      <w:b/>
      <w:lang w:val="en-GB"/>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GB" w:eastAsia="de-DE"/>
    </w:rPr>
  </w:style>
  <w:style w:type="paragraph" w:customStyle="1" w:styleId="Bulletpoints11Pt">
    <w:name w:val="Bulletpoints 11Pt"/>
    <w:basedOn w:val="Bulletpoints11Pt1"/>
    <w:link w:val="Bulletpoints11PtZchn"/>
    <w:qFormat/>
    <w:rsid w:val="00112840"/>
    <w:pPr>
      <w:ind w:left="786" w:hanging="360"/>
    </w:pPr>
  </w:style>
  <w:style w:type="character" w:customStyle="1" w:styleId="Bulletpoints11PtZchn">
    <w:name w:val="Bulletpoints 11Pt Zchn"/>
    <w:basedOn w:val="Bulletpoints11Pt1Zchn"/>
    <w:link w:val="Bulletpoints11Pt"/>
    <w:rsid w:val="00112840"/>
    <w:rPr>
      <w:rFonts w:ascii="Arial" w:hAnsi="Arial" w:cs="Arial"/>
      <w:b/>
      <w:lang w:val="en-GB"/>
    </w:rPr>
  </w:style>
  <w:style w:type="paragraph" w:styleId="StandardWeb">
    <w:name w:val="Normal (Web)"/>
    <w:basedOn w:val="Standard"/>
    <w:uiPriority w:val="99"/>
    <w:semiHidden/>
    <w:unhideWhenUsed/>
    <w:rsid w:val="003A68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Hbase-type11ptbold">
    <w:name w:val="LH_base-type 11pt bold"/>
    <w:basedOn w:val="LHbase-type11ptregular"/>
    <w:qFormat/>
    <w:rsid w:val="001D09D8"/>
    <w:rPr>
      <w:b/>
    </w:rPr>
  </w:style>
  <w:style w:type="paragraph" w:customStyle="1" w:styleId="LHbase-type11ptregular">
    <w:name w:val="LH_base-type 11pt regular"/>
    <w:qFormat/>
    <w:rsid w:val="001D09D8"/>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1D09D8"/>
    <w:pPr>
      <w:spacing w:line="300" w:lineRule="exact"/>
    </w:pPr>
    <w:rPr>
      <w:sz w:val="20"/>
    </w:rPr>
  </w:style>
  <w:style w:type="paragraph" w:customStyle="1" w:styleId="LHbase-type10ptbold">
    <w:name w:val="LH_base-type 10pt bold"/>
    <w:basedOn w:val="LHbase-type10ptregular"/>
    <w:qFormat/>
    <w:rsid w:val="001D09D8"/>
    <w:pPr>
      <w:keepNext/>
    </w:pPr>
    <w:rPr>
      <w:b/>
    </w:rPr>
  </w:style>
  <w:style w:type="paragraph" w:styleId="Sprechblasentext">
    <w:name w:val="Balloon Text"/>
    <w:basedOn w:val="Standard"/>
    <w:link w:val="SprechblasentextZchn"/>
    <w:uiPriority w:val="99"/>
    <w:semiHidden/>
    <w:unhideWhenUsed/>
    <w:rsid w:val="000407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077E"/>
    <w:rPr>
      <w:rFonts w:ascii="Segoe UI" w:hAnsi="Segoe UI" w:cs="Segoe UI"/>
      <w:sz w:val="18"/>
      <w:szCs w:val="18"/>
    </w:rPr>
  </w:style>
  <w:style w:type="character" w:customStyle="1" w:styleId="jlqj4b">
    <w:name w:val="jlqj4b"/>
    <w:basedOn w:val="Absatz-Standardschriftart"/>
    <w:rsid w:val="0024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C571E-366C-41A1-961F-E43F39A3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39433C-851A-4065-B0CA-C18C5B3C5716}">
  <ds:schemaRefs>
    <ds:schemaRef ds:uri="http://schemas.microsoft.com/sharepoint/v3/contenttype/forms"/>
  </ds:schemaRefs>
</ds:datastoreItem>
</file>

<file path=customXml/itemProps3.xml><?xml version="1.0" encoding="utf-8"?>
<ds:datastoreItem xmlns:ds="http://schemas.openxmlformats.org/officeDocument/2006/customXml" ds:itemID="{8A55E610-84BF-473C-A985-C57B23C8594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5921</Characters>
  <Application>Microsoft Office Word</Application>
  <DocSecurity>0</DocSecurity>
  <Lines>98</Lines>
  <Paragraphs>30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Liebherr</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7</cp:revision>
  <dcterms:created xsi:type="dcterms:W3CDTF">2021-06-30T06:17:00Z</dcterms:created>
  <dcterms:modified xsi:type="dcterms:W3CDTF">2021-07-12T06:36:00Z</dcterms:modified>
</cp:coreProperties>
</file>