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B098" w14:textId="77777777"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BEB739C" w14:textId="77777777" w:rsidR="00B81ED6" w:rsidRPr="00E32363" w:rsidRDefault="00741DC3"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12BF10F3" w14:textId="77777777" w:rsidR="00F62892" w:rsidRPr="00B81ED6" w:rsidRDefault="00741DC3"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97AD3">
            <w:rPr>
              <w:szCs w:val="32"/>
              <w:lang w:val="de-DE"/>
            </w:rPr>
            <w:t>Drittes Liebherr-Muskelpaket für Felbermayr</w:t>
          </w:r>
        </w:sdtContent>
      </w:sdt>
    </w:p>
    <w:p w14:paraId="46F9F5B2"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r w:rsidR="00BF3CB6">
        <w:rPr>
          <w:rFonts w:ascii="Tahoma" w:hAnsi="Tahoma" w:cs="Tahoma"/>
        </w:rPr>
        <w:t xml:space="preserve"> </w:t>
      </w:r>
    </w:p>
    <w:p w14:paraId="7E538913" w14:textId="1A003313" w:rsidR="00297AD3" w:rsidRDefault="007805A9" w:rsidP="00297AD3">
      <w:pPr>
        <w:pStyle w:val="Bulletpoints11Pt"/>
        <w:rPr>
          <w:lang w:val="de-DE"/>
        </w:rPr>
      </w:pPr>
      <w:r>
        <w:rPr>
          <w:lang w:val="de-DE"/>
        </w:rPr>
        <w:t xml:space="preserve">Dritter </w:t>
      </w:r>
      <w:r w:rsidR="00F74929">
        <w:rPr>
          <w:lang w:val="de-DE"/>
        </w:rPr>
        <w:t>Liebherr-Raupenkran</w:t>
      </w:r>
      <w:r w:rsidR="00297AD3">
        <w:rPr>
          <w:lang w:val="de-DE"/>
        </w:rPr>
        <w:t xml:space="preserve"> LR 11000 an Felbermayr ausgeliefert</w:t>
      </w:r>
    </w:p>
    <w:p w14:paraId="65BE8ED1" w14:textId="77777777" w:rsidR="00297AD3" w:rsidRDefault="00297AD3" w:rsidP="00297AD3">
      <w:pPr>
        <w:pStyle w:val="Bulletpoints11Pt"/>
        <w:rPr>
          <w:lang w:val="de-DE"/>
        </w:rPr>
      </w:pPr>
      <w:r>
        <w:rPr>
          <w:lang w:val="de-DE"/>
        </w:rPr>
        <w:t>Kranbolide baut Windpark im Osten Österreichs</w:t>
      </w:r>
    </w:p>
    <w:p w14:paraId="5A79DDF0" w14:textId="77777777" w:rsidR="00297AD3" w:rsidRPr="003A4977" w:rsidRDefault="00297AD3" w:rsidP="00297AD3">
      <w:pPr>
        <w:pStyle w:val="Bulletpoints11Pt"/>
        <w:rPr>
          <w:lang w:val="de-DE"/>
        </w:rPr>
      </w:pPr>
      <w:r>
        <w:rPr>
          <w:lang w:val="de-DE"/>
        </w:rPr>
        <w:t>Neuerwerb mit allen Innovationen der Raupenkrantechnologie ausgestattet</w:t>
      </w:r>
    </w:p>
    <w:p w14:paraId="10441D40" w14:textId="7CF34A8B" w:rsidR="00297AD3" w:rsidRPr="003A4977" w:rsidRDefault="00297AD3" w:rsidP="00297AD3">
      <w:pPr>
        <w:pStyle w:val="Teaser11Pt"/>
        <w:rPr>
          <w:noProof w:val="0"/>
          <w:lang w:val="de-DE"/>
        </w:rPr>
      </w:pPr>
      <w:r>
        <w:rPr>
          <w:noProof w:val="0"/>
          <w:lang w:val="de-DE"/>
        </w:rPr>
        <w:t xml:space="preserve">Ein blau lackierter Liebherr-Raupenkran vom Typ LR 11000 hat in diesem Frühsommer die Werkshallen in Ehingen verlassen. Sein Ziel: Österreich. Sein Job: Windkraft-Bau. Sein neuer </w:t>
      </w:r>
      <w:r w:rsidRPr="00A06654">
        <w:rPr>
          <w:noProof w:val="0"/>
          <w:lang w:val="de-DE"/>
        </w:rPr>
        <w:t xml:space="preserve">Besitzer: </w:t>
      </w:r>
      <w:r w:rsidR="00E0774B" w:rsidRPr="00A06654">
        <w:rPr>
          <w:noProof w:val="0"/>
          <w:lang w:val="de-DE"/>
        </w:rPr>
        <w:t>D</w:t>
      </w:r>
      <w:r w:rsidRPr="00A06654">
        <w:rPr>
          <w:noProof w:val="0"/>
          <w:lang w:val="de-DE"/>
        </w:rPr>
        <w:t xml:space="preserve">ie Felbermayr Holding GmbH. Es ist bereits der </w:t>
      </w:r>
      <w:r w:rsidR="00E0774B" w:rsidRPr="00A06654">
        <w:rPr>
          <w:noProof w:val="0"/>
          <w:lang w:val="de-DE"/>
        </w:rPr>
        <w:t>D</w:t>
      </w:r>
      <w:r w:rsidRPr="00A06654">
        <w:rPr>
          <w:noProof w:val="0"/>
          <w:lang w:val="de-DE"/>
        </w:rPr>
        <w:t xml:space="preserve">ritte dieser modernen 1000-Tonnen-Krane, die der europaweit tätige </w:t>
      </w:r>
      <w:r w:rsidR="00E0774B" w:rsidRPr="00A06654">
        <w:rPr>
          <w:noProof w:val="0"/>
          <w:lang w:val="de-DE"/>
        </w:rPr>
        <w:t>Familienbetrieb</w:t>
      </w:r>
      <w:r w:rsidRPr="00A06654">
        <w:rPr>
          <w:noProof w:val="0"/>
          <w:lang w:val="de-DE"/>
        </w:rPr>
        <w:t xml:space="preserve"> nun </w:t>
      </w:r>
      <w:r>
        <w:rPr>
          <w:noProof w:val="0"/>
          <w:lang w:val="de-DE"/>
        </w:rPr>
        <w:t>in Dienst gestellt hat. Der hubstarke Raupenkran wurde mit allen modernen Features geliefert</w:t>
      </w:r>
      <w:r w:rsidR="007805A9">
        <w:rPr>
          <w:noProof w:val="0"/>
          <w:lang w:val="de-DE"/>
        </w:rPr>
        <w:t>:</w:t>
      </w:r>
      <w:r>
        <w:rPr>
          <w:noProof w:val="0"/>
          <w:lang w:val="de-DE"/>
        </w:rPr>
        <w:t xml:space="preserve"> darunter de</w:t>
      </w:r>
      <w:r w:rsidR="007805A9">
        <w:rPr>
          <w:noProof w:val="0"/>
          <w:lang w:val="de-DE"/>
        </w:rPr>
        <w:t>r</w:t>
      </w:r>
      <w:r>
        <w:rPr>
          <w:noProof w:val="0"/>
          <w:lang w:val="de-DE"/>
        </w:rPr>
        <w:t xml:space="preserve"> teilbare Schwebe-Ballast VarioTray und de</w:t>
      </w:r>
      <w:r w:rsidR="007805A9">
        <w:rPr>
          <w:noProof w:val="0"/>
          <w:lang w:val="de-DE"/>
        </w:rPr>
        <w:t>r</w:t>
      </w:r>
      <w:r>
        <w:rPr>
          <w:noProof w:val="0"/>
          <w:lang w:val="de-DE"/>
        </w:rPr>
        <w:t xml:space="preserve"> hydraulisch verstellbare Klapprahmen V-</w:t>
      </w:r>
      <w:bookmarkStart w:id="0" w:name="_GoBack"/>
      <w:bookmarkEnd w:id="0"/>
      <w:r>
        <w:rPr>
          <w:noProof w:val="0"/>
          <w:lang w:val="de-DE"/>
        </w:rPr>
        <w:t>Frame.</w:t>
      </w:r>
      <w:r w:rsidR="006D14F4">
        <w:rPr>
          <w:noProof w:val="0"/>
          <w:lang w:val="de-DE"/>
        </w:rPr>
        <w:t xml:space="preserve"> Felbermayr hat mit einem LR 1800-1.0 bereits einen weiteren Liebherr-Großkran bestellt. Die Auslieferung steht kurz bevor. </w:t>
      </w:r>
    </w:p>
    <w:p w14:paraId="2022EAA8" w14:textId="257AC509" w:rsidR="00297AD3" w:rsidRDefault="00F74929" w:rsidP="00297AD3">
      <w:pPr>
        <w:pStyle w:val="Copytext11Pt"/>
        <w:rPr>
          <w:lang w:val="de-DE"/>
        </w:rPr>
      </w:pPr>
      <w:r>
        <w:rPr>
          <w:lang w:val="de-DE"/>
        </w:rPr>
        <w:t>Ehingen (Donau)</w:t>
      </w:r>
      <w:r w:rsidR="00297AD3" w:rsidRPr="003A4977">
        <w:rPr>
          <w:lang w:val="de-DE"/>
        </w:rPr>
        <w:t xml:space="preserve"> (</w:t>
      </w:r>
      <w:r w:rsidR="00297AD3">
        <w:rPr>
          <w:lang w:val="de-DE"/>
        </w:rPr>
        <w:t>Deutschland</w:t>
      </w:r>
      <w:r w:rsidR="00297AD3" w:rsidRPr="003A4977">
        <w:rPr>
          <w:lang w:val="de-DE"/>
        </w:rPr>
        <w:t xml:space="preserve">), </w:t>
      </w:r>
      <w:r w:rsidR="00741DC3">
        <w:rPr>
          <w:lang w:val="de-DE"/>
        </w:rPr>
        <w:t>22</w:t>
      </w:r>
      <w:r w:rsidR="00297AD3" w:rsidRPr="003A4977">
        <w:rPr>
          <w:lang w:val="de-DE"/>
        </w:rPr>
        <w:t xml:space="preserve"> </w:t>
      </w:r>
      <w:r w:rsidR="00297AD3">
        <w:rPr>
          <w:lang w:val="de-DE"/>
        </w:rPr>
        <w:t>Oktober 2021</w:t>
      </w:r>
      <w:r w:rsidR="00297AD3" w:rsidRPr="003A4977">
        <w:rPr>
          <w:lang w:val="de-DE"/>
        </w:rPr>
        <w:t xml:space="preserve"> – </w:t>
      </w:r>
      <w:r w:rsidR="007805A9">
        <w:rPr>
          <w:lang w:val="de-DE"/>
        </w:rPr>
        <w:t>I</w:t>
      </w:r>
      <w:r w:rsidR="00297AD3">
        <w:rPr>
          <w:lang w:val="de-DE"/>
        </w:rPr>
        <w:t xml:space="preserve">m österreichischen Burgenland wird derzeit am Repowering </w:t>
      </w:r>
      <w:r w:rsidR="0094793F">
        <w:rPr>
          <w:lang w:val="de-DE"/>
        </w:rPr>
        <w:t xml:space="preserve">eines </w:t>
      </w:r>
      <w:r w:rsidR="00297AD3">
        <w:rPr>
          <w:lang w:val="de-DE"/>
        </w:rPr>
        <w:t>bestehenden Windparks gearbeitet. Auf den weitläufigen Feldern</w:t>
      </w:r>
      <w:r w:rsidR="00334D4C">
        <w:rPr>
          <w:lang w:val="de-DE"/>
        </w:rPr>
        <w:t xml:space="preserve"> an der Grenze z</w:t>
      </w:r>
      <w:r w:rsidR="00297AD3">
        <w:rPr>
          <w:lang w:val="de-DE"/>
        </w:rPr>
        <w:t xml:space="preserve">ur Slowakei werden alte, kleinere Windenergieanlagen demontiert, um Platz für modernere Anlagen zu schaffen. Am Bau der </w:t>
      </w:r>
      <w:r w:rsidR="001217C9">
        <w:rPr>
          <w:lang w:val="de-DE"/>
        </w:rPr>
        <w:t xml:space="preserve">neuen, </w:t>
      </w:r>
      <w:r w:rsidR="00297AD3">
        <w:rPr>
          <w:lang w:val="de-DE"/>
        </w:rPr>
        <w:t xml:space="preserve">bedeutend mächtigeren </w:t>
      </w:r>
      <w:r w:rsidR="00DA4338">
        <w:rPr>
          <w:lang w:val="de-DE"/>
        </w:rPr>
        <w:t>W</w:t>
      </w:r>
      <w:r w:rsidR="00297AD3">
        <w:rPr>
          <w:lang w:val="de-DE"/>
        </w:rPr>
        <w:t xml:space="preserve">indräder arbeitet seit Juli der </w:t>
      </w:r>
      <w:r w:rsidR="001709EC">
        <w:rPr>
          <w:lang w:val="de-DE"/>
        </w:rPr>
        <w:t>fabrikneu</w:t>
      </w:r>
      <w:r w:rsidR="00297AD3">
        <w:rPr>
          <w:lang w:val="de-DE"/>
        </w:rPr>
        <w:t xml:space="preserve">e Liebherr-Raupenkran LR 11000 von Felbermayr. </w:t>
      </w:r>
      <w:r w:rsidR="0094793F">
        <w:rPr>
          <w:lang w:val="de-DE"/>
        </w:rPr>
        <w:t xml:space="preserve">Dabei werden </w:t>
      </w:r>
      <w:r>
        <w:rPr>
          <w:lang w:val="de-DE"/>
        </w:rPr>
        <w:t>insgesamt</w:t>
      </w:r>
      <w:r w:rsidR="00297AD3">
        <w:rPr>
          <w:lang w:val="de-DE"/>
        </w:rPr>
        <w:t xml:space="preserve"> zehn </w:t>
      </w:r>
      <w:r w:rsidR="001434C9">
        <w:rPr>
          <w:lang w:val="de-DE"/>
        </w:rPr>
        <w:t>Anlagen</w:t>
      </w:r>
      <w:r w:rsidR="001709EC">
        <w:rPr>
          <w:lang w:val="de-DE"/>
        </w:rPr>
        <w:t xml:space="preserve"> </w:t>
      </w:r>
      <w:r w:rsidR="00297AD3">
        <w:rPr>
          <w:lang w:val="de-DE"/>
        </w:rPr>
        <w:t xml:space="preserve">mit einem Rotordurchmesser von </w:t>
      </w:r>
      <w:r>
        <w:rPr>
          <w:lang w:val="de-DE"/>
        </w:rPr>
        <w:t>138 Metern</w:t>
      </w:r>
      <w:r w:rsidR="00297AD3">
        <w:rPr>
          <w:lang w:val="de-DE"/>
        </w:rPr>
        <w:t xml:space="preserve"> und einer Leistung von 4,2 Megawatt aufgestellt. </w:t>
      </w:r>
    </w:p>
    <w:p w14:paraId="7690F0AA" w14:textId="0A97AF4A" w:rsidR="00297AD3" w:rsidRDefault="00297AD3" w:rsidP="00297AD3">
      <w:pPr>
        <w:pStyle w:val="Copytext11Pt"/>
        <w:rPr>
          <w:lang w:val="de-DE"/>
        </w:rPr>
      </w:pPr>
      <w:r>
        <w:rPr>
          <w:lang w:val="de-DE"/>
        </w:rPr>
        <w:t xml:space="preserve">Ausgestattet ist der nagelneue 1000-Tonnen-Kran mit einem </w:t>
      </w:r>
      <w:r w:rsidR="00F74929">
        <w:rPr>
          <w:lang w:val="de-DE"/>
        </w:rPr>
        <w:t>168 Meter</w:t>
      </w:r>
      <w:r>
        <w:rPr>
          <w:lang w:val="de-DE"/>
        </w:rPr>
        <w:t xml:space="preserve"> langen Gittermast</w:t>
      </w:r>
      <w:r w:rsidR="008C3322">
        <w:rPr>
          <w:lang w:val="de-DE"/>
        </w:rPr>
        <w:t>, einem Derrick</w:t>
      </w:r>
      <w:r w:rsidR="0078783B">
        <w:rPr>
          <w:lang w:val="de-DE"/>
        </w:rPr>
        <w:t>a</w:t>
      </w:r>
      <w:r w:rsidR="008C3322">
        <w:rPr>
          <w:lang w:val="de-DE"/>
        </w:rPr>
        <w:t>usleger</w:t>
      </w:r>
      <w:r>
        <w:rPr>
          <w:lang w:val="de-DE"/>
        </w:rPr>
        <w:t xml:space="preserve"> und der für Montagen im Windpark prädestinierten F2-Spitze – </w:t>
      </w:r>
      <w:r w:rsidR="00F74929">
        <w:rPr>
          <w:lang w:val="de-DE"/>
        </w:rPr>
        <w:t>15 Meter</w:t>
      </w:r>
      <w:r>
        <w:rPr>
          <w:lang w:val="de-DE"/>
        </w:rPr>
        <w:t xml:space="preserve"> lang und leicht abgewinkelt. Damit lassen sich die oberen Komponenten der Windräder mit ihren beachtlichen Nabenhöhen von </w:t>
      </w:r>
      <w:r w:rsidR="00F74929">
        <w:rPr>
          <w:lang w:val="de-DE"/>
        </w:rPr>
        <w:t>160 Metern</w:t>
      </w:r>
      <w:r>
        <w:rPr>
          <w:lang w:val="de-DE"/>
        </w:rPr>
        <w:t xml:space="preserve"> mit ausreichend Raum zum Manövrieren der einzelnen Bauteile </w:t>
      </w:r>
      <w:r w:rsidR="00CA3072">
        <w:rPr>
          <w:lang w:val="de-DE"/>
        </w:rPr>
        <w:t xml:space="preserve">sicher </w:t>
      </w:r>
      <w:r>
        <w:rPr>
          <w:lang w:val="de-DE"/>
        </w:rPr>
        <w:t>montieren.</w:t>
      </w:r>
    </w:p>
    <w:p w14:paraId="316DAE75" w14:textId="6FAE8B5E" w:rsidR="00297AD3" w:rsidRDefault="00297AD3" w:rsidP="00297AD3">
      <w:pPr>
        <w:pStyle w:val="Copytext11Pt"/>
        <w:rPr>
          <w:lang w:val="de-DE"/>
        </w:rPr>
      </w:pPr>
      <w:r>
        <w:rPr>
          <w:lang w:val="de-DE"/>
        </w:rPr>
        <w:t xml:space="preserve">Die schwersten Komponenten und somit die größten Lastfälle für den LR 11000 stellen der </w:t>
      </w:r>
      <w:r w:rsidR="005F5CA7">
        <w:rPr>
          <w:lang w:val="de-DE"/>
        </w:rPr>
        <w:t>Stator und auch der Rotor</w:t>
      </w:r>
      <w:r>
        <w:rPr>
          <w:lang w:val="de-DE"/>
        </w:rPr>
        <w:t xml:space="preserve"> dar</w:t>
      </w:r>
      <w:r w:rsidR="005F5CA7">
        <w:rPr>
          <w:lang w:val="de-DE"/>
        </w:rPr>
        <w:t xml:space="preserve">, aus welchen der Generator </w:t>
      </w:r>
      <w:r w:rsidR="00463E63">
        <w:rPr>
          <w:lang w:val="de-DE"/>
        </w:rPr>
        <w:t>zusammengesetzt</w:t>
      </w:r>
      <w:r w:rsidR="005F5CA7">
        <w:rPr>
          <w:lang w:val="de-DE"/>
        </w:rPr>
        <w:t xml:space="preserve"> wird</w:t>
      </w:r>
      <w:r>
        <w:rPr>
          <w:lang w:val="de-DE"/>
        </w:rPr>
        <w:t xml:space="preserve">. </w:t>
      </w:r>
      <w:r w:rsidR="00A56704">
        <w:rPr>
          <w:lang w:val="de-DE"/>
        </w:rPr>
        <w:t xml:space="preserve">Rund </w:t>
      </w:r>
      <w:r w:rsidR="00F74929">
        <w:rPr>
          <w:lang w:val="de-DE"/>
        </w:rPr>
        <w:t>88 Tonnen</w:t>
      </w:r>
      <w:r>
        <w:rPr>
          <w:lang w:val="de-DE"/>
        </w:rPr>
        <w:t xml:space="preserve"> Bruttolast hängen bei den Montagen dieser Teile </w:t>
      </w:r>
      <w:r w:rsidR="00463E63">
        <w:rPr>
          <w:lang w:val="de-DE"/>
        </w:rPr>
        <w:t xml:space="preserve">jeweils </w:t>
      </w:r>
      <w:r>
        <w:rPr>
          <w:lang w:val="de-DE"/>
        </w:rPr>
        <w:t xml:space="preserve">am </w:t>
      </w:r>
      <w:r w:rsidR="000B47A2">
        <w:rPr>
          <w:lang w:val="de-DE"/>
        </w:rPr>
        <w:t>Kranh</w:t>
      </w:r>
      <w:r>
        <w:rPr>
          <w:lang w:val="de-DE"/>
        </w:rPr>
        <w:t xml:space="preserve">aken. Für </w:t>
      </w:r>
      <w:r w:rsidR="00463E63">
        <w:rPr>
          <w:lang w:val="de-DE"/>
        </w:rPr>
        <w:t>ausreichend</w:t>
      </w:r>
      <w:r>
        <w:rPr>
          <w:lang w:val="de-DE"/>
        </w:rPr>
        <w:t xml:space="preserve"> Standfestigkeit des Raupenkrans bei diesen Lasten</w:t>
      </w:r>
      <w:r w:rsidR="00463E63">
        <w:rPr>
          <w:lang w:val="de-DE"/>
        </w:rPr>
        <w:t xml:space="preserve">, einer Hubhöhe von </w:t>
      </w:r>
      <w:r w:rsidR="00F74929">
        <w:rPr>
          <w:lang w:val="de-DE"/>
        </w:rPr>
        <w:t>160 Metern</w:t>
      </w:r>
      <w:r>
        <w:rPr>
          <w:lang w:val="de-DE"/>
        </w:rPr>
        <w:t xml:space="preserve"> und einer erforderlichen Ausladung von rund </w:t>
      </w:r>
      <w:r w:rsidR="00F74929">
        <w:rPr>
          <w:lang w:val="de-DE"/>
        </w:rPr>
        <w:t>32 Metern</w:t>
      </w:r>
      <w:r>
        <w:rPr>
          <w:lang w:val="de-DE"/>
        </w:rPr>
        <w:t xml:space="preserve"> </w:t>
      </w:r>
      <w:r w:rsidR="00463E63">
        <w:rPr>
          <w:lang w:val="de-DE"/>
        </w:rPr>
        <w:t xml:space="preserve">sorgen insgesamt </w:t>
      </w:r>
      <w:r w:rsidR="00F74929">
        <w:rPr>
          <w:lang w:val="de-DE"/>
        </w:rPr>
        <w:t>380 Tonnen</w:t>
      </w:r>
      <w:r w:rsidR="00463E63">
        <w:rPr>
          <w:lang w:val="de-DE"/>
        </w:rPr>
        <w:t xml:space="preserve"> Zentral-, Schwebe- und Drehbühnenballast. </w:t>
      </w:r>
      <w:r>
        <w:rPr>
          <w:lang w:val="de-DE"/>
        </w:rPr>
        <w:t xml:space="preserve">Weitere </w:t>
      </w:r>
      <w:r w:rsidR="00F74929">
        <w:rPr>
          <w:lang w:val="de-DE"/>
        </w:rPr>
        <w:t>450 Tonnen</w:t>
      </w:r>
      <w:r>
        <w:rPr>
          <w:lang w:val="de-DE"/>
        </w:rPr>
        <w:t xml:space="preserve"> stehen auf der Baustelle bereit. Sie werden jedoch nur zum Aufrichten oder Ablegen des gewaltigen Gitterauslegers benötigt und können innerhalb weniger Minuten mit der Schwebeballast-Palette verbolzt werden.</w:t>
      </w:r>
      <w:r w:rsidRPr="00B20546">
        <w:rPr>
          <w:lang w:val="de-DE"/>
        </w:rPr>
        <w:t xml:space="preserve"> </w:t>
      </w:r>
    </w:p>
    <w:p w14:paraId="57CA8C5A" w14:textId="77777777" w:rsidR="006D14F4" w:rsidRDefault="006D14F4" w:rsidP="00297AD3">
      <w:pPr>
        <w:pStyle w:val="Copytext11Pt"/>
        <w:rPr>
          <w:lang w:val="de-DE"/>
        </w:rPr>
      </w:pPr>
    </w:p>
    <w:p w14:paraId="10774E56" w14:textId="77777777" w:rsidR="006D14F4" w:rsidRDefault="006D14F4" w:rsidP="00297AD3">
      <w:pPr>
        <w:pStyle w:val="Copytext11Pt"/>
        <w:rPr>
          <w:lang w:val="de-DE"/>
        </w:rPr>
      </w:pPr>
    </w:p>
    <w:p w14:paraId="4C04F376" w14:textId="3B54784E" w:rsidR="00297AD3" w:rsidRPr="003A4977" w:rsidRDefault="00297AD3" w:rsidP="00297AD3">
      <w:pPr>
        <w:pStyle w:val="Copyhead11Pt"/>
        <w:rPr>
          <w:lang w:val="de-DE"/>
        </w:rPr>
      </w:pPr>
      <w:r>
        <w:rPr>
          <w:lang w:val="de-DE"/>
        </w:rPr>
        <w:lastRenderedPageBreak/>
        <w:t xml:space="preserve">Nur sechs Tage für Umzug zu neuem Baufeld  </w:t>
      </w:r>
    </w:p>
    <w:p w14:paraId="74FCD4E0" w14:textId="7D426F50" w:rsidR="00297AD3" w:rsidRPr="003A4977" w:rsidRDefault="00E7015C" w:rsidP="00297AD3">
      <w:pPr>
        <w:pStyle w:val="Copytext11Pt"/>
        <w:rPr>
          <w:lang w:val="de-DE"/>
        </w:rPr>
      </w:pPr>
      <w:r>
        <w:rPr>
          <w:lang w:val="de-DE"/>
        </w:rPr>
        <w:t xml:space="preserve">Wenn das Wetter mitspielt, </w:t>
      </w:r>
      <w:r w:rsidR="006B6F92">
        <w:rPr>
          <w:lang w:val="de-DE"/>
        </w:rPr>
        <w:t>erledigen</w:t>
      </w:r>
      <w:r>
        <w:rPr>
          <w:lang w:val="de-DE"/>
        </w:rPr>
        <w:t xml:space="preserve"> </w:t>
      </w:r>
      <w:r w:rsidR="00412DE1">
        <w:rPr>
          <w:lang w:val="de-DE"/>
        </w:rPr>
        <w:t xml:space="preserve">Kranmannschaft </w:t>
      </w:r>
      <w:r w:rsidR="00297AD3">
        <w:rPr>
          <w:lang w:val="de-DE"/>
        </w:rPr>
        <w:t>und Montage</w:t>
      </w:r>
      <w:r w:rsidR="00412DE1">
        <w:rPr>
          <w:lang w:val="de-DE"/>
        </w:rPr>
        <w:t>team</w:t>
      </w:r>
      <w:r w:rsidR="00297AD3">
        <w:rPr>
          <w:lang w:val="de-DE"/>
        </w:rPr>
        <w:t xml:space="preserve"> den Aufbau einer Windenergieanlage </w:t>
      </w:r>
      <w:r w:rsidR="00952EDD">
        <w:rPr>
          <w:lang w:val="de-DE"/>
        </w:rPr>
        <w:t xml:space="preserve">auf den bereits erstellten </w:t>
      </w:r>
      <w:r w:rsidR="00F74929">
        <w:rPr>
          <w:lang w:val="de-DE"/>
        </w:rPr>
        <w:t>85 Meter</w:t>
      </w:r>
      <w:r w:rsidR="00952EDD">
        <w:rPr>
          <w:lang w:val="de-DE"/>
        </w:rPr>
        <w:t xml:space="preserve"> hohen</w:t>
      </w:r>
      <w:r w:rsidR="009831C5">
        <w:rPr>
          <w:lang w:val="de-DE"/>
        </w:rPr>
        <w:t xml:space="preserve"> Grundtu</w:t>
      </w:r>
      <w:r w:rsidR="00952EDD">
        <w:rPr>
          <w:lang w:val="de-DE"/>
        </w:rPr>
        <w:t xml:space="preserve">rm in </w:t>
      </w:r>
      <w:r w:rsidR="005E3DAE">
        <w:rPr>
          <w:lang w:val="de-DE"/>
        </w:rPr>
        <w:t>etwa</w:t>
      </w:r>
      <w:r>
        <w:rPr>
          <w:lang w:val="de-DE"/>
        </w:rPr>
        <w:t xml:space="preserve"> vier Tage</w:t>
      </w:r>
      <w:r w:rsidR="00952EDD">
        <w:rPr>
          <w:lang w:val="de-DE"/>
        </w:rPr>
        <w:t>n</w:t>
      </w:r>
      <w:r w:rsidR="00297AD3">
        <w:rPr>
          <w:lang w:val="de-DE"/>
        </w:rPr>
        <w:t xml:space="preserve">. </w:t>
      </w:r>
      <w:r w:rsidR="00102404">
        <w:rPr>
          <w:lang w:val="de-DE"/>
        </w:rPr>
        <w:t>Anschließend</w:t>
      </w:r>
      <w:r w:rsidR="00297AD3">
        <w:rPr>
          <w:lang w:val="de-DE"/>
        </w:rPr>
        <w:t xml:space="preserve"> wird der LR 11000 </w:t>
      </w:r>
      <w:r w:rsidR="00102404">
        <w:rPr>
          <w:lang w:val="de-DE"/>
        </w:rPr>
        <w:t>abgebaut</w:t>
      </w:r>
      <w:r w:rsidR="00297AD3">
        <w:rPr>
          <w:lang w:val="de-DE"/>
        </w:rPr>
        <w:t xml:space="preserve"> und zur nächsten Baustelle im Windpark </w:t>
      </w:r>
      <w:r>
        <w:rPr>
          <w:lang w:val="de-DE"/>
        </w:rPr>
        <w:t>transportiert</w:t>
      </w:r>
      <w:r w:rsidR="00297AD3">
        <w:rPr>
          <w:lang w:val="de-DE"/>
        </w:rPr>
        <w:t xml:space="preserve">. Das </w:t>
      </w:r>
      <w:r w:rsidR="003B7C72">
        <w:rPr>
          <w:lang w:val="de-DE"/>
        </w:rPr>
        <w:t>von Liebherr stets weiterentwickelte</w:t>
      </w:r>
      <w:r w:rsidR="00297AD3">
        <w:rPr>
          <w:lang w:val="de-DE"/>
        </w:rPr>
        <w:t xml:space="preserve"> Handling beim Rüsten </w:t>
      </w:r>
      <w:r w:rsidR="003B7C72">
        <w:rPr>
          <w:lang w:val="de-DE"/>
        </w:rPr>
        <w:t>sein</w:t>
      </w:r>
      <w:r w:rsidR="00297AD3">
        <w:rPr>
          <w:lang w:val="de-DE"/>
        </w:rPr>
        <w:t>er Raupenkrane macht sich beim Umzug des 1000-Tonnen-</w:t>
      </w:r>
      <w:r w:rsidR="00102404">
        <w:rPr>
          <w:lang w:val="de-DE"/>
        </w:rPr>
        <w:t>Raupenkr</w:t>
      </w:r>
      <w:r w:rsidR="00297AD3">
        <w:rPr>
          <w:lang w:val="de-DE"/>
        </w:rPr>
        <w:t xml:space="preserve">ans </w:t>
      </w:r>
      <w:r w:rsidR="0068715D">
        <w:rPr>
          <w:lang w:val="de-DE"/>
        </w:rPr>
        <w:t xml:space="preserve">deutlich </w:t>
      </w:r>
      <w:r w:rsidR="00297AD3">
        <w:rPr>
          <w:lang w:val="de-DE"/>
        </w:rPr>
        <w:t xml:space="preserve">bemerkbar: </w:t>
      </w:r>
      <w:r w:rsidR="004F4A7C">
        <w:rPr>
          <w:lang w:val="de-DE"/>
        </w:rPr>
        <w:t>N</w:t>
      </w:r>
      <w:r w:rsidR="00297AD3">
        <w:rPr>
          <w:lang w:val="de-DE"/>
        </w:rPr>
        <w:t xml:space="preserve">ur </w:t>
      </w:r>
      <w:r>
        <w:rPr>
          <w:lang w:val="de-DE"/>
        </w:rPr>
        <w:t xml:space="preserve">etwa </w:t>
      </w:r>
      <w:r w:rsidR="00297AD3">
        <w:rPr>
          <w:lang w:val="de-DE"/>
        </w:rPr>
        <w:t xml:space="preserve">sechs Tage vergehen nach </w:t>
      </w:r>
      <w:r>
        <w:rPr>
          <w:lang w:val="de-DE"/>
        </w:rPr>
        <w:t xml:space="preserve">der </w:t>
      </w:r>
      <w:r w:rsidR="00297AD3">
        <w:rPr>
          <w:lang w:val="de-DE"/>
        </w:rPr>
        <w:t>Montage des letzten Rotorblatts bis der Raupenkran wieder fertig gerüstet</w:t>
      </w:r>
      <w:r>
        <w:rPr>
          <w:lang w:val="de-DE"/>
        </w:rPr>
        <w:t xml:space="preserve"> </w:t>
      </w:r>
      <w:r w:rsidR="00297AD3">
        <w:rPr>
          <w:lang w:val="de-DE"/>
        </w:rPr>
        <w:t>auf</w:t>
      </w:r>
      <w:r>
        <w:rPr>
          <w:lang w:val="de-DE"/>
        </w:rPr>
        <w:t xml:space="preserve"> de</w:t>
      </w:r>
      <w:r w:rsidR="00297AD3">
        <w:rPr>
          <w:lang w:val="de-DE"/>
        </w:rPr>
        <w:t>m neuen Baufeld</w:t>
      </w:r>
      <w:r>
        <w:rPr>
          <w:lang w:val="de-DE"/>
        </w:rPr>
        <w:t xml:space="preserve"> </w:t>
      </w:r>
      <w:r w:rsidR="001C2DCC">
        <w:rPr>
          <w:lang w:val="de-DE"/>
        </w:rPr>
        <w:t>zugbereit s</w:t>
      </w:r>
      <w:r w:rsidR="00297AD3">
        <w:rPr>
          <w:lang w:val="de-DE"/>
        </w:rPr>
        <w:t>teht.</w:t>
      </w:r>
    </w:p>
    <w:p w14:paraId="227F7B81" w14:textId="6C4988C2" w:rsidR="00297AD3" w:rsidRPr="00A06654" w:rsidRDefault="00297AD3" w:rsidP="00297AD3">
      <w:pPr>
        <w:pStyle w:val="Copytext11Pt"/>
        <w:rPr>
          <w:lang w:val="de-DE"/>
        </w:rPr>
      </w:pPr>
      <w:r>
        <w:rPr>
          <w:lang w:val="de-DE"/>
        </w:rPr>
        <w:t xml:space="preserve">Der Liebherr LR 11000 ist für Felbermayr </w:t>
      </w:r>
      <w:r w:rsidR="001C2DCC">
        <w:rPr>
          <w:lang w:val="de-DE"/>
        </w:rPr>
        <w:t xml:space="preserve">sowohl für Jobs in Windparks als auch bei Industrie-Einsätzen ein </w:t>
      </w:r>
      <w:r>
        <w:rPr>
          <w:lang w:val="de-DE"/>
        </w:rPr>
        <w:t>inzwischen nicht mehr wegzudenkendes Werkzeug</w:t>
      </w:r>
      <w:r w:rsidR="001C2DCC">
        <w:rPr>
          <w:lang w:val="de-DE"/>
        </w:rPr>
        <w:t>. Es stellt das stärkste Hebezeug</w:t>
      </w:r>
      <w:r>
        <w:rPr>
          <w:lang w:val="de-DE"/>
        </w:rPr>
        <w:t xml:space="preserve"> im beeindruckend </w:t>
      </w:r>
      <w:r w:rsidRPr="00A06654">
        <w:rPr>
          <w:lang w:val="de-DE"/>
        </w:rPr>
        <w:t xml:space="preserve">großen </w:t>
      </w:r>
      <w:r w:rsidR="001C2DCC" w:rsidRPr="00A06654">
        <w:rPr>
          <w:lang w:val="de-DE"/>
        </w:rPr>
        <w:t>Kran</w:t>
      </w:r>
      <w:r w:rsidRPr="00A06654">
        <w:rPr>
          <w:lang w:val="de-DE"/>
        </w:rPr>
        <w:t xml:space="preserve">park des Unternehmens. Im Sommer 2014 wurde eines der ersten Exemplare </w:t>
      </w:r>
      <w:r w:rsidR="00125AD8" w:rsidRPr="00A06654">
        <w:rPr>
          <w:lang w:val="de-DE"/>
        </w:rPr>
        <w:t>davon</w:t>
      </w:r>
      <w:r w:rsidRPr="00A06654">
        <w:rPr>
          <w:lang w:val="de-DE"/>
        </w:rPr>
        <w:t xml:space="preserve"> an d</w:t>
      </w:r>
      <w:r w:rsidR="00E0774B" w:rsidRPr="00A06654">
        <w:rPr>
          <w:lang w:val="de-DE"/>
        </w:rPr>
        <w:t>ie</w:t>
      </w:r>
      <w:r w:rsidRPr="00A06654">
        <w:rPr>
          <w:lang w:val="de-DE"/>
        </w:rPr>
        <w:t xml:space="preserve"> österreichische</w:t>
      </w:r>
      <w:r w:rsidR="00E0774B" w:rsidRPr="00A06654">
        <w:rPr>
          <w:lang w:val="de-DE"/>
        </w:rPr>
        <w:t xml:space="preserve"> Firmengruppe</w:t>
      </w:r>
      <w:r w:rsidRPr="00A06654">
        <w:rPr>
          <w:lang w:val="de-DE"/>
        </w:rPr>
        <w:t xml:space="preserve"> ausgeliefert. Auch war der </w:t>
      </w:r>
      <w:r w:rsidR="00427EC6" w:rsidRPr="00A06654">
        <w:rPr>
          <w:lang w:val="de-DE"/>
        </w:rPr>
        <w:t>traglaststeigernde</w:t>
      </w:r>
      <w:r w:rsidRPr="00A06654">
        <w:rPr>
          <w:lang w:val="de-DE"/>
        </w:rPr>
        <w:t xml:space="preserve"> Doppel</w:t>
      </w:r>
      <w:r w:rsidR="00885A94" w:rsidRPr="00A06654">
        <w:rPr>
          <w:lang w:val="de-DE"/>
        </w:rPr>
        <w:t>a</w:t>
      </w:r>
      <w:r w:rsidRPr="00A06654">
        <w:rPr>
          <w:lang w:val="de-DE"/>
        </w:rPr>
        <w:t xml:space="preserve">usleger „Power-Boom“ erstmals an einem blauen LR 11000 von Felbermayr zu sehen. </w:t>
      </w:r>
      <w:r w:rsidR="00125AD8" w:rsidRPr="00A06654">
        <w:rPr>
          <w:lang w:val="de-DE"/>
        </w:rPr>
        <w:t>Damals</w:t>
      </w:r>
      <w:r w:rsidR="00427EC6" w:rsidRPr="00A06654">
        <w:rPr>
          <w:lang w:val="de-DE"/>
        </w:rPr>
        <w:t xml:space="preserve"> h</w:t>
      </w:r>
      <w:r w:rsidRPr="00A06654">
        <w:rPr>
          <w:lang w:val="de-DE"/>
        </w:rPr>
        <w:t xml:space="preserve">ing </w:t>
      </w:r>
      <w:r w:rsidR="009A67E6" w:rsidRPr="00A06654">
        <w:rPr>
          <w:lang w:val="de-DE"/>
        </w:rPr>
        <w:t xml:space="preserve">ein knapp </w:t>
      </w:r>
      <w:r w:rsidR="00F74929">
        <w:rPr>
          <w:lang w:val="de-DE"/>
        </w:rPr>
        <w:t>200 Tonnen</w:t>
      </w:r>
      <w:r w:rsidRPr="00A06654">
        <w:rPr>
          <w:lang w:val="de-DE"/>
        </w:rPr>
        <w:t xml:space="preserve"> schweres Maschinenhaus am Haken</w:t>
      </w:r>
      <w:r w:rsidR="009A67E6" w:rsidRPr="00A06654">
        <w:rPr>
          <w:lang w:val="de-DE"/>
        </w:rPr>
        <w:t xml:space="preserve"> und einer der</w:t>
      </w:r>
      <w:r w:rsidR="00406CEE" w:rsidRPr="00A06654">
        <w:rPr>
          <w:lang w:val="de-DE"/>
        </w:rPr>
        <w:t xml:space="preserve"> damals </w:t>
      </w:r>
      <w:r w:rsidR="00125AD8" w:rsidRPr="00A06654">
        <w:rPr>
          <w:lang w:val="de-DE"/>
        </w:rPr>
        <w:t>gewaltigsten</w:t>
      </w:r>
      <w:r w:rsidR="009A67E6" w:rsidRPr="00A06654">
        <w:rPr>
          <w:lang w:val="de-DE"/>
        </w:rPr>
        <w:t xml:space="preserve"> Flügelsterne mit einem Durchmesser von </w:t>
      </w:r>
      <w:r w:rsidR="00F74929">
        <w:rPr>
          <w:lang w:val="de-DE"/>
        </w:rPr>
        <w:t>152 Metern</w:t>
      </w:r>
      <w:r w:rsidR="009A67E6" w:rsidRPr="00A06654">
        <w:rPr>
          <w:lang w:val="de-DE"/>
        </w:rPr>
        <w:t xml:space="preserve"> wurde am Stück </w:t>
      </w:r>
      <w:r w:rsidR="002554E0" w:rsidRPr="00A06654">
        <w:rPr>
          <w:lang w:val="de-DE"/>
        </w:rPr>
        <w:t xml:space="preserve">von dem Raupenkran </w:t>
      </w:r>
      <w:r w:rsidR="009F019B" w:rsidRPr="00A06654">
        <w:rPr>
          <w:lang w:val="de-DE"/>
        </w:rPr>
        <w:t>montiert</w:t>
      </w:r>
      <w:r w:rsidRPr="00A06654">
        <w:rPr>
          <w:lang w:val="de-DE"/>
        </w:rPr>
        <w:t>.</w:t>
      </w:r>
      <w:r w:rsidR="006D14F4" w:rsidRPr="00A06654">
        <w:rPr>
          <w:lang w:val="de-DE"/>
        </w:rPr>
        <w:t xml:space="preserve"> </w:t>
      </w:r>
    </w:p>
    <w:p w14:paraId="0FB1CD85" w14:textId="07D7FB2D" w:rsidR="00297AD3" w:rsidRDefault="00297AD3" w:rsidP="00297AD3">
      <w:pPr>
        <w:pStyle w:val="Copytext11Pt"/>
        <w:rPr>
          <w:lang w:val="de-DE"/>
        </w:rPr>
      </w:pPr>
      <w:r w:rsidRPr="00A06654">
        <w:rPr>
          <w:lang w:val="de-DE"/>
        </w:rPr>
        <w:t xml:space="preserve">Schwerlast, Megatransporte, gewaltige Infrastruktur- und Spezial-Projekte </w:t>
      </w:r>
      <w:r w:rsidR="00DB0E5B" w:rsidRPr="00A06654">
        <w:rPr>
          <w:lang w:val="de-DE"/>
        </w:rPr>
        <w:t xml:space="preserve">– </w:t>
      </w:r>
      <w:r w:rsidRPr="00A06654">
        <w:rPr>
          <w:lang w:val="de-DE"/>
        </w:rPr>
        <w:t>all das und noch viel mehr findet sich im Portfolio d</w:t>
      </w:r>
      <w:r w:rsidR="000453AE" w:rsidRPr="00A06654">
        <w:rPr>
          <w:lang w:val="de-DE"/>
        </w:rPr>
        <w:t>er Firmengruppe Felbermayr</w:t>
      </w:r>
      <w:r w:rsidRPr="00A06654">
        <w:rPr>
          <w:lang w:val="de-DE"/>
        </w:rPr>
        <w:t>, de</w:t>
      </w:r>
      <w:r w:rsidR="002554E0">
        <w:rPr>
          <w:lang w:val="de-DE"/>
        </w:rPr>
        <w:t>r</w:t>
      </w:r>
      <w:r w:rsidRPr="00A06654">
        <w:rPr>
          <w:lang w:val="de-DE"/>
        </w:rPr>
        <w:t xml:space="preserve">en Krane und Maschinen mit der markant blauen Firmenlackierung in Österreich </w:t>
      </w:r>
      <w:r w:rsidR="0040742B" w:rsidRPr="00A06654">
        <w:rPr>
          <w:lang w:val="de-DE"/>
        </w:rPr>
        <w:t>häufig</w:t>
      </w:r>
      <w:r w:rsidRPr="00A06654">
        <w:rPr>
          <w:lang w:val="de-DE"/>
        </w:rPr>
        <w:t xml:space="preserve"> </w:t>
      </w:r>
      <w:r w:rsidR="00EC6C6C" w:rsidRPr="00A06654">
        <w:rPr>
          <w:lang w:val="de-DE"/>
        </w:rPr>
        <w:t xml:space="preserve">anzutreffen </w:t>
      </w:r>
      <w:r w:rsidRPr="00A06654">
        <w:rPr>
          <w:lang w:val="de-DE"/>
        </w:rPr>
        <w:t xml:space="preserve">sind. Vor allem in die Länder Osteuropas hat sich das Unternehmen in den vergangenen 30 Jahren </w:t>
      </w:r>
      <w:r w:rsidR="00A8555E" w:rsidRPr="00A06654">
        <w:rPr>
          <w:lang w:val="de-DE"/>
        </w:rPr>
        <w:t xml:space="preserve">stark </w:t>
      </w:r>
      <w:r>
        <w:rPr>
          <w:lang w:val="de-DE"/>
        </w:rPr>
        <w:t>ausgedehnt. Europaweit gehören aktuell</w:t>
      </w:r>
      <w:r w:rsidR="0094793F">
        <w:rPr>
          <w:lang w:val="de-DE"/>
        </w:rPr>
        <w:t xml:space="preserve"> insgesamt</w:t>
      </w:r>
      <w:r>
        <w:rPr>
          <w:lang w:val="de-DE"/>
        </w:rPr>
        <w:t xml:space="preserve"> </w:t>
      </w:r>
      <w:r w:rsidR="005E58BE">
        <w:rPr>
          <w:lang w:val="de-DE"/>
        </w:rPr>
        <w:t xml:space="preserve">72 </w:t>
      </w:r>
      <w:r>
        <w:rPr>
          <w:lang w:val="de-DE"/>
        </w:rPr>
        <w:t xml:space="preserve">Standorte in </w:t>
      </w:r>
      <w:r w:rsidR="005E58BE">
        <w:rPr>
          <w:lang w:val="de-DE"/>
        </w:rPr>
        <w:t xml:space="preserve">19 </w:t>
      </w:r>
      <w:r>
        <w:rPr>
          <w:lang w:val="de-DE"/>
        </w:rPr>
        <w:t xml:space="preserve">Ländern zum </w:t>
      </w:r>
      <w:r w:rsidR="005E58BE">
        <w:rPr>
          <w:lang w:val="de-DE"/>
        </w:rPr>
        <w:t xml:space="preserve">Familienunternehmen </w:t>
      </w:r>
      <w:r>
        <w:rPr>
          <w:lang w:val="de-DE"/>
        </w:rPr>
        <w:t>Felbermayr.</w:t>
      </w:r>
    </w:p>
    <w:p w14:paraId="33262FFF" w14:textId="77777777" w:rsidR="00CC2494" w:rsidRPr="007C2814" w:rsidRDefault="00CC2494" w:rsidP="00CC2494">
      <w:pPr>
        <w:pStyle w:val="BoilerplateCopyhead9Pt"/>
        <w:rPr>
          <w:lang w:val="de-DE"/>
        </w:rPr>
      </w:pPr>
      <w:r w:rsidRPr="007C2814">
        <w:rPr>
          <w:lang w:val="de-DE"/>
        </w:rPr>
        <w:t>Über die Liebherr-Werk Ehingen GmbH</w:t>
      </w:r>
    </w:p>
    <w:p w14:paraId="5B0C2AD1" w14:textId="77777777" w:rsidR="00CC2494" w:rsidRPr="007C2814" w:rsidRDefault="00CC2494" w:rsidP="00CC2494">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w:t>
      </w:r>
      <w:r>
        <w:rPr>
          <w:lang w:val="de-DE"/>
        </w:rPr>
        <w:t>1.200 Tonnen</w:t>
      </w:r>
      <w:r w:rsidRPr="007C2814">
        <w:rPr>
          <w:lang w:val="de-DE"/>
        </w:rPr>
        <w:t xml:space="preserve"> Traglast und 9-achsigem Fahrgestell. Die Gittermastkrane auf Mobil- oder Raupenfahrwerken erreichen Traglasten bis </w:t>
      </w:r>
      <w:r>
        <w:rPr>
          <w:lang w:val="de-DE"/>
        </w:rPr>
        <w:t>3.000 Tonnen</w:t>
      </w:r>
      <w:r w:rsidRPr="007C2814">
        <w:rPr>
          <w:lang w:val="de-DE"/>
        </w:rPr>
        <w:t>.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14:paraId="7CD38451" w14:textId="77777777" w:rsidR="00CC2494" w:rsidRPr="00DE6E5C" w:rsidRDefault="00CC2494" w:rsidP="00CC2494">
      <w:pPr>
        <w:pStyle w:val="BoilerplateCopyhead9Pt"/>
        <w:rPr>
          <w:lang w:val="de-DE"/>
        </w:rPr>
      </w:pPr>
      <w:r w:rsidRPr="00DE6E5C">
        <w:rPr>
          <w:lang w:val="de-DE"/>
        </w:rPr>
        <w:t>Über die Firmengruppe Liebherr</w:t>
      </w:r>
    </w:p>
    <w:p w14:paraId="598802F2" w14:textId="77777777" w:rsidR="00CC2494" w:rsidRDefault="00CC2494" w:rsidP="00CC2494">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51E5F0EE" w14:textId="77777777" w:rsidR="00CC2494" w:rsidRDefault="00CC2494" w:rsidP="00297AD3">
      <w:pPr>
        <w:pStyle w:val="Copytext11Pt"/>
        <w:rPr>
          <w:lang w:val="de-DE"/>
        </w:rPr>
      </w:pPr>
    </w:p>
    <w:p w14:paraId="7D58AD54" w14:textId="77777777" w:rsidR="00CC2494" w:rsidRDefault="00CC2494" w:rsidP="00297AD3">
      <w:pPr>
        <w:pStyle w:val="Copytext11Pt"/>
        <w:rPr>
          <w:lang w:val="de-DE"/>
        </w:rPr>
      </w:pPr>
    </w:p>
    <w:p w14:paraId="4DFE6BAC" w14:textId="77777777" w:rsidR="00CC2494" w:rsidRDefault="00CC2494" w:rsidP="00297AD3">
      <w:pPr>
        <w:pStyle w:val="Copytext11Pt"/>
        <w:rPr>
          <w:lang w:val="de-DE"/>
        </w:rPr>
      </w:pPr>
    </w:p>
    <w:p w14:paraId="34757E93" w14:textId="77777777" w:rsidR="00297AD3" w:rsidRDefault="00297AD3" w:rsidP="00297AD3">
      <w:pPr>
        <w:pStyle w:val="Copytext11Pt"/>
        <w:rPr>
          <w:lang w:val="de-DE"/>
        </w:rPr>
      </w:pPr>
      <w:r>
        <w:rPr>
          <w:lang w:val="de-DE"/>
        </w:rPr>
        <w:t xml:space="preserve"> </w:t>
      </w:r>
    </w:p>
    <w:p w14:paraId="5A3C5178" w14:textId="77777777" w:rsidR="00535F06" w:rsidRDefault="00535F06" w:rsidP="00297AD3">
      <w:pPr>
        <w:pStyle w:val="LHbase-type11ptregular"/>
        <w:spacing w:after="120" w:line="240" w:lineRule="auto"/>
        <w:rPr>
          <w:b/>
        </w:rPr>
      </w:pPr>
    </w:p>
    <w:p w14:paraId="5103EBE2" w14:textId="77777777" w:rsidR="00535F06" w:rsidRDefault="00535F06" w:rsidP="00297AD3">
      <w:pPr>
        <w:pStyle w:val="LHbase-type11ptregular"/>
        <w:spacing w:after="120" w:line="240" w:lineRule="auto"/>
        <w:rPr>
          <w:b/>
        </w:rPr>
      </w:pPr>
    </w:p>
    <w:p w14:paraId="1A85A61F" w14:textId="75D394E4" w:rsidR="00297AD3" w:rsidRPr="00CC2494" w:rsidRDefault="00CC2494" w:rsidP="00297AD3">
      <w:pPr>
        <w:pStyle w:val="LHbase-type11ptregular"/>
        <w:spacing w:after="120" w:line="240" w:lineRule="auto"/>
        <w:rPr>
          <w:b/>
        </w:rPr>
      </w:pPr>
      <w:r w:rsidRPr="00CC2494">
        <w:rPr>
          <w:b/>
        </w:rPr>
        <w:lastRenderedPageBreak/>
        <w:t>Bilder:</w:t>
      </w:r>
    </w:p>
    <w:p w14:paraId="1442A923" w14:textId="77777777" w:rsidR="00297AD3" w:rsidRDefault="00297AD3" w:rsidP="00297AD3">
      <w:pPr>
        <w:pStyle w:val="LHbase-type11ptregular"/>
        <w:spacing w:after="120" w:line="240" w:lineRule="auto"/>
      </w:pPr>
      <w:r>
        <w:rPr>
          <w:noProof/>
        </w:rPr>
        <w:drawing>
          <wp:inline distT="0" distB="0" distL="0" distR="0" wp14:anchorId="12E51BAF" wp14:editId="7A63B77A">
            <wp:extent cx="4396505" cy="2927555"/>
            <wp:effectExtent l="0" t="0" r="444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11000-felbermayr-parndorf-2021-09-motiv03d-NEW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0463" cy="2936850"/>
                    </a:xfrm>
                    <a:prstGeom prst="rect">
                      <a:avLst/>
                    </a:prstGeom>
                  </pic:spPr>
                </pic:pic>
              </a:graphicData>
            </a:graphic>
          </wp:inline>
        </w:drawing>
      </w:r>
    </w:p>
    <w:p w14:paraId="5C5F6E31" w14:textId="40AC8946" w:rsidR="004E4ACD" w:rsidRPr="004E4ACD" w:rsidRDefault="004E4ACD" w:rsidP="00297AD3">
      <w:pPr>
        <w:pStyle w:val="LHbase-type11ptregular"/>
        <w:spacing w:after="120" w:line="240" w:lineRule="auto"/>
        <w:rPr>
          <w:sz w:val="18"/>
          <w:szCs w:val="18"/>
        </w:rPr>
      </w:pPr>
      <w:r>
        <w:rPr>
          <w:sz w:val="18"/>
          <w:szCs w:val="18"/>
        </w:rPr>
        <w:t>liebherr-lr11000-felbermayr-01.jpg</w:t>
      </w:r>
      <w:r>
        <w:rPr>
          <w:sz w:val="18"/>
          <w:szCs w:val="18"/>
        </w:rPr>
        <w:br/>
      </w:r>
      <w:r w:rsidR="00535F06">
        <w:rPr>
          <w:sz w:val="18"/>
          <w:szCs w:val="18"/>
        </w:rPr>
        <w:t>Zukunftsfähig</w:t>
      </w:r>
      <w:r>
        <w:rPr>
          <w:sz w:val="18"/>
          <w:szCs w:val="18"/>
        </w:rPr>
        <w:t>: Der neue Raupenkran LR 11000 von Felbermayr überzeugt im Windpark.</w:t>
      </w:r>
      <w:r>
        <w:rPr>
          <w:sz w:val="18"/>
          <w:szCs w:val="18"/>
        </w:rPr>
        <w:br/>
      </w:r>
    </w:p>
    <w:p w14:paraId="54133CC5" w14:textId="77777777" w:rsidR="00297AD3" w:rsidRDefault="00297AD3" w:rsidP="00297AD3">
      <w:r>
        <w:rPr>
          <w:noProof/>
          <w:lang w:eastAsia="de-DE"/>
        </w:rPr>
        <w:drawing>
          <wp:inline distT="0" distB="0" distL="0" distR="0" wp14:anchorId="5E82B848" wp14:editId="57E490D3">
            <wp:extent cx="3019082" cy="42770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r-11000-felbermayr-parndorf-2021-09-motiv04d-h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6585" cy="4287662"/>
                    </a:xfrm>
                    <a:prstGeom prst="rect">
                      <a:avLst/>
                    </a:prstGeom>
                  </pic:spPr>
                </pic:pic>
              </a:graphicData>
            </a:graphic>
          </wp:inline>
        </w:drawing>
      </w:r>
    </w:p>
    <w:p w14:paraId="010F2BC9" w14:textId="0D168EF5" w:rsidR="00297AD3" w:rsidRPr="004E4ACD" w:rsidRDefault="004E4ACD" w:rsidP="00297AD3">
      <w:pPr>
        <w:pStyle w:val="Copytext11Pt"/>
        <w:spacing w:after="120" w:line="240" w:lineRule="auto"/>
        <w:rPr>
          <w:sz w:val="18"/>
          <w:lang w:val="de-DE"/>
        </w:rPr>
      </w:pPr>
      <w:r w:rsidRPr="004E4ACD">
        <w:rPr>
          <w:sz w:val="18"/>
          <w:lang w:val="de-DE"/>
        </w:rPr>
        <w:t>liebherr-lr11000-felbermayr-0</w:t>
      </w:r>
      <w:r>
        <w:rPr>
          <w:sz w:val="18"/>
          <w:lang w:val="de-DE"/>
        </w:rPr>
        <w:t>2.</w:t>
      </w:r>
      <w:r w:rsidRPr="004E4ACD">
        <w:rPr>
          <w:sz w:val="18"/>
          <w:lang w:val="de-DE"/>
        </w:rPr>
        <w:t xml:space="preserve">jpg </w:t>
      </w:r>
      <w:r>
        <w:rPr>
          <w:sz w:val="18"/>
          <w:lang w:val="de-DE"/>
        </w:rPr>
        <w:br/>
      </w:r>
      <w:r w:rsidR="00297AD3" w:rsidRPr="004E4ACD">
        <w:rPr>
          <w:sz w:val="18"/>
          <w:lang w:val="de-DE"/>
        </w:rPr>
        <w:t xml:space="preserve">Aufwärts: Die Nabe geht am Kranhaken des LR 11000 nach oben. In </w:t>
      </w:r>
      <w:r w:rsidR="00F74929">
        <w:rPr>
          <w:sz w:val="18"/>
          <w:lang w:val="de-DE"/>
        </w:rPr>
        <w:t>160 Metern</w:t>
      </w:r>
      <w:r w:rsidR="00297AD3" w:rsidRPr="004E4ACD">
        <w:rPr>
          <w:sz w:val="18"/>
          <w:lang w:val="de-DE"/>
        </w:rPr>
        <w:t xml:space="preserve"> Höhe wird das Bauteil montiert. Die drei Rotorblätter liegen schon auf dem Baufeld bereit. </w:t>
      </w:r>
    </w:p>
    <w:p w14:paraId="3E0F65CF" w14:textId="77777777" w:rsidR="00297AD3" w:rsidRDefault="00297AD3" w:rsidP="00297AD3"/>
    <w:p w14:paraId="6FC17AFB" w14:textId="77777777" w:rsidR="00297AD3" w:rsidRDefault="00297AD3" w:rsidP="00297AD3">
      <w:pPr>
        <w:pStyle w:val="Copytext11Pt"/>
        <w:spacing w:after="120" w:line="240" w:lineRule="auto"/>
        <w:rPr>
          <w:lang w:val="de-DE"/>
        </w:rPr>
      </w:pPr>
      <w:r>
        <w:rPr>
          <w:noProof/>
          <w:lang w:val="de-DE"/>
        </w:rPr>
        <w:lastRenderedPageBreak/>
        <w:drawing>
          <wp:inline distT="0" distB="0" distL="0" distR="0" wp14:anchorId="7694D35A" wp14:editId="467D28B1">
            <wp:extent cx="5325025" cy="35458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r-11000-felbermayr-parndorf-2021-09-motiv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5349" cy="3546056"/>
                    </a:xfrm>
                    <a:prstGeom prst="rect">
                      <a:avLst/>
                    </a:prstGeom>
                  </pic:spPr>
                </pic:pic>
              </a:graphicData>
            </a:graphic>
          </wp:inline>
        </w:drawing>
      </w:r>
    </w:p>
    <w:p w14:paraId="6C97F11B" w14:textId="77777777" w:rsidR="00297AD3" w:rsidRPr="004E4ACD" w:rsidRDefault="004E4ACD" w:rsidP="00297AD3">
      <w:pPr>
        <w:pStyle w:val="Copytext11Pt"/>
        <w:spacing w:after="120" w:line="240" w:lineRule="auto"/>
        <w:rPr>
          <w:sz w:val="18"/>
          <w:lang w:val="de-DE"/>
        </w:rPr>
      </w:pPr>
      <w:r w:rsidRPr="004E4ACD">
        <w:rPr>
          <w:sz w:val="18"/>
          <w:lang w:val="de-DE"/>
        </w:rPr>
        <w:t>liebherr-lr11000-felbermayr-0</w:t>
      </w:r>
      <w:r>
        <w:rPr>
          <w:sz w:val="18"/>
          <w:lang w:val="de-DE"/>
        </w:rPr>
        <w:t>3.</w:t>
      </w:r>
      <w:r w:rsidRPr="004E4ACD">
        <w:rPr>
          <w:sz w:val="18"/>
          <w:lang w:val="de-DE"/>
        </w:rPr>
        <w:t xml:space="preserve">jpg </w:t>
      </w:r>
      <w:r>
        <w:rPr>
          <w:sz w:val="18"/>
          <w:lang w:val="de-DE"/>
        </w:rPr>
        <w:br/>
      </w:r>
      <w:r w:rsidR="00297AD3" w:rsidRPr="004E4ACD">
        <w:rPr>
          <w:sz w:val="18"/>
          <w:lang w:val="de-DE"/>
        </w:rPr>
        <w:t>Kompakt, modern, stark: Der neue LR 11000 von Felbermayr ist mit allen innovativen Features ausgestattet. VarioTray und V-Frame sparen der Kran</w:t>
      </w:r>
      <w:r w:rsidR="00BF3CB6" w:rsidRPr="004E4ACD">
        <w:rPr>
          <w:sz w:val="18"/>
          <w:lang w:val="de-DE"/>
        </w:rPr>
        <w:t>m</w:t>
      </w:r>
      <w:r w:rsidR="00297AD3" w:rsidRPr="004E4ACD">
        <w:rPr>
          <w:sz w:val="18"/>
          <w:lang w:val="de-DE"/>
        </w:rPr>
        <w:t xml:space="preserve">annschaft viel Zeit beim Arbeiten. </w:t>
      </w:r>
    </w:p>
    <w:p w14:paraId="1C0997D1" w14:textId="77777777" w:rsidR="00297AD3" w:rsidRPr="00741DC3" w:rsidRDefault="00297AD3" w:rsidP="00297AD3"/>
    <w:p w14:paraId="3711DBE8" w14:textId="77777777" w:rsidR="00297AD3" w:rsidRDefault="00297AD3" w:rsidP="00297AD3">
      <w:r>
        <w:rPr>
          <w:noProof/>
          <w:lang w:eastAsia="de-DE"/>
        </w:rPr>
        <w:drawing>
          <wp:inline distT="0" distB="0" distL="0" distR="0" wp14:anchorId="4A8EF806" wp14:editId="69CDE355">
            <wp:extent cx="5397500" cy="3594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r-11000-felbermayr-parndorf-2021-09-motiv10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0" cy="3594100"/>
                    </a:xfrm>
                    <a:prstGeom prst="rect">
                      <a:avLst/>
                    </a:prstGeom>
                  </pic:spPr>
                </pic:pic>
              </a:graphicData>
            </a:graphic>
          </wp:inline>
        </w:drawing>
      </w:r>
    </w:p>
    <w:p w14:paraId="432E28D9" w14:textId="6FE698EB" w:rsidR="00297AD3" w:rsidRPr="003D2D3D" w:rsidRDefault="003D2D3D" w:rsidP="00297AD3">
      <w:pPr>
        <w:pStyle w:val="Copytext11Pt"/>
        <w:spacing w:after="120" w:line="240" w:lineRule="auto"/>
        <w:rPr>
          <w:sz w:val="18"/>
          <w:lang w:val="de-DE"/>
        </w:rPr>
      </w:pPr>
      <w:r w:rsidRPr="003D2D3D">
        <w:rPr>
          <w:sz w:val="18"/>
          <w:lang w:val="de-DE"/>
        </w:rPr>
        <w:t>liebherr-lr11000-felbermayr-0</w:t>
      </w:r>
      <w:r>
        <w:rPr>
          <w:sz w:val="18"/>
          <w:lang w:val="de-DE"/>
        </w:rPr>
        <w:t>4</w:t>
      </w:r>
      <w:r w:rsidRPr="003D2D3D">
        <w:rPr>
          <w:sz w:val="18"/>
          <w:lang w:val="de-DE"/>
        </w:rPr>
        <w:t xml:space="preserve">.jpg </w:t>
      </w:r>
      <w:r w:rsidRPr="003D2D3D">
        <w:rPr>
          <w:sz w:val="18"/>
          <w:lang w:val="de-DE"/>
        </w:rPr>
        <w:br/>
      </w:r>
      <w:r w:rsidR="001C516B" w:rsidRPr="003D2D3D">
        <w:rPr>
          <w:sz w:val="18"/>
          <w:lang w:val="de-DE"/>
        </w:rPr>
        <w:t>Durchdacht</w:t>
      </w:r>
      <w:r w:rsidR="00297AD3" w:rsidRPr="003D2D3D">
        <w:rPr>
          <w:sz w:val="18"/>
          <w:lang w:val="de-DE"/>
        </w:rPr>
        <w:t xml:space="preserve">: Die </w:t>
      </w:r>
      <w:r w:rsidR="00F74929">
        <w:rPr>
          <w:sz w:val="18"/>
          <w:lang w:val="de-DE"/>
        </w:rPr>
        <w:t>15 Meter</w:t>
      </w:r>
      <w:r w:rsidR="00297AD3" w:rsidRPr="003D2D3D">
        <w:rPr>
          <w:sz w:val="18"/>
          <w:lang w:val="de-DE"/>
        </w:rPr>
        <w:t xml:space="preserve"> lange Gitterspitze am </w:t>
      </w:r>
      <w:r w:rsidR="00F74929">
        <w:rPr>
          <w:sz w:val="18"/>
          <w:lang w:val="de-DE"/>
        </w:rPr>
        <w:t>168 Meter</w:t>
      </w:r>
      <w:r w:rsidR="00297AD3" w:rsidRPr="003D2D3D">
        <w:rPr>
          <w:sz w:val="18"/>
          <w:lang w:val="de-DE"/>
        </w:rPr>
        <w:t xml:space="preserve"> langen Ausleger ermöglicht ein sicheres Hantieren mit den oberen Bauteilen der Windenergieanlage bei der Montage. </w:t>
      </w:r>
      <w:r w:rsidR="001C516B" w:rsidRPr="003D2D3D">
        <w:rPr>
          <w:sz w:val="18"/>
          <w:lang w:val="de-DE"/>
        </w:rPr>
        <w:t xml:space="preserve">Unser Bild zeigt den Einbau der </w:t>
      </w:r>
      <w:r w:rsidR="00297AD3" w:rsidRPr="003D2D3D">
        <w:rPr>
          <w:sz w:val="18"/>
          <w:lang w:val="de-DE"/>
        </w:rPr>
        <w:t xml:space="preserve">Nabe. </w:t>
      </w:r>
    </w:p>
    <w:p w14:paraId="5CE1F74E" w14:textId="77777777" w:rsidR="00297AD3" w:rsidRDefault="00297AD3" w:rsidP="00297AD3"/>
    <w:p w14:paraId="63D94972" w14:textId="77777777" w:rsidR="00297AD3" w:rsidRDefault="00297AD3" w:rsidP="00297AD3"/>
    <w:p w14:paraId="191C1DAA" w14:textId="77777777" w:rsidR="00297AD3" w:rsidRPr="004F4A7C" w:rsidRDefault="00297AD3" w:rsidP="00297AD3">
      <w:pPr>
        <w:pStyle w:val="Copytext11Pt"/>
        <w:rPr>
          <w:b/>
          <w:lang w:val="de-DE"/>
        </w:rPr>
      </w:pPr>
      <w:r w:rsidRPr="004F4A7C">
        <w:rPr>
          <w:b/>
          <w:lang w:val="de-DE"/>
        </w:rPr>
        <w:lastRenderedPageBreak/>
        <w:t>Ansprechpartner:</w:t>
      </w:r>
    </w:p>
    <w:p w14:paraId="66AAB1F6" w14:textId="77777777" w:rsidR="00297AD3" w:rsidRPr="003A4977" w:rsidRDefault="00297AD3" w:rsidP="00297AD3">
      <w:pPr>
        <w:pStyle w:val="Copytext11Pt"/>
        <w:rPr>
          <w:lang w:val="de-DE"/>
        </w:rPr>
      </w:pPr>
      <w:r w:rsidRPr="003A4977">
        <w:rPr>
          <w:lang w:val="de-DE"/>
        </w:rPr>
        <w:t>Wolfgang Beringer</w:t>
      </w:r>
      <w:r w:rsidRPr="003A4977">
        <w:rPr>
          <w:lang w:val="de-DE"/>
        </w:rPr>
        <w:br/>
        <w:t>Marketing and Communication</w:t>
      </w:r>
      <w:r w:rsidRPr="003A4977">
        <w:rPr>
          <w:lang w:val="de-DE"/>
        </w:rPr>
        <w:br/>
        <w:t>Telefon: +49 7391/502-3663</w:t>
      </w:r>
      <w:r w:rsidRPr="003A4977">
        <w:rPr>
          <w:lang w:val="de-DE"/>
        </w:rPr>
        <w:br/>
        <w:t>E-Mail: wolfgang.beringer@liebherr.com</w:t>
      </w:r>
    </w:p>
    <w:p w14:paraId="3D7A14D7" w14:textId="77777777" w:rsidR="00297AD3" w:rsidRPr="003A4977" w:rsidRDefault="00297AD3" w:rsidP="00297AD3">
      <w:pPr>
        <w:pStyle w:val="Copyhead11Pt"/>
        <w:rPr>
          <w:lang w:val="de-DE"/>
        </w:rPr>
      </w:pPr>
      <w:r w:rsidRPr="003A4977">
        <w:rPr>
          <w:lang w:val="de-DE"/>
        </w:rPr>
        <w:t>Veröffentlicht von</w:t>
      </w:r>
    </w:p>
    <w:p w14:paraId="0F7E5A38" w14:textId="77777777" w:rsidR="00297AD3" w:rsidRPr="003A4977" w:rsidRDefault="00297AD3" w:rsidP="00297AD3">
      <w:pPr>
        <w:pStyle w:val="Copytext11Pt"/>
        <w:rPr>
          <w:lang w:val="de-DE"/>
        </w:rPr>
      </w:pPr>
      <w:r w:rsidRPr="003A4977">
        <w:rPr>
          <w:lang w:val="de-DE"/>
        </w:rPr>
        <w:t xml:space="preserve">Liebherr-Werk Ehingen GmbH </w:t>
      </w:r>
      <w:r w:rsidRPr="003A4977">
        <w:rPr>
          <w:lang w:val="de-DE"/>
        </w:rPr>
        <w:br/>
        <w:t>Ehingen (Donau) / Deutschland</w:t>
      </w:r>
      <w:r w:rsidRPr="003A4977">
        <w:rPr>
          <w:lang w:val="de-DE"/>
        </w:rPr>
        <w:br/>
      </w:r>
      <w:r w:rsidR="00476DDF" w:rsidRPr="003D2D3D">
        <w:rPr>
          <w:lang w:val="de-DE"/>
        </w:rPr>
        <w:t>www.liebherr.com</w:t>
      </w:r>
    </w:p>
    <w:p w14:paraId="7D57CF36" w14:textId="77777777" w:rsidR="00297AD3" w:rsidRPr="003A4977" w:rsidRDefault="00297AD3" w:rsidP="00297AD3">
      <w:pPr>
        <w:pStyle w:val="Copytext11Pt"/>
        <w:rPr>
          <w:lang w:val="de-DE"/>
        </w:rPr>
      </w:pPr>
    </w:p>
    <w:p w14:paraId="2CB545A7" w14:textId="77777777" w:rsidR="00297AD3" w:rsidRPr="003A4977" w:rsidRDefault="00297AD3" w:rsidP="00297AD3">
      <w:pPr>
        <w:pStyle w:val="Copyhead11Pt"/>
        <w:rPr>
          <w:lang w:val="de-DE"/>
        </w:rPr>
      </w:pPr>
    </w:p>
    <w:p w14:paraId="413DD509" w14:textId="77777777" w:rsidR="00297AD3" w:rsidRPr="00B81ED6" w:rsidRDefault="00297AD3" w:rsidP="00297AD3">
      <w:pPr>
        <w:pStyle w:val="Bulletpoints11Pt"/>
        <w:numPr>
          <w:ilvl w:val="0"/>
          <w:numId w:val="0"/>
        </w:numPr>
        <w:ind w:left="284" w:hanging="284"/>
        <w:rPr>
          <w:lang w:val="de-DE"/>
        </w:rPr>
      </w:pPr>
    </w:p>
    <w:sectPr w:rsidR="00297AD3"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71BCC" w14:textId="77777777" w:rsidR="00FB73F0" w:rsidRDefault="00FB73F0" w:rsidP="00B81ED6">
      <w:pPr>
        <w:spacing w:after="0" w:line="240" w:lineRule="auto"/>
      </w:pPr>
      <w:r>
        <w:separator/>
      </w:r>
    </w:p>
  </w:endnote>
  <w:endnote w:type="continuationSeparator" w:id="0">
    <w:p w14:paraId="40225373" w14:textId="77777777" w:rsidR="00FB73F0" w:rsidRDefault="00FB73F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F77E" w14:textId="1D5A6648"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1DC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41DC3">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41DC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741DC3">
      <w:rPr>
        <w:rFonts w:ascii="Arial" w:hAnsi="Arial" w:cs="Arial"/>
      </w:rPr>
      <w:fldChar w:fldCharType="separate"/>
    </w:r>
    <w:r w:rsidR="00741DC3">
      <w:rPr>
        <w:rFonts w:ascii="Arial" w:hAnsi="Arial" w:cs="Arial"/>
        <w:noProof/>
      </w:rPr>
      <w:t>5</w:t>
    </w:r>
    <w:r w:rsidR="00741DC3" w:rsidRPr="0093605C">
      <w:rPr>
        <w:rFonts w:ascii="Arial" w:hAnsi="Arial" w:cs="Arial"/>
        <w:noProof/>
      </w:rPr>
      <w:t>/</w:t>
    </w:r>
    <w:r w:rsidR="00741DC3">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762A" w14:textId="77777777" w:rsidR="00FB73F0" w:rsidRDefault="00FB73F0" w:rsidP="00B81ED6">
      <w:pPr>
        <w:spacing w:after="0" w:line="240" w:lineRule="auto"/>
      </w:pPr>
      <w:r>
        <w:separator/>
      </w:r>
    </w:p>
  </w:footnote>
  <w:footnote w:type="continuationSeparator" w:id="0">
    <w:p w14:paraId="1A94F77C" w14:textId="77777777" w:rsidR="00FB73F0" w:rsidRDefault="00FB73F0"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680A"/>
    <w:rsid w:val="00033002"/>
    <w:rsid w:val="000453AE"/>
    <w:rsid w:val="00066E54"/>
    <w:rsid w:val="000B47A2"/>
    <w:rsid w:val="000E2D75"/>
    <w:rsid w:val="00102404"/>
    <w:rsid w:val="001217C9"/>
    <w:rsid w:val="00125356"/>
    <w:rsid w:val="00125AD8"/>
    <w:rsid w:val="001419B4"/>
    <w:rsid w:val="001434C9"/>
    <w:rsid w:val="00145DB7"/>
    <w:rsid w:val="001709EC"/>
    <w:rsid w:val="001C2DCC"/>
    <w:rsid w:val="001C516B"/>
    <w:rsid w:val="002554E0"/>
    <w:rsid w:val="002860DB"/>
    <w:rsid w:val="00297AD3"/>
    <w:rsid w:val="002C2A81"/>
    <w:rsid w:val="00306D8C"/>
    <w:rsid w:val="00334D4C"/>
    <w:rsid w:val="003524D2"/>
    <w:rsid w:val="003B7C72"/>
    <w:rsid w:val="003D2D3D"/>
    <w:rsid w:val="003F6801"/>
    <w:rsid w:val="00406CEE"/>
    <w:rsid w:val="0040742B"/>
    <w:rsid w:val="00412DE1"/>
    <w:rsid w:val="00427EC6"/>
    <w:rsid w:val="00463E63"/>
    <w:rsid w:val="00476DDF"/>
    <w:rsid w:val="004E4ACD"/>
    <w:rsid w:val="004F4A7C"/>
    <w:rsid w:val="0050435B"/>
    <w:rsid w:val="00523CFD"/>
    <w:rsid w:val="00535F06"/>
    <w:rsid w:val="00556698"/>
    <w:rsid w:val="005D39D8"/>
    <w:rsid w:val="005E3DAE"/>
    <w:rsid w:val="005E58BE"/>
    <w:rsid w:val="005F5CA7"/>
    <w:rsid w:val="00600E36"/>
    <w:rsid w:val="00652E53"/>
    <w:rsid w:val="0068715D"/>
    <w:rsid w:val="006B6F92"/>
    <w:rsid w:val="006C3A01"/>
    <w:rsid w:val="006D14F4"/>
    <w:rsid w:val="00741DC3"/>
    <w:rsid w:val="0077129D"/>
    <w:rsid w:val="007805A9"/>
    <w:rsid w:val="0078783B"/>
    <w:rsid w:val="007F2586"/>
    <w:rsid w:val="00881113"/>
    <w:rsid w:val="00885A94"/>
    <w:rsid w:val="008C3322"/>
    <w:rsid w:val="009169F9"/>
    <w:rsid w:val="0093605C"/>
    <w:rsid w:val="0094793F"/>
    <w:rsid w:val="00952EDD"/>
    <w:rsid w:val="00965077"/>
    <w:rsid w:val="009831C5"/>
    <w:rsid w:val="00993C3B"/>
    <w:rsid w:val="009A3D17"/>
    <w:rsid w:val="009A67E6"/>
    <w:rsid w:val="009F019B"/>
    <w:rsid w:val="009F7220"/>
    <w:rsid w:val="00A06654"/>
    <w:rsid w:val="00A56704"/>
    <w:rsid w:val="00A8555E"/>
    <w:rsid w:val="00AC2129"/>
    <w:rsid w:val="00AF1F99"/>
    <w:rsid w:val="00AF639C"/>
    <w:rsid w:val="00B81ED6"/>
    <w:rsid w:val="00BB0BFF"/>
    <w:rsid w:val="00BD7045"/>
    <w:rsid w:val="00BF30EC"/>
    <w:rsid w:val="00BF3CB6"/>
    <w:rsid w:val="00C464EC"/>
    <w:rsid w:val="00CA3072"/>
    <w:rsid w:val="00CC2494"/>
    <w:rsid w:val="00CD6B3D"/>
    <w:rsid w:val="00CF07E0"/>
    <w:rsid w:val="00DA4338"/>
    <w:rsid w:val="00DB0E5B"/>
    <w:rsid w:val="00E0774B"/>
    <w:rsid w:val="00E32363"/>
    <w:rsid w:val="00E7015C"/>
    <w:rsid w:val="00E9309C"/>
    <w:rsid w:val="00EA26F3"/>
    <w:rsid w:val="00EC6C6C"/>
    <w:rsid w:val="00F31407"/>
    <w:rsid w:val="00F74929"/>
    <w:rsid w:val="00FB73F0"/>
    <w:rsid w:val="00FD43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E531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regular">
    <w:name w:val="LH_base-type 11pt regular"/>
    <w:qFormat/>
    <w:rsid w:val="00297AD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9F72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7220"/>
    <w:rPr>
      <w:rFonts w:ascii="Segoe UI" w:hAnsi="Segoe UI" w:cs="Segoe UI"/>
      <w:sz w:val="18"/>
      <w:szCs w:val="18"/>
    </w:rPr>
  </w:style>
  <w:style w:type="character" w:styleId="Kommentarzeichen">
    <w:name w:val="annotation reference"/>
    <w:basedOn w:val="Absatz-Standardschriftart"/>
    <w:uiPriority w:val="99"/>
    <w:semiHidden/>
    <w:unhideWhenUsed/>
    <w:rsid w:val="002554E0"/>
    <w:rPr>
      <w:sz w:val="16"/>
      <w:szCs w:val="16"/>
    </w:rPr>
  </w:style>
  <w:style w:type="paragraph" w:styleId="Kommentartext">
    <w:name w:val="annotation text"/>
    <w:basedOn w:val="Standard"/>
    <w:link w:val="KommentartextZchn"/>
    <w:uiPriority w:val="99"/>
    <w:semiHidden/>
    <w:unhideWhenUsed/>
    <w:rsid w:val="002554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54E0"/>
    <w:rPr>
      <w:sz w:val="20"/>
      <w:szCs w:val="20"/>
    </w:rPr>
  </w:style>
  <w:style w:type="paragraph" w:styleId="Kommentarthema">
    <w:name w:val="annotation subject"/>
    <w:basedOn w:val="Kommentartext"/>
    <w:next w:val="Kommentartext"/>
    <w:link w:val="KommentarthemaZchn"/>
    <w:uiPriority w:val="99"/>
    <w:semiHidden/>
    <w:unhideWhenUsed/>
    <w:rsid w:val="002554E0"/>
    <w:rPr>
      <w:b/>
      <w:bCs/>
    </w:rPr>
  </w:style>
  <w:style w:type="character" w:customStyle="1" w:styleId="KommentarthemaZchn">
    <w:name w:val="Kommentarthema Zchn"/>
    <w:basedOn w:val="KommentartextZchn"/>
    <w:link w:val="Kommentarthema"/>
    <w:uiPriority w:val="99"/>
    <w:semiHidden/>
    <w:rsid w:val="002554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5715A"/>
    <w:rsid w:val="00281395"/>
    <w:rsid w:val="003B6B35"/>
    <w:rsid w:val="003C0F11"/>
    <w:rsid w:val="006C3CDD"/>
    <w:rsid w:val="006C5C72"/>
    <w:rsid w:val="00804AC0"/>
    <w:rsid w:val="00890C82"/>
    <w:rsid w:val="008C2187"/>
    <w:rsid w:val="00917BC1"/>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09B6-3A65-422D-B33E-563D01B3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EA63B9-1B0B-488F-9798-3DEC43AB27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A7E3DD-DD4F-4268-84E5-842F723C511A}">
  <ds:schemaRefs>
    <ds:schemaRef ds:uri="http://schemas.microsoft.com/sharepoint/v3/contenttype/forms"/>
  </ds:schemaRefs>
</ds:datastoreItem>
</file>

<file path=customXml/itemProps4.xml><?xml version="1.0" encoding="utf-8"?>
<ds:datastoreItem xmlns:ds="http://schemas.openxmlformats.org/officeDocument/2006/customXml" ds:itemID="{FCB9A88A-36DC-480F-BCAC-28FF79D8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5721</Characters>
  <Application>Microsoft Office Word</Application>
  <DocSecurity>0</DocSecurity>
  <Lines>110</Lines>
  <Paragraphs>33</Paragraphs>
  <ScaleCrop>false</ScaleCrop>
  <HeadingPairs>
    <vt:vector size="2" baseType="variant">
      <vt:variant>
        <vt:lpstr>Titel</vt:lpstr>
      </vt:variant>
      <vt:variant>
        <vt:i4>1</vt:i4>
      </vt:variant>
    </vt:vector>
  </HeadingPairs>
  <TitlesOfParts>
    <vt:vector size="1" baseType="lpstr">
      <vt:lpstr>Drittes Liebherr-Muskelpaket für Felbermayr</vt:lpstr>
    </vt:vector>
  </TitlesOfParts>
  <Company>Liebherr</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Drittes Liebherr-Muskelpaket für Felbermayr</dc:title>
  <dc:subject/>
  <dc:creator>Goetz Manuel (LHO)</dc:creator>
  <cp:keywords/>
  <dc:description/>
  <cp:lastModifiedBy>Beringer Wolfgang (LWE)</cp:lastModifiedBy>
  <cp:revision>2</cp:revision>
  <cp:lastPrinted>2021-10-06T08:07:00Z</cp:lastPrinted>
  <dcterms:created xsi:type="dcterms:W3CDTF">2021-10-21T06:18:00Z</dcterms:created>
  <dcterms:modified xsi:type="dcterms:W3CDTF">2021-10-21T06:18:00Z</dcterms:modified>
  <cp:category>Presseinformation</cp:category>
</cp:coreProperties>
</file>