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5EE8E" w14:textId="77777777" w:rsidR="00AA11E4" w:rsidRPr="005234F5" w:rsidRDefault="004F215D">
      <w:pPr>
        <w:pStyle w:val="Topline16Pt"/>
        <w:rPr>
          <w:lang w:val="en-GB"/>
        </w:rPr>
      </w:pPr>
      <w:r w:rsidRPr="005234F5">
        <w:rPr>
          <w:lang w:val="en-GB"/>
        </w:rPr>
        <w:t>Press release</w:t>
      </w:r>
    </w:p>
    <w:p w14:paraId="5BCD79D4" w14:textId="77777777" w:rsidR="001F5053" w:rsidRPr="005234F5" w:rsidRDefault="001F5053" w:rsidP="00E847CC">
      <w:pPr>
        <w:pStyle w:val="Topline16Pt"/>
        <w:rPr>
          <w:lang w:val="en-GB"/>
        </w:rPr>
      </w:pPr>
    </w:p>
    <w:p w14:paraId="74C7955A" w14:textId="77777777" w:rsidR="00AA11E4" w:rsidRPr="005234F5" w:rsidRDefault="004F215D">
      <w:pPr>
        <w:pStyle w:val="HeadlineH233Pt"/>
        <w:spacing w:line="240" w:lineRule="auto"/>
        <w:rPr>
          <w:rFonts w:cs="Arial"/>
          <w:lang w:val="en-GB"/>
        </w:rPr>
      </w:pPr>
      <w:r w:rsidRPr="005234F5">
        <w:rPr>
          <w:rFonts w:cs="Arial"/>
          <w:lang w:val="en-GB"/>
        </w:rPr>
        <w:t>Mobile harbour cranes with electric drive in high demand</w:t>
      </w:r>
    </w:p>
    <w:p w14:paraId="27B987A5" w14:textId="77777777" w:rsidR="00AA11E4" w:rsidRDefault="004F215D">
      <w:pPr>
        <w:pStyle w:val="HeadlineH233Pt"/>
        <w:spacing w:before="240" w:after="240" w:line="140" w:lineRule="exact"/>
        <w:rPr>
          <w:rFonts w:ascii="Tahoma" w:hAnsi="Tahoma" w:cs="Tahoma"/>
        </w:rPr>
      </w:pPr>
      <w:r w:rsidRPr="008F5F17">
        <w:rPr>
          <w:rFonts w:ascii="Tahoma" w:hAnsi="Tahoma" w:cs="Tahoma"/>
        </w:rPr>
        <w:t>⸺</w:t>
      </w:r>
    </w:p>
    <w:p w14:paraId="139598CA" w14:textId="41320E04" w:rsidR="00AA11E4" w:rsidRPr="005234F5" w:rsidRDefault="004F215D">
      <w:pPr>
        <w:pStyle w:val="Bulletpoints11Pt"/>
        <w:rPr>
          <w:lang w:val="en-GB"/>
        </w:rPr>
      </w:pPr>
      <w:r w:rsidRPr="005234F5">
        <w:rPr>
          <w:lang w:val="en-GB"/>
        </w:rPr>
        <w:t xml:space="preserve">Hybrid drive concept consisting of diesel engine and electric motor in use </w:t>
      </w:r>
      <w:r w:rsidR="00D4096B" w:rsidRPr="005234F5">
        <w:rPr>
          <w:lang w:val="en-GB"/>
        </w:rPr>
        <w:t>for</w:t>
      </w:r>
      <w:r w:rsidRPr="005234F5">
        <w:rPr>
          <w:lang w:val="en-GB"/>
        </w:rPr>
        <w:t xml:space="preserve"> more than 20 years in </w:t>
      </w:r>
      <w:r w:rsidR="00AE0969" w:rsidRPr="005234F5">
        <w:rPr>
          <w:lang w:val="en-GB"/>
        </w:rPr>
        <w:t>Liebherr mobile harbour cranes</w:t>
      </w:r>
    </w:p>
    <w:p w14:paraId="6D133AAC" w14:textId="77777777" w:rsidR="00AA11E4" w:rsidRPr="005234F5" w:rsidRDefault="004F215D">
      <w:pPr>
        <w:pStyle w:val="Bulletpoints11Pt"/>
        <w:rPr>
          <w:lang w:val="en-GB"/>
        </w:rPr>
      </w:pPr>
      <w:r w:rsidRPr="005234F5">
        <w:rPr>
          <w:lang w:val="en-GB"/>
        </w:rPr>
        <w:t xml:space="preserve">Demand for LHM with </w:t>
      </w:r>
      <w:r w:rsidR="00D4096B" w:rsidRPr="005234F5">
        <w:rPr>
          <w:lang w:val="en-GB"/>
        </w:rPr>
        <w:t xml:space="preserve">zero-emission </w:t>
      </w:r>
      <w:r w:rsidRPr="005234F5">
        <w:rPr>
          <w:lang w:val="en-GB"/>
        </w:rPr>
        <w:t xml:space="preserve">e-drive has doubled compared to 2019 </w:t>
      </w:r>
    </w:p>
    <w:p w14:paraId="15BEC8A8" w14:textId="2A5536EE" w:rsidR="00AA11E4" w:rsidRPr="005234F5" w:rsidRDefault="004F215D">
      <w:pPr>
        <w:pStyle w:val="Bulletpoints11Pt"/>
        <w:rPr>
          <w:lang w:val="en-GB"/>
        </w:rPr>
      </w:pPr>
      <w:r w:rsidRPr="005234F5">
        <w:rPr>
          <w:lang w:val="en-GB"/>
        </w:rPr>
        <w:t xml:space="preserve">E-driven equipment produces no exhaust emissions, has </w:t>
      </w:r>
      <w:r w:rsidR="00C016FC">
        <w:rPr>
          <w:lang w:val="en-GB"/>
        </w:rPr>
        <w:t>fewer efforts</w:t>
      </w:r>
      <w:r w:rsidRPr="005234F5">
        <w:rPr>
          <w:lang w:val="en-GB"/>
        </w:rPr>
        <w:t xml:space="preserve"> for maintenance and saves costs for spa</w:t>
      </w:r>
      <w:r w:rsidR="005234F5">
        <w:rPr>
          <w:lang w:val="en-GB"/>
        </w:rPr>
        <w:t>re parts as well as oil and lubricants</w:t>
      </w:r>
    </w:p>
    <w:p w14:paraId="5324855C" w14:textId="77777777" w:rsidR="00BF5876" w:rsidRPr="005234F5" w:rsidRDefault="009A7FB8" w:rsidP="009A7FB8">
      <w:pPr>
        <w:pStyle w:val="Bulletpoints11Pt"/>
        <w:numPr>
          <w:ilvl w:val="0"/>
          <w:numId w:val="0"/>
        </w:numPr>
        <w:ind w:left="284"/>
        <w:rPr>
          <w:lang w:val="en-GB"/>
        </w:rPr>
      </w:pPr>
      <w:r w:rsidRPr="005234F5">
        <w:rPr>
          <w:lang w:val="en-GB"/>
        </w:rPr>
        <w:t xml:space="preserve"> </w:t>
      </w:r>
    </w:p>
    <w:p w14:paraId="3B1CFA55" w14:textId="77777777" w:rsidR="00AA11E4" w:rsidRPr="005234F5" w:rsidRDefault="004F215D">
      <w:pPr>
        <w:pStyle w:val="Bulletpoints11Pt"/>
        <w:numPr>
          <w:ilvl w:val="0"/>
          <w:numId w:val="0"/>
        </w:numPr>
        <w:rPr>
          <w:lang w:val="en-GB"/>
        </w:rPr>
      </w:pPr>
      <w:r w:rsidRPr="005234F5">
        <w:rPr>
          <w:lang w:val="en-GB"/>
        </w:rPr>
        <w:t xml:space="preserve">In the 2021 sales year, demand for Liebherr mobile harbour cranes with an e-drive has risen sharply. Compared to 2019, the number of units equipped with an electric motor has even </w:t>
      </w:r>
      <w:proofErr w:type="gramStart"/>
      <w:r w:rsidRPr="005234F5">
        <w:rPr>
          <w:lang w:val="en-GB"/>
        </w:rPr>
        <w:t>doubled</w:t>
      </w:r>
      <w:proofErr w:type="gramEnd"/>
      <w:r w:rsidRPr="005234F5">
        <w:rPr>
          <w:lang w:val="en-GB"/>
        </w:rPr>
        <w:t xml:space="preserve">. Liebherr has been successfully using a hybrid drive concept consisting of a diesel engine and an electric </w:t>
      </w:r>
      <w:r w:rsidR="005234F5">
        <w:rPr>
          <w:lang w:val="en-GB"/>
        </w:rPr>
        <w:t>drive</w:t>
      </w:r>
      <w:r w:rsidRPr="005234F5">
        <w:rPr>
          <w:lang w:val="en-GB"/>
        </w:rPr>
        <w:t xml:space="preserve"> for </w:t>
      </w:r>
      <w:r w:rsidR="005234F5">
        <w:rPr>
          <w:lang w:val="en-GB"/>
        </w:rPr>
        <w:t xml:space="preserve">the </w:t>
      </w:r>
      <w:r w:rsidRPr="005234F5">
        <w:rPr>
          <w:lang w:val="en-GB"/>
        </w:rPr>
        <w:t>mobile harbour cranes</w:t>
      </w:r>
      <w:r w:rsidR="005234F5">
        <w:rPr>
          <w:lang w:val="en-GB"/>
        </w:rPr>
        <w:t xml:space="preserve"> p</w:t>
      </w:r>
      <w:r w:rsidR="0021348D">
        <w:rPr>
          <w:lang w:val="en-GB"/>
        </w:rPr>
        <w:t>r</w:t>
      </w:r>
      <w:r w:rsidR="005234F5">
        <w:rPr>
          <w:lang w:val="en-GB"/>
        </w:rPr>
        <w:t>oduct segment</w:t>
      </w:r>
      <w:r w:rsidRPr="005234F5">
        <w:rPr>
          <w:lang w:val="en-GB"/>
        </w:rPr>
        <w:t xml:space="preserve"> for over 20 years. In addition to emission-free handling, the benefits of e-drive include cost savings and less maintenance.</w:t>
      </w:r>
    </w:p>
    <w:p w14:paraId="61BC5589" w14:textId="77777777" w:rsidR="009A7FB8" w:rsidRPr="005234F5" w:rsidRDefault="009A7FB8" w:rsidP="00BF5876">
      <w:pPr>
        <w:pStyle w:val="Bulletpoints11Pt"/>
        <w:numPr>
          <w:ilvl w:val="0"/>
          <w:numId w:val="0"/>
        </w:numPr>
        <w:rPr>
          <w:lang w:val="en-GB"/>
        </w:rPr>
      </w:pPr>
    </w:p>
    <w:p w14:paraId="112A4DA0" w14:textId="282269B0" w:rsidR="00AA11E4" w:rsidRDefault="004F215D">
      <w:pPr>
        <w:pStyle w:val="Copytext11Pt"/>
        <w:rPr>
          <w:lang w:val="en-GB"/>
        </w:rPr>
      </w:pPr>
      <w:r w:rsidRPr="005234F5">
        <w:rPr>
          <w:lang w:val="en-GB"/>
        </w:rPr>
        <w:t xml:space="preserve">Rostock, </w:t>
      </w:r>
      <w:r w:rsidR="00BF5876" w:rsidRPr="005234F5">
        <w:rPr>
          <w:lang w:val="en-GB"/>
        </w:rPr>
        <w:t xml:space="preserve">October 2021 - </w:t>
      </w:r>
      <w:r w:rsidR="005234F5" w:rsidRPr="005234F5">
        <w:rPr>
          <w:lang w:val="en-GB"/>
        </w:rPr>
        <w:t xml:space="preserve">Electrification is entering a new market phase. A significant shift in focus for electrified cranes </w:t>
      </w:r>
      <w:proofErr w:type="gramStart"/>
      <w:r w:rsidR="005234F5" w:rsidRPr="005234F5">
        <w:rPr>
          <w:lang w:val="en-GB"/>
        </w:rPr>
        <w:t>can be observed</w:t>
      </w:r>
      <w:proofErr w:type="gramEnd"/>
      <w:r w:rsidR="005234F5" w:rsidRPr="005234F5">
        <w:rPr>
          <w:lang w:val="en-GB"/>
        </w:rPr>
        <w:t>.</w:t>
      </w:r>
      <w:r w:rsidR="005234F5">
        <w:rPr>
          <w:lang w:val="en-GB"/>
        </w:rPr>
        <w:t xml:space="preserve"> </w:t>
      </w:r>
      <w:r w:rsidR="00BF5876" w:rsidRPr="005234F5">
        <w:rPr>
          <w:lang w:val="en-GB"/>
        </w:rPr>
        <w:t xml:space="preserve">Liebherr has been offering a hybrid drive concept consisting of a diesel engine and an electric motor for its maritime mobile harbour cranes for over 20 years. </w:t>
      </w:r>
      <w:r w:rsidR="0021348D" w:rsidRPr="0021348D">
        <w:rPr>
          <w:lang w:val="en-GB"/>
        </w:rPr>
        <w:t xml:space="preserve">The diesel engine </w:t>
      </w:r>
      <w:proofErr w:type="gramStart"/>
      <w:r w:rsidR="0021348D" w:rsidRPr="0021348D">
        <w:rPr>
          <w:lang w:val="en-GB"/>
        </w:rPr>
        <w:t>is used</w:t>
      </w:r>
      <w:proofErr w:type="gramEnd"/>
      <w:r w:rsidR="0021348D" w:rsidRPr="0021348D">
        <w:rPr>
          <w:lang w:val="en-GB"/>
        </w:rPr>
        <w:t xml:space="preserve"> exclusively for moving the crane along the quayside.</w:t>
      </w:r>
      <w:r w:rsidR="00BF5876" w:rsidRPr="005234F5">
        <w:rPr>
          <w:lang w:val="en-GB"/>
        </w:rPr>
        <w:t xml:space="preserve"> As soon as the crane has reached the desired position, the machine </w:t>
      </w:r>
      <w:proofErr w:type="gramStart"/>
      <w:r w:rsidR="00BF5876" w:rsidRPr="005234F5">
        <w:rPr>
          <w:lang w:val="en-GB"/>
        </w:rPr>
        <w:t>is connected</w:t>
      </w:r>
      <w:proofErr w:type="gramEnd"/>
      <w:r w:rsidR="00BF5876" w:rsidRPr="005234F5">
        <w:rPr>
          <w:lang w:val="en-GB"/>
        </w:rPr>
        <w:t xml:space="preserve"> to the local power grid by cable. The actual handling of goods is </w:t>
      </w:r>
      <w:r w:rsidR="00F55A70" w:rsidRPr="005234F5">
        <w:rPr>
          <w:lang w:val="en-GB"/>
        </w:rPr>
        <w:t xml:space="preserve">thus </w:t>
      </w:r>
      <w:r w:rsidR="00BF5876" w:rsidRPr="005234F5">
        <w:rPr>
          <w:lang w:val="en-GB"/>
        </w:rPr>
        <w:t xml:space="preserve">possible without </w:t>
      </w:r>
      <w:r w:rsidR="00F55A70" w:rsidRPr="005234F5">
        <w:rPr>
          <w:lang w:val="en-GB"/>
        </w:rPr>
        <w:t>emissions.</w:t>
      </w:r>
      <w:r w:rsidR="00BF5876" w:rsidRPr="005234F5">
        <w:rPr>
          <w:lang w:val="en-GB"/>
        </w:rPr>
        <w:t xml:space="preserve"> </w:t>
      </w:r>
      <w:r w:rsidR="006615F8">
        <w:rPr>
          <w:lang w:val="en-GB"/>
        </w:rPr>
        <w:br/>
      </w:r>
      <w:r w:rsidR="005234F5">
        <w:rPr>
          <w:lang w:val="en-GB"/>
        </w:rPr>
        <w:br/>
      </w:r>
      <w:r w:rsidR="00A50E6D" w:rsidRPr="00A50E6D">
        <w:rPr>
          <w:lang w:val="en-GB"/>
        </w:rPr>
        <w:t xml:space="preserve">If required, during operation with an electric drive, the energy recovered from the lowering </w:t>
      </w:r>
      <w:proofErr w:type="gramStart"/>
      <w:r w:rsidR="00A50E6D" w:rsidRPr="00A50E6D">
        <w:rPr>
          <w:lang w:val="en-GB"/>
        </w:rPr>
        <w:t>can be fed</w:t>
      </w:r>
      <w:proofErr w:type="gramEnd"/>
      <w:r w:rsidR="00A50E6D" w:rsidRPr="00A50E6D">
        <w:rPr>
          <w:lang w:val="en-GB"/>
        </w:rPr>
        <w:t xml:space="preserve"> into the local power grid.</w:t>
      </w:r>
      <w:r w:rsidR="001D43EC" w:rsidRPr="005234F5">
        <w:rPr>
          <w:lang w:val="en-GB"/>
        </w:rPr>
        <w:t xml:space="preserve"> In </w:t>
      </w:r>
      <w:r w:rsidR="00F55A70" w:rsidRPr="005234F5">
        <w:rPr>
          <w:lang w:val="en-GB"/>
        </w:rPr>
        <w:t>this way</w:t>
      </w:r>
      <w:r w:rsidR="00553514" w:rsidRPr="005234F5">
        <w:rPr>
          <w:lang w:val="en-GB"/>
        </w:rPr>
        <w:t xml:space="preserve">, </w:t>
      </w:r>
      <w:r w:rsidR="00553514">
        <w:rPr>
          <w:lang w:val="en-GB"/>
        </w:rPr>
        <w:t>the</w:t>
      </w:r>
      <w:r w:rsidR="00782ADD">
        <w:rPr>
          <w:lang w:val="en-GB"/>
        </w:rPr>
        <w:t xml:space="preserve"> operational cost</w:t>
      </w:r>
      <w:r w:rsidRPr="005234F5">
        <w:rPr>
          <w:lang w:val="en-GB"/>
        </w:rPr>
        <w:t xml:space="preserve"> of electrically driven cargo handling </w:t>
      </w:r>
      <w:proofErr w:type="gramStart"/>
      <w:r w:rsidRPr="005234F5">
        <w:rPr>
          <w:lang w:val="en-GB"/>
        </w:rPr>
        <w:t xml:space="preserve">can be </w:t>
      </w:r>
      <w:r w:rsidR="00782ADD">
        <w:rPr>
          <w:lang w:val="en-GB"/>
        </w:rPr>
        <w:t>reduced</w:t>
      </w:r>
      <w:proofErr w:type="gramEnd"/>
      <w:r w:rsidR="00782ADD" w:rsidRPr="005234F5">
        <w:rPr>
          <w:lang w:val="en-GB"/>
        </w:rPr>
        <w:t xml:space="preserve"> </w:t>
      </w:r>
      <w:r w:rsidRPr="005234F5">
        <w:rPr>
          <w:lang w:val="en-GB"/>
        </w:rPr>
        <w:t>even further.</w:t>
      </w:r>
    </w:p>
    <w:p w14:paraId="38C63385" w14:textId="011C1452" w:rsidR="00553514" w:rsidRPr="00A50E6D" w:rsidRDefault="00553514">
      <w:pPr>
        <w:pStyle w:val="Copytext11Pt"/>
        <w:rPr>
          <w:b/>
          <w:lang w:val="en-GB"/>
        </w:rPr>
      </w:pPr>
      <w:r w:rsidRPr="00A50E6D">
        <w:rPr>
          <w:b/>
          <w:lang w:val="en-GB"/>
        </w:rPr>
        <w:t>Hydrostatic drive concept</w:t>
      </w:r>
    </w:p>
    <w:p w14:paraId="6FAC1887" w14:textId="7DE955E8" w:rsidR="00A274AB" w:rsidRPr="00A50E6D" w:rsidRDefault="00A044B1">
      <w:pPr>
        <w:pStyle w:val="Copytext11Pt"/>
        <w:rPr>
          <w:lang w:val="en-GB"/>
        </w:rPr>
      </w:pPr>
      <w:r w:rsidRPr="00A50E6D">
        <w:rPr>
          <w:lang w:val="en-GB"/>
        </w:rPr>
        <w:t xml:space="preserve">All </w:t>
      </w:r>
      <w:r w:rsidR="0058350D">
        <w:rPr>
          <w:lang w:val="en-GB"/>
        </w:rPr>
        <w:t xml:space="preserve">Liebherr </w:t>
      </w:r>
      <w:r w:rsidRPr="00A50E6D">
        <w:rPr>
          <w:lang w:val="en-GB"/>
        </w:rPr>
        <w:t xml:space="preserve">mobile harbour cranes are equipped with the hydrostatic drive concept widely used in the Liebherr Group. The principle </w:t>
      </w:r>
      <w:proofErr w:type="gramStart"/>
      <w:r w:rsidRPr="00A50E6D">
        <w:rPr>
          <w:lang w:val="en-GB"/>
        </w:rPr>
        <w:t>is based</w:t>
      </w:r>
      <w:proofErr w:type="gramEnd"/>
      <w:r w:rsidRPr="00A50E6D">
        <w:rPr>
          <w:lang w:val="en-GB"/>
        </w:rPr>
        <w:t xml:space="preserve"> on a main drive that supplies power to pumps and a hydraulic transfer gearbox.</w:t>
      </w:r>
      <w:r w:rsidR="003B259A" w:rsidRPr="003B259A">
        <w:t xml:space="preserve"> </w:t>
      </w:r>
      <w:r w:rsidR="003B259A" w:rsidRPr="003B259A">
        <w:rPr>
          <w:lang w:val="en-GB"/>
        </w:rPr>
        <w:t>The main drive can be a diesel engine or an electric motor</w:t>
      </w:r>
      <w:r w:rsidR="003B259A">
        <w:rPr>
          <w:lang w:val="en-GB"/>
        </w:rPr>
        <w:t>.</w:t>
      </w:r>
      <w:r w:rsidRPr="00A50E6D">
        <w:rPr>
          <w:lang w:val="en-GB"/>
        </w:rPr>
        <w:t xml:space="preserve"> All energy-consuming </w:t>
      </w:r>
      <w:r w:rsidR="003B259A">
        <w:rPr>
          <w:lang w:val="en-GB"/>
        </w:rPr>
        <w:t>movements</w:t>
      </w:r>
      <w:r w:rsidRPr="00A50E6D">
        <w:rPr>
          <w:lang w:val="en-GB"/>
        </w:rPr>
        <w:t xml:space="preserve"> </w:t>
      </w:r>
      <w:proofErr w:type="gramStart"/>
      <w:r w:rsidRPr="00A50E6D">
        <w:rPr>
          <w:lang w:val="en-GB"/>
        </w:rPr>
        <w:t>are connected</w:t>
      </w:r>
      <w:proofErr w:type="gramEnd"/>
      <w:r w:rsidRPr="00A50E6D">
        <w:rPr>
          <w:lang w:val="en-GB"/>
        </w:rPr>
        <w:t xml:space="preserve"> to a closed hydraulic circuit and are fed by it when required. Closed hydraulic loops </w:t>
      </w:r>
      <w:proofErr w:type="gramStart"/>
      <w:r w:rsidRPr="00A50E6D">
        <w:rPr>
          <w:lang w:val="en-GB"/>
        </w:rPr>
        <w:t>are used</w:t>
      </w:r>
      <w:proofErr w:type="gramEnd"/>
      <w:r w:rsidRPr="00A50E6D">
        <w:rPr>
          <w:lang w:val="en-GB"/>
        </w:rPr>
        <w:t xml:space="preserve"> for all main functions such as hoisting, </w:t>
      </w:r>
      <w:r w:rsidR="00274131">
        <w:rPr>
          <w:lang w:val="en-GB"/>
        </w:rPr>
        <w:t>slewing</w:t>
      </w:r>
      <w:r w:rsidR="00C016FC">
        <w:rPr>
          <w:lang w:val="en-GB"/>
        </w:rPr>
        <w:t xml:space="preserve"> and</w:t>
      </w:r>
      <w:r w:rsidRPr="00A50E6D">
        <w:rPr>
          <w:lang w:val="en-GB"/>
        </w:rPr>
        <w:t xml:space="preserve"> luffing. The benefits of the hydrostatic drive are extremely precise control, a minimum </w:t>
      </w:r>
      <w:r w:rsidR="00274131">
        <w:rPr>
          <w:lang w:val="en-GB"/>
        </w:rPr>
        <w:t xml:space="preserve">number </w:t>
      </w:r>
      <w:r w:rsidR="00C016FC">
        <w:rPr>
          <w:lang w:val="en-GB"/>
        </w:rPr>
        <w:t>and</w:t>
      </w:r>
      <w:r w:rsidRPr="00A50E6D">
        <w:rPr>
          <w:lang w:val="en-GB"/>
        </w:rPr>
        <w:t xml:space="preserve"> size of components and reduced fuel consumption thanks to the standard use of reverse power.</w:t>
      </w:r>
      <w:r w:rsidR="003B259A" w:rsidRPr="003B259A">
        <w:t xml:space="preserve"> </w:t>
      </w:r>
      <w:r w:rsidR="003B259A" w:rsidRPr="003B259A">
        <w:rPr>
          <w:lang w:val="en-GB"/>
        </w:rPr>
        <w:t xml:space="preserve">Compared to other </w:t>
      </w:r>
      <w:r w:rsidR="003B259A">
        <w:rPr>
          <w:lang w:val="en-GB"/>
        </w:rPr>
        <w:t xml:space="preserve">drive </w:t>
      </w:r>
      <w:r w:rsidR="003B259A" w:rsidRPr="003B259A">
        <w:rPr>
          <w:lang w:val="en-GB"/>
        </w:rPr>
        <w:t>systems</w:t>
      </w:r>
      <w:r w:rsidR="003B259A">
        <w:rPr>
          <w:lang w:val="en-GB"/>
        </w:rPr>
        <w:t xml:space="preserve"> in the market</w:t>
      </w:r>
      <w:r w:rsidR="003B259A" w:rsidRPr="003B259A">
        <w:rPr>
          <w:lang w:val="en-GB"/>
        </w:rPr>
        <w:t xml:space="preserve">, this innovative drive principle generally saves diesel or energy during crane operation and enables sustainable and efficient </w:t>
      </w:r>
      <w:r w:rsidR="003B259A">
        <w:rPr>
          <w:lang w:val="en-GB"/>
        </w:rPr>
        <w:t xml:space="preserve">operation. </w:t>
      </w:r>
    </w:p>
    <w:p w14:paraId="1EF0B956" w14:textId="77777777" w:rsidR="00AA11E4" w:rsidRPr="005234F5" w:rsidRDefault="004F215D">
      <w:pPr>
        <w:pStyle w:val="Copytext11Pt"/>
        <w:rPr>
          <w:b/>
          <w:lang w:val="en-GB"/>
        </w:rPr>
      </w:pPr>
      <w:r w:rsidRPr="005234F5">
        <w:rPr>
          <w:b/>
          <w:lang w:val="en-GB"/>
        </w:rPr>
        <w:lastRenderedPageBreak/>
        <w:t>Strong increase in demand</w:t>
      </w:r>
    </w:p>
    <w:p w14:paraId="1402D34A" w14:textId="342EFAD4" w:rsidR="00AA11E4" w:rsidRPr="005234F5" w:rsidRDefault="0021348D">
      <w:pPr>
        <w:pStyle w:val="Copytext11Pt"/>
        <w:rPr>
          <w:lang w:val="en-GB"/>
        </w:rPr>
      </w:pPr>
      <w:r w:rsidRPr="0021348D">
        <w:rPr>
          <w:lang w:val="en-GB"/>
        </w:rPr>
        <w:t xml:space="preserve">This type of hybrid drive concept </w:t>
      </w:r>
      <w:proofErr w:type="gramStart"/>
      <w:r w:rsidRPr="0021348D">
        <w:rPr>
          <w:lang w:val="en-GB"/>
        </w:rPr>
        <w:t>has been used</w:t>
      </w:r>
      <w:proofErr w:type="gramEnd"/>
      <w:r w:rsidRPr="0021348D">
        <w:rPr>
          <w:lang w:val="en-GB"/>
        </w:rPr>
        <w:t xml:space="preserve"> successfully for many years. </w:t>
      </w:r>
      <w:r w:rsidR="004F215D" w:rsidRPr="005234F5">
        <w:rPr>
          <w:lang w:val="en-GB"/>
        </w:rPr>
        <w:t>It is noticeable that the demand for electric motors with</w:t>
      </w:r>
      <w:r w:rsidR="00A274AB">
        <w:rPr>
          <w:lang w:val="en-GB"/>
        </w:rPr>
        <w:t xml:space="preserve"> p</w:t>
      </w:r>
      <w:r w:rsidR="00A274AB" w:rsidRPr="00A274AB">
        <w:rPr>
          <w:lang w:val="en-GB"/>
        </w:rPr>
        <w:t>ower from the local electricity grid</w:t>
      </w:r>
      <w:r w:rsidR="004F215D" w:rsidRPr="005234F5">
        <w:rPr>
          <w:lang w:val="en-GB"/>
        </w:rPr>
        <w:t xml:space="preserve"> has increased enormously in the last </w:t>
      </w:r>
      <w:r w:rsidR="00274131">
        <w:rPr>
          <w:lang w:val="en-GB"/>
        </w:rPr>
        <w:t>two</w:t>
      </w:r>
      <w:r w:rsidR="00C016FC">
        <w:rPr>
          <w:lang w:val="en-GB"/>
        </w:rPr>
        <w:t xml:space="preserve"> years</w:t>
      </w:r>
      <w:r w:rsidR="004F215D" w:rsidRPr="005234F5">
        <w:rPr>
          <w:lang w:val="en-GB"/>
        </w:rPr>
        <w:t xml:space="preserve">. Compared to 2019, the demand for LHM cranes with an e-drive has doubled. In the meantime, more than a third of all </w:t>
      </w:r>
      <w:r w:rsidR="00AE0969" w:rsidRPr="005234F5">
        <w:rPr>
          <w:lang w:val="en-GB"/>
        </w:rPr>
        <w:t xml:space="preserve">Liebherr mobile harbour crane </w:t>
      </w:r>
      <w:r w:rsidR="004F215D" w:rsidRPr="005234F5">
        <w:rPr>
          <w:lang w:val="en-GB"/>
        </w:rPr>
        <w:t xml:space="preserve">orders have an e-drive installed - and the trend is rising. </w:t>
      </w:r>
      <w:r w:rsidR="007051A5" w:rsidRPr="005234F5">
        <w:rPr>
          <w:lang w:val="en-GB"/>
        </w:rPr>
        <w:t xml:space="preserve">Retrofitting electric drives is also possible and </w:t>
      </w:r>
      <w:proofErr w:type="gramStart"/>
      <w:r w:rsidR="007051A5" w:rsidRPr="005234F5">
        <w:rPr>
          <w:lang w:val="en-GB"/>
        </w:rPr>
        <w:t xml:space="preserve">is </w:t>
      </w:r>
      <w:r w:rsidR="002824BF" w:rsidRPr="005234F5">
        <w:rPr>
          <w:lang w:val="en-GB"/>
        </w:rPr>
        <w:t xml:space="preserve">increasingly </w:t>
      </w:r>
      <w:r w:rsidR="007051A5" w:rsidRPr="005234F5">
        <w:rPr>
          <w:lang w:val="en-GB"/>
        </w:rPr>
        <w:t xml:space="preserve">being </w:t>
      </w:r>
      <w:r w:rsidR="002824BF" w:rsidRPr="005234F5">
        <w:rPr>
          <w:lang w:val="en-GB"/>
        </w:rPr>
        <w:t>used</w:t>
      </w:r>
      <w:proofErr w:type="gramEnd"/>
      <w:r w:rsidR="002824BF" w:rsidRPr="005234F5">
        <w:rPr>
          <w:lang w:val="en-GB"/>
        </w:rPr>
        <w:t xml:space="preserve"> by </w:t>
      </w:r>
      <w:r w:rsidR="007051A5" w:rsidRPr="005234F5">
        <w:rPr>
          <w:lang w:val="en-GB"/>
        </w:rPr>
        <w:t xml:space="preserve">mobile harbour crane customers. </w:t>
      </w:r>
    </w:p>
    <w:p w14:paraId="347D1F4D" w14:textId="6C6FC39C" w:rsidR="00AA11E4" w:rsidRPr="005234F5" w:rsidRDefault="004F215D">
      <w:pPr>
        <w:pStyle w:val="Copytext11Pt"/>
        <w:rPr>
          <w:lang w:val="en-GB"/>
        </w:rPr>
      </w:pPr>
      <w:r w:rsidRPr="005234F5">
        <w:rPr>
          <w:b/>
          <w:lang w:val="en-GB"/>
        </w:rPr>
        <w:t>Various e-drive options</w:t>
      </w:r>
      <w:r w:rsidR="001F5053" w:rsidRPr="005234F5">
        <w:rPr>
          <w:b/>
          <w:lang w:val="en-GB"/>
        </w:rPr>
        <w:br/>
      </w:r>
      <w:r w:rsidR="001F5053" w:rsidRPr="005234F5">
        <w:rPr>
          <w:b/>
          <w:lang w:val="en-GB"/>
        </w:rPr>
        <w:br/>
      </w:r>
      <w:proofErr w:type="gramStart"/>
      <w:r w:rsidRPr="005234F5">
        <w:rPr>
          <w:lang w:val="en-GB"/>
        </w:rPr>
        <w:t>For</w:t>
      </w:r>
      <w:proofErr w:type="gramEnd"/>
      <w:r w:rsidRPr="005234F5">
        <w:rPr>
          <w:lang w:val="en-GB"/>
        </w:rPr>
        <w:t xml:space="preserve"> emission-free operation of the LHM, it can be connected to a low-voltage network from </w:t>
      </w:r>
      <w:r w:rsidR="00AE0969" w:rsidRPr="005234F5">
        <w:rPr>
          <w:lang w:val="en-GB"/>
        </w:rPr>
        <w:t xml:space="preserve">400 </w:t>
      </w:r>
      <w:r w:rsidR="009C6334" w:rsidRPr="005234F5">
        <w:rPr>
          <w:lang w:val="en-GB"/>
        </w:rPr>
        <w:t xml:space="preserve">volts </w:t>
      </w:r>
      <w:r w:rsidRPr="005234F5">
        <w:rPr>
          <w:lang w:val="en-GB"/>
        </w:rPr>
        <w:t xml:space="preserve">or a high-voltage network up to </w:t>
      </w:r>
      <w:r w:rsidR="007051A5" w:rsidRPr="005234F5">
        <w:rPr>
          <w:lang w:val="en-GB"/>
        </w:rPr>
        <w:t xml:space="preserve">20 </w:t>
      </w:r>
      <w:r w:rsidR="00AE0969" w:rsidRPr="005234F5">
        <w:rPr>
          <w:lang w:val="en-GB"/>
        </w:rPr>
        <w:t xml:space="preserve">kV. </w:t>
      </w:r>
      <w:r w:rsidRPr="005234F5">
        <w:rPr>
          <w:lang w:val="en-GB"/>
        </w:rPr>
        <w:t xml:space="preserve">In the case of a </w:t>
      </w:r>
      <w:r w:rsidR="00C016FC">
        <w:rPr>
          <w:lang w:val="en-GB"/>
        </w:rPr>
        <w:t>high-voltage</w:t>
      </w:r>
      <w:r w:rsidRPr="005234F5">
        <w:rPr>
          <w:lang w:val="en-GB"/>
        </w:rPr>
        <w:t xml:space="preserve"> supply, this </w:t>
      </w:r>
      <w:proofErr w:type="gramStart"/>
      <w:r w:rsidRPr="005234F5">
        <w:rPr>
          <w:lang w:val="en-GB"/>
        </w:rPr>
        <w:t xml:space="preserve">is </w:t>
      </w:r>
      <w:r w:rsidR="00AE0969" w:rsidRPr="005234F5">
        <w:rPr>
          <w:lang w:val="en-GB"/>
        </w:rPr>
        <w:t>converted</w:t>
      </w:r>
      <w:proofErr w:type="gramEnd"/>
      <w:r w:rsidR="00AE0969" w:rsidRPr="005234F5">
        <w:rPr>
          <w:lang w:val="en-GB"/>
        </w:rPr>
        <w:t xml:space="preserve"> into </w:t>
      </w:r>
      <w:r w:rsidRPr="005234F5">
        <w:rPr>
          <w:lang w:val="en-GB"/>
        </w:rPr>
        <w:t>low voltage via a transformer mounted on the undercarriage</w:t>
      </w:r>
      <w:r w:rsidR="00AE0969" w:rsidRPr="005234F5">
        <w:rPr>
          <w:lang w:val="en-GB"/>
        </w:rPr>
        <w:t xml:space="preserve">, so that </w:t>
      </w:r>
      <w:r w:rsidRPr="005234F5">
        <w:rPr>
          <w:lang w:val="en-GB"/>
        </w:rPr>
        <w:t xml:space="preserve">only low voltage is present in the crane itself. Liebherr offers the option of a </w:t>
      </w:r>
      <w:r w:rsidR="00274131">
        <w:rPr>
          <w:lang w:val="en-GB"/>
        </w:rPr>
        <w:t>cable-reeling</w:t>
      </w:r>
      <w:r w:rsidRPr="005234F5">
        <w:rPr>
          <w:lang w:val="en-GB"/>
        </w:rPr>
        <w:t xml:space="preserve"> drum for the safe movement of the crane with the cable. </w:t>
      </w:r>
      <w:r w:rsidR="00782ADD">
        <w:rPr>
          <w:lang w:val="en-GB"/>
        </w:rPr>
        <w:t>C</w:t>
      </w:r>
      <w:r w:rsidRPr="005234F5">
        <w:rPr>
          <w:lang w:val="en-GB"/>
        </w:rPr>
        <w:t>able length</w:t>
      </w:r>
      <w:r w:rsidR="00782ADD">
        <w:rPr>
          <w:lang w:val="en-GB"/>
        </w:rPr>
        <w:t>s</w:t>
      </w:r>
      <w:r w:rsidRPr="005234F5">
        <w:rPr>
          <w:lang w:val="en-GB"/>
        </w:rPr>
        <w:t xml:space="preserve"> of between </w:t>
      </w:r>
      <w:r w:rsidR="00AE0969" w:rsidRPr="005234F5">
        <w:rPr>
          <w:lang w:val="en-GB"/>
        </w:rPr>
        <w:t xml:space="preserve">70 metres </w:t>
      </w:r>
      <w:r w:rsidRPr="005234F5">
        <w:rPr>
          <w:lang w:val="en-GB"/>
        </w:rPr>
        <w:t xml:space="preserve">and </w:t>
      </w:r>
      <w:r w:rsidR="00AE0969" w:rsidRPr="005234F5">
        <w:rPr>
          <w:lang w:val="en-GB"/>
        </w:rPr>
        <w:t xml:space="preserve">200 metres </w:t>
      </w:r>
      <w:proofErr w:type="gramStart"/>
      <w:r w:rsidR="00AE0969" w:rsidRPr="005234F5">
        <w:rPr>
          <w:lang w:val="en-GB"/>
        </w:rPr>
        <w:t xml:space="preserve">can </w:t>
      </w:r>
      <w:r w:rsidR="00C016FC">
        <w:rPr>
          <w:lang w:val="en-GB"/>
        </w:rPr>
        <w:t xml:space="preserve">be </w:t>
      </w:r>
      <w:r w:rsidR="00782ADD">
        <w:rPr>
          <w:lang w:val="en-GB"/>
        </w:rPr>
        <w:t>accommodated</w:t>
      </w:r>
      <w:proofErr w:type="gramEnd"/>
      <w:r w:rsidRPr="005234F5">
        <w:rPr>
          <w:lang w:val="en-GB"/>
        </w:rPr>
        <w:t xml:space="preserve">, depending on the voltage present at the feed point. This </w:t>
      </w:r>
      <w:r w:rsidR="00782ADD">
        <w:rPr>
          <w:lang w:val="en-GB"/>
        </w:rPr>
        <w:t>ensures</w:t>
      </w:r>
      <w:r w:rsidRPr="005234F5">
        <w:rPr>
          <w:lang w:val="en-GB"/>
        </w:rPr>
        <w:t xml:space="preserve"> emission-free </w:t>
      </w:r>
      <w:r w:rsidR="004507C1" w:rsidRPr="005234F5">
        <w:rPr>
          <w:lang w:val="en-GB"/>
        </w:rPr>
        <w:t xml:space="preserve">electrical </w:t>
      </w:r>
      <w:r w:rsidRPr="005234F5">
        <w:rPr>
          <w:lang w:val="en-GB"/>
        </w:rPr>
        <w:t xml:space="preserve">travel of </w:t>
      </w:r>
      <w:r w:rsidR="004507C1" w:rsidRPr="005234F5">
        <w:rPr>
          <w:lang w:val="en-GB"/>
        </w:rPr>
        <w:t xml:space="preserve">the crane </w:t>
      </w:r>
      <w:r w:rsidR="00C016FC">
        <w:rPr>
          <w:lang w:val="en-GB"/>
        </w:rPr>
        <w:t>along the quayside</w:t>
      </w:r>
      <w:r w:rsidR="00553514" w:rsidRPr="005234F5">
        <w:rPr>
          <w:lang w:val="en-GB"/>
        </w:rPr>
        <w:t>,</w:t>
      </w:r>
      <w:r w:rsidR="00782ADD">
        <w:rPr>
          <w:lang w:val="en-GB"/>
        </w:rPr>
        <w:t xml:space="preserve"> as well as e-powered lifting.</w:t>
      </w:r>
    </w:p>
    <w:p w14:paraId="4C37E4BC" w14:textId="4E775E05" w:rsidR="00BF5876" w:rsidRDefault="00BF5876" w:rsidP="00BF5876">
      <w:pPr>
        <w:pStyle w:val="Copytext11Pt"/>
        <w:rPr>
          <w:lang w:val="en-GB"/>
        </w:rPr>
      </w:pPr>
      <w:bookmarkStart w:id="0" w:name="_GoBack"/>
      <w:bookmarkEnd w:id="0"/>
    </w:p>
    <w:p w14:paraId="174ECCCD" w14:textId="77777777" w:rsidR="005234F5" w:rsidRDefault="005234F5" w:rsidP="00BF5876">
      <w:pPr>
        <w:pStyle w:val="Copytext11Pt"/>
        <w:rPr>
          <w:lang w:val="en-GB"/>
        </w:rPr>
      </w:pPr>
    </w:p>
    <w:p w14:paraId="1BF108D2" w14:textId="77777777" w:rsidR="005234F5" w:rsidRDefault="005234F5" w:rsidP="00BF5876">
      <w:pPr>
        <w:pStyle w:val="Copytext11Pt"/>
        <w:rPr>
          <w:lang w:val="en-GB"/>
        </w:rPr>
      </w:pPr>
    </w:p>
    <w:p w14:paraId="37107325" w14:textId="77777777" w:rsidR="00AA11E4" w:rsidRPr="005234F5" w:rsidRDefault="004F215D">
      <w:pPr>
        <w:pStyle w:val="BoilerplateCopyhead9Pt"/>
        <w:rPr>
          <w:lang w:val="en-GB"/>
        </w:rPr>
      </w:pPr>
      <w:r w:rsidRPr="005234F5">
        <w:rPr>
          <w:lang w:val="en-GB"/>
        </w:rPr>
        <w:t>About Liebherr-MCCtec Rostock GmbH</w:t>
      </w:r>
    </w:p>
    <w:p w14:paraId="0D1E191A" w14:textId="77777777" w:rsidR="00AA11E4" w:rsidRPr="005234F5" w:rsidRDefault="004F215D">
      <w:pPr>
        <w:pStyle w:val="BoilerplateCopyhead9Pt"/>
        <w:rPr>
          <w:b w:val="0"/>
          <w:lang w:val="en-GB"/>
        </w:rPr>
      </w:pPr>
      <w:r w:rsidRPr="005234F5">
        <w:rPr>
          <w:b w:val="0"/>
          <w:lang w:val="en-GB"/>
        </w:rPr>
        <w:t>Liebherr-MCCtec Rostock GmbH is one of the leading European manufacturers of maritime handling solutions. The product range includes ship, mobile harbour and offshore cranes. Reach stackers and components for container cranes are also included in the product portfolio.</w:t>
      </w:r>
    </w:p>
    <w:p w14:paraId="56B5B8EF" w14:textId="77777777" w:rsidR="00AA11E4" w:rsidRPr="005234F5" w:rsidRDefault="004F215D">
      <w:pPr>
        <w:pStyle w:val="BoilerplateCopyhead9Pt"/>
        <w:rPr>
          <w:lang w:val="en-GB"/>
        </w:rPr>
      </w:pPr>
      <w:r w:rsidRPr="005234F5">
        <w:rPr>
          <w:lang w:val="en-GB"/>
        </w:rPr>
        <w:t>About the Liebherr Group</w:t>
      </w:r>
    </w:p>
    <w:p w14:paraId="14849566" w14:textId="77777777" w:rsidR="00AA11E4" w:rsidRPr="005234F5" w:rsidRDefault="004F215D">
      <w:pPr>
        <w:pStyle w:val="BoilerplateCopytext9Pt"/>
        <w:rPr>
          <w:lang w:val="en-GB"/>
        </w:rPr>
      </w:pPr>
      <w:r w:rsidRPr="005234F5">
        <w:rPr>
          <w:lang w:val="en-GB"/>
        </w:rPr>
        <w:t xml:space="preserve">The Liebherr Group is a family-run technology company with a broadly diversified product range. The company is one of the world's largest manufacturers of construction machinery, but also offers high-quality, user-oriented products and services in many other areas. Today, the group comprises more than 140 companies on all continents, employs around 48,000 people and generated total consolidated sales of more than EUR 10.3 </w:t>
      </w:r>
      <w:proofErr w:type="gramStart"/>
      <w:r w:rsidRPr="005234F5">
        <w:rPr>
          <w:lang w:val="en-GB"/>
        </w:rPr>
        <w:t>billion</w:t>
      </w:r>
      <w:proofErr w:type="gramEnd"/>
      <w:r w:rsidRPr="005234F5">
        <w:rPr>
          <w:lang w:val="en-GB"/>
        </w:rPr>
        <w:t xml:space="preserve"> in 2020. Since its foundation in 1949 in </w:t>
      </w:r>
      <w:proofErr w:type="spellStart"/>
      <w:r w:rsidRPr="005234F5">
        <w:rPr>
          <w:lang w:val="en-GB"/>
        </w:rPr>
        <w:t>Kirchdorf</w:t>
      </w:r>
      <w:proofErr w:type="spellEnd"/>
      <w:r w:rsidRPr="005234F5">
        <w:rPr>
          <w:lang w:val="en-GB"/>
        </w:rPr>
        <w:t xml:space="preserve"> </w:t>
      </w:r>
      <w:proofErr w:type="gramStart"/>
      <w:r w:rsidRPr="005234F5">
        <w:rPr>
          <w:lang w:val="en-GB"/>
        </w:rPr>
        <w:t>an</w:t>
      </w:r>
      <w:proofErr w:type="gramEnd"/>
      <w:r w:rsidRPr="005234F5">
        <w:rPr>
          <w:lang w:val="en-GB"/>
        </w:rPr>
        <w:t xml:space="preserve"> der </w:t>
      </w:r>
      <w:proofErr w:type="spellStart"/>
      <w:r w:rsidRPr="005234F5">
        <w:rPr>
          <w:lang w:val="en-GB"/>
        </w:rPr>
        <w:t>Iller</w:t>
      </w:r>
      <w:proofErr w:type="spellEnd"/>
      <w:r w:rsidRPr="005234F5">
        <w:rPr>
          <w:lang w:val="en-GB"/>
        </w:rPr>
        <w:t xml:space="preserve"> in southern Germany, Liebherr has pursued the goal of convincing its customers with sophisticated solutions and contributing to technological progress.</w:t>
      </w:r>
    </w:p>
    <w:p w14:paraId="3D642519" w14:textId="77777777" w:rsidR="00AA11E4" w:rsidRPr="005234F5" w:rsidRDefault="004F215D">
      <w:pPr>
        <w:pStyle w:val="Copyhead11Pt"/>
        <w:rPr>
          <w:lang w:val="en-GB"/>
        </w:rPr>
      </w:pPr>
      <w:r>
        <w:rPr>
          <w:noProof/>
          <w:lang w:val="de-DE"/>
        </w:rPr>
        <w:lastRenderedPageBreak/>
        <w:drawing>
          <wp:anchor distT="0" distB="0" distL="114300" distR="114300" simplePos="0" relativeHeight="251658240" behindDoc="0" locked="0" layoutInCell="1" allowOverlap="1" wp14:anchorId="31EB8316" wp14:editId="3310AED2">
            <wp:simplePos x="0" y="0"/>
            <wp:positionH relativeFrom="margin">
              <wp:align>left</wp:align>
            </wp:positionH>
            <wp:positionV relativeFrom="paragraph">
              <wp:posOffset>328930</wp:posOffset>
            </wp:positionV>
            <wp:extent cx="1796415" cy="2251710"/>
            <wp:effectExtent l="0" t="0" r="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6415" cy="2251710"/>
                    </a:xfrm>
                    <a:prstGeom prst="rect">
                      <a:avLst/>
                    </a:prstGeom>
                  </pic:spPr>
                </pic:pic>
              </a:graphicData>
            </a:graphic>
            <wp14:sizeRelH relativeFrom="page">
              <wp14:pctWidth>0</wp14:pctWidth>
            </wp14:sizeRelH>
            <wp14:sizeRelV relativeFrom="page">
              <wp14:pctHeight>0</wp14:pctHeight>
            </wp14:sizeRelV>
          </wp:anchor>
        </w:drawing>
      </w:r>
      <w:r w:rsidR="009A3D17" w:rsidRPr="005234F5">
        <w:rPr>
          <w:lang w:val="en-GB"/>
        </w:rPr>
        <w:t>Images</w:t>
      </w:r>
    </w:p>
    <w:p w14:paraId="45F00F04" w14:textId="049A5230" w:rsidR="00AA11E4" w:rsidRPr="005234F5" w:rsidRDefault="004C3FB5">
      <w:pPr>
        <w:pStyle w:val="Caption9Pt"/>
        <w:rPr>
          <w:lang w:val="en-GB"/>
        </w:rPr>
      </w:pPr>
      <w:proofErr w:type="gramStart"/>
      <w:r w:rsidRPr="004C3FB5">
        <w:rPr>
          <w:lang w:val="en-GB"/>
        </w:rPr>
        <w:t>liebherr-e-drive-mobile-harbour-crane.jpg</w:t>
      </w:r>
      <w:proofErr w:type="gramEnd"/>
      <w:r>
        <w:rPr>
          <w:lang w:val="en-GB"/>
        </w:rPr>
        <w:br/>
      </w:r>
      <w:r w:rsidRPr="004C3FB5">
        <w:rPr>
          <w:lang w:val="en-GB"/>
        </w:rPr>
        <w:t>Demand for LHM with zero-emission e-drive has doubled compared to 2019</w:t>
      </w:r>
      <w:r w:rsidR="00274131">
        <w:rPr>
          <w:lang w:val="en-GB"/>
        </w:rPr>
        <w:t>.</w:t>
      </w:r>
    </w:p>
    <w:p w14:paraId="5BDAC089" w14:textId="35334CFE" w:rsidR="009A3D17" w:rsidRPr="005234F5" w:rsidRDefault="009A3D17" w:rsidP="009A3D17">
      <w:pPr>
        <w:rPr>
          <w:lang w:val="en-GB"/>
        </w:rPr>
      </w:pPr>
    </w:p>
    <w:p w14:paraId="72192C19" w14:textId="77777777" w:rsidR="003936A6" w:rsidRPr="005234F5" w:rsidRDefault="003936A6" w:rsidP="009A3D17">
      <w:pPr>
        <w:rPr>
          <w:lang w:val="en-GB"/>
        </w:rPr>
      </w:pPr>
    </w:p>
    <w:p w14:paraId="4ABD9D3D" w14:textId="77777777" w:rsidR="00AA11E4" w:rsidRPr="005234F5" w:rsidRDefault="004F215D">
      <w:pPr>
        <w:pStyle w:val="Copyhead11Pt"/>
        <w:spacing w:after="120"/>
        <w:rPr>
          <w:lang w:val="en-GB"/>
        </w:rPr>
      </w:pPr>
      <w:r w:rsidRPr="005234F5">
        <w:rPr>
          <w:lang w:val="en-GB"/>
        </w:rPr>
        <w:t>Contact</w:t>
      </w:r>
    </w:p>
    <w:p w14:paraId="67460533" w14:textId="77777777" w:rsidR="00AA11E4" w:rsidRPr="005234F5" w:rsidRDefault="004F215D">
      <w:pPr>
        <w:pStyle w:val="Copytext11Pt"/>
        <w:spacing w:after="120"/>
        <w:rPr>
          <w:lang w:val="en-GB"/>
        </w:rPr>
      </w:pPr>
      <w:r w:rsidRPr="005234F5">
        <w:rPr>
          <w:lang w:val="en-GB"/>
        </w:rPr>
        <w:t>Philipp Helberg</w:t>
      </w:r>
    </w:p>
    <w:p w14:paraId="04425FC8" w14:textId="77777777" w:rsidR="00AA11E4" w:rsidRPr="005234F5" w:rsidRDefault="004F215D">
      <w:pPr>
        <w:pStyle w:val="Copytext11Pt"/>
        <w:spacing w:after="120"/>
        <w:rPr>
          <w:lang w:val="en-GB"/>
        </w:rPr>
      </w:pPr>
      <w:r w:rsidRPr="005234F5">
        <w:rPr>
          <w:lang w:val="en-GB"/>
        </w:rPr>
        <w:t>Tel: +49 381 6006 5024</w:t>
      </w:r>
    </w:p>
    <w:p w14:paraId="01611E81" w14:textId="77777777" w:rsidR="00AA11E4" w:rsidRPr="005234F5" w:rsidRDefault="004F215D">
      <w:pPr>
        <w:pStyle w:val="Copytext11Pt"/>
        <w:spacing w:after="120"/>
        <w:rPr>
          <w:lang w:val="en-GB"/>
        </w:rPr>
      </w:pPr>
      <w:r w:rsidRPr="005234F5">
        <w:rPr>
          <w:lang w:val="en-GB"/>
        </w:rPr>
        <w:t xml:space="preserve">Email: philipp.helberg@liebherr.com </w:t>
      </w:r>
    </w:p>
    <w:p w14:paraId="05DBD9BD" w14:textId="77777777" w:rsidR="00C00B0C" w:rsidRPr="005234F5" w:rsidRDefault="00C00B0C" w:rsidP="00C00B0C">
      <w:pPr>
        <w:pStyle w:val="Copyhead11Pt"/>
        <w:spacing w:after="120"/>
        <w:rPr>
          <w:lang w:val="en-GB"/>
        </w:rPr>
      </w:pPr>
    </w:p>
    <w:p w14:paraId="5E3CD4D7" w14:textId="77777777" w:rsidR="00AA11E4" w:rsidRPr="005234F5" w:rsidRDefault="004F215D">
      <w:pPr>
        <w:pStyle w:val="Copyhead11Pt"/>
        <w:spacing w:after="120"/>
        <w:rPr>
          <w:lang w:val="en-GB"/>
        </w:rPr>
      </w:pPr>
      <w:r w:rsidRPr="005234F5">
        <w:rPr>
          <w:lang w:val="en-GB"/>
        </w:rPr>
        <w:t>Published by</w:t>
      </w:r>
    </w:p>
    <w:p w14:paraId="5EBE35BF" w14:textId="77777777" w:rsidR="00AA11E4" w:rsidRPr="005234F5" w:rsidRDefault="004F215D">
      <w:pPr>
        <w:pStyle w:val="Copytext11Pt"/>
        <w:spacing w:after="120"/>
        <w:rPr>
          <w:lang w:val="en-GB"/>
        </w:rPr>
      </w:pPr>
      <w:r w:rsidRPr="005234F5">
        <w:rPr>
          <w:lang w:val="en-GB"/>
        </w:rPr>
        <w:t xml:space="preserve">Liebherr-MCCtec Rostock GmbH </w:t>
      </w:r>
    </w:p>
    <w:p w14:paraId="4220C1B8" w14:textId="77777777" w:rsidR="00AA11E4" w:rsidRDefault="004F215D">
      <w:pPr>
        <w:pStyle w:val="Copytext11Pt"/>
        <w:spacing w:after="120"/>
        <w:rPr>
          <w:lang w:val="en-GB"/>
        </w:rPr>
      </w:pPr>
      <w:r w:rsidRPr="00EA7704">
        <w:rPr>
          <w:lang w:val="en-GB"/>
        </w:rPr>
        <w:t>Rostock / Germany</w:t>
      </w:r>
    </w:p>
    <w:p w14:paraId="7DB487CE" w14:textId="77777777" w:rsidR="00AA11E4" w:rsidRDefault="004F215D">
      <w:pPr>
        <w:pStyle w:val="Copytext11Pt"/>
        <w:spacing w:after="120"/>
        <w:rPr>
          <w:lang w:val="en-GB"/>
        </w:rPr>
      </w:pPr>
      <w:r w:rsidRPr="00EA7704">
        <w:rPr>
          <w:lang w:val="en-GB"/>
        </w:rPr>
        <w:t>www.liebherr.com</w:t>
      </w:r>
    </w:p>
    <w:p w14:paraId="11CAF37B" w14:textId="77777777" w:rsidR="00B81ED6" w:rsidRPr="00B81ED6" w:rsidRDefault="00B81ED6" w:rsidP="00C00B0C">
      <w:pPr>
        <w:pStyle w:val="Copyhead11Pt"/>
        <w:rPr>
          <w:lang w:val="de-DE"/>
        </w:rPr>
      </w:pPr>
    </w:p>
    <w:sectPr w:rsidR="00B81ED6" w:rsidRPr="00B81ED6" w:rsidSect="00E847CC">
      <w:headerReference w:type="default" r:id="rId12"/>
      <w:footerReference w:type="default" r:id="rId13"/>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F8EB15" w14:textId="77777777" w:rsidR="00EB2B3A" w:rsidRDefault="00EB2B3A" w:rsidP="00B81ED6">
      <w:pPr>
        <w:spacing w:after="0" w:line="240" w:lineRule="auto"/>
      </w:pPr>
      <w:r>
        <w:separator/>
      </w:r>
    </w:p>
  </w:endnote>
  <w:endnote w:type="continuationSeparator" w:id="0">
    <w:p w14:paraId="1116A37E" w14:textId="77777777" w:rsidR="00EB2B3A" w:rsidRDefault="00EB2B3A"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65EC8" w14:textId="639DB9FE" w:rsidR="00AA11E4" w:rsidRDefault="004F215D">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2A0749">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2A0749">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2A0749">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2A0749">
      <w:rPr>
        <w:rFonts w:ascii="Arial" w:hAnsi="Arial" w:cs="Arial"/>
      </w:rPr>
      <w:fldChar w:fldCharType="separate"/>
    </w:r>
    <w:r w:rsidR="002A0749">
      <w:rPr>
        <w:rFonts w:ascii="Arial" w:hAnsi="Arial" w:cs="Arial"/>
        <w:noProof/>
      </w:rPr>
      <w:t>2</w:t>
    </w:r>
    <w:r w:rsidR="002A0749" w:rsidRPr="0093605C">
      <w:rPr>
        <w:rFonts w:ascii="Arial" w:hAnsi="Arial" w:cs="Arial"/>
        <w:noProof/>
      </w:rPr>
      <w:t>/</w:t>
    </w:r>
    <w:r w:rsidR="002A0749">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DAE07B" w14:textId="77777777" w:rsidR="00EB2B3A" w:rsidRDefault="00EB2B3A" w:rsidP="00B81ED6">
      <w:pPr>
        <w:spacing w:after="0" w:line="240" w:lineRule="auto"/>
      </w:pPr>
      <w:r>
        <w:separator/>
      </w:r>
    </w:p>
  </w:footnote>
  <w:footnote w:type="continuationSeparator" w:id="0">
    <w:p w14:paraId="552373FC" w14:textId="77777777" w:rsidR="00EB2B3A" w:rsidRDefault="00EB2B3A"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02FD2" w14:textId="77777777" w:rsidR="00E847CC" w:rsidRDefault="00E847CC">
    <w:pPr>
      <w:pStyle w:val="Kopfzeile"/>
    </w:pPr>
    <w:r>
      <w:tab/>
    </w:r>
    <w:r>
      <w:tab/>
    </w:r>
    <w:r>
      <w:ptab w:relativeTo="margin" w:alignment="right" w:leader="none"/>
    </w:r>
    <w:r>
      <w:rPr>
        <w:noProof/>
        <w:lang w:eastAsia="de-DE"/>
      </w:rPr>
      <w:drawing>
        <wp:inline distT="0" distB="0" distL="0" distR="0" wp14:anchorId="06255C89" wp14:editId="625BA4B2">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22E75B8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33002"/>
    <w:rsid w:val="00051E9C"/>
    <w:rsid w:val="00066E54"/>
    <w:rsid w:val="001419B4"/>
    <w:rsid w:val="00145DB7"/>
    <w:rsid w:val="001A1AD7"/>
    <w:rsid w:val="001C70C1"/>
    <w:rsid w:val="001D43EC"/>
    <w:rsid w:val="001F5053"/>
    <w:rsid w:val="00205F00"/>
    <w:rsid w:val="0021348D"/>
    <w:rsid w:val="0024543A"/>
    <w:rsid w:val="00274131"/>
    <w:rsid w:val="002824BF"/>
    <w:rsid w:val="002A0749"/>
    <w:rsid w:val="00327624"/>
    <w:rsid w:val="003524D2"/>
    <w:rsid w:val="00353C3B"/>
    <w:rsid w:val="00363D54"/>
    <w:rsid w:val="003936A6"/>
    <w:rsid w:val="003B259A"/>
    <w:rsid w:val="004507C1"/>
    <w:rsid w:val="004C3FB5"/>
    <w:rsid w:val="004F215D"/>
    <w:rsid w:val="005234F5"/>
    <w:rsid w:val="00553514"/>
    <w:rsid w:val="00556698"/>
    <w:rsid w:val="005711B3"/>
    <w:rsid w:val="0058350D"/>
    <w:rsid w:val="005D3C4A"/>
    <w:rsid w:val="006115D2"/>
    <w:rsid w:val="00640C75"/>
    <w:rsid w:val="00652E53"/>
    <w:rsid w:val="006615F8"/>
    <w:rsid w:val="007051A5"/>
    <w:rsid w:val="00747169"/>
    <w:rsid w:val="00761197"/>
    <w:rsid w:val="00782ADD"/>
    <w:rsid w:val="007853DF"/>
    <w:rsid w:val="007C2DD9"/>
    <w:rsid w:val="007F2586"/>
    <w:rsid w:val="00824226"/>
    <w:rsid w:val="00836762"/>
    <w:rsid w:val="009169F9"/>
    <w:rsid w:val="0093605C"/>
    <w:rsid w:val="00965077"/>
    <w:rsid w:val="009A3D17"/>
    <w:rsid w:val="009A7FB8"/>
    <w:rsid w:val="009C6334"/>
    <w:rsid w:val="00A044B1"/>
    <w:rsid w:val="00A274AB"/>
    <w:rsid w:val="00A50E6D"/>
    <w:rsid w:val="00AA11E4"/>
    <w:rsid w:val="00AC2129"/>
    <w:rsid w:val="00AE0969"/>
    <w:rsid w:val="00AF1F99"/>
    <w:rsid w:val="00B10484"/>
    <w:rsid w:val="00B81ED6"/>
    <w:rsid w:val="00BA5AA9"/>
    <w:rsid w:val="00BB0BFF"/>
    <w:rsid w:val="00BD7045"/>
    <w:rsid w:val="00BF5876"/>
    <w:rsid w:val="00C00B0C"/>
    <w:rsid w:val="00C016FC"/>
    <w:rsid w:val="00C464EC"/>
    <w:rsid w:val="00C77574"/>
    <w:rsid w:val="00CD5B3B"/>
    <w:rsid w:val="00D4096B"/>
    <w:rsid w:val="00D63B50"/>
    <w:rsid w:val="00DF40C0"/>
    <w:rsid w:val="00E22C51"/>
    <w:rsid w:val="00E260E6"/>
    <w:rsid w:val="00E32363"/>
    <w:rsid w:val="00E847CC"/>
    <w:rsid w:val="00EA26F3"/>
    <w:rsid w:val="00EB2B3A"/>
    <w:rsid w:val="00EC09DA"/>
    <w:rsid w:val="00F55A7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EB500F"/>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styleId="Sprechblasentext">
    <w:name w:val="Balloon Text"/>
    <w:basedOn w:val="Standard"/>
    <w:link w:val="SprechblasentextZchn"/>
    <w:uiPriority w:val="99"/>
    <w:semiHidden/>
    <w:unhideWhenUsed/>
    <w:rsid w:val="005234F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234F5"/>
    <w:rPr>
      <w:rFonts w:ascii="Segoe UI" w:hAnsi="Segoe UI" w:cs="Segoe UI"/>
      <w:sz w:val="18"/>
      <w:szCs w:val="18"/>
    </w:rPr>
  </w:style>
  <w:style w:type="character" w:styleId="Kommentarzeichen">
    <w:name w:val="annotation reference"/>
    <w:basedOn w:val="Absatz-Standardschriftart"/>
    <w:uiPriority w:val="99"/>
    <w:semiHidden/>
    <w:unhideWhenUsed/>
    <w:rsid w:val="00640C75"/>
    <w:rPr>
      <w:sz w:val="16"/>
      <w:szCs w:val="16"/>
    </w:rPr>
  </w:style>
  <w:style w:type="paragraph" w:styleId="Kommentartext">
    <w:name w:val="annotation text"/>
    <w:basedOn w:val="Standard"/>
    <w:link w:val="KommentartextZchn"/>
    <w:uiPriority w:val="99"/>
    <w:semiHidden/>
    <w:unhideWhenUsed/>
    <w:rsid w:val="00640C7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40C75"/>
    <w:rPr>
      <w:sz w:val="20"/>
      <w:szCs w:val="20"/>
    </w:rPr>
  </w:style>
  <w:style w:type="paragraph" w:styleId="Kommentarthema">
    <w:name w:val="annotation subject"/>
    <w:basedOn w:val="Kommentartext"/>
    <w:next w:val="Kommentartext"/>
    <w:link w:val="KommentarthemaZchn"/>
    <w:uiPriority w:val="99"/>
    <w:semiHidden/>
    <w:unhideWhenUsed/>
    <w:rsid w:val="00640C75"/>
    <w:rPr>
      <w:b/>
      <w:bCs/>
    </w:rPr>
  </w:style>
  <w:style w:type="character" w:customStyle="1" w:styleId="KommentarthemaZchn">
    <w:name w:val="Kommentarthema Zchn"/>
    <w:basedOn w:val="KommentartextZchn"/>
    <w:link w:val="Kommentarthema"/>
    <w:uiPriority w:val="99"/>
    <w:semiHidden/>
    <w:rsid w:val="00640C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91D1E-FCAC-4DC1-9A3A-D29776F7C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3555E4C-5380-4FB0-BD14-5EA54CB20CD4}">
  <ds:schemaRefs>
    <ds:schemaRef ds:uri="http://schemas.microsoft.com/sharepoint/v3/contenttype/forms"/>
  </ds:schemaRefs>
</ds:datastoreItem>
</file>

<file path=customXml/itemProps3.xml><?xml version="1.0" encoding="utf-8"?>
<ds:datastoreItem xmlns:ds="http://schemas.openxmlformats.org/officeDocument/2006/customXml" ds:itemID="{8A97689C-911B-4682-8B79-6BF8DD74D76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7636647-546B-4197-A235-CFC03E2CE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695</Words>
  <Characters>4384</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Headlin</vt:lpstr>
      <vt:lpstr>Headlin</vt:lpstr>
    </vt:vector>
  </TitlesOfParts>
  <Company>Liebherr</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Wiedenmann Marc (LHO)</cp:lastModifiedBy>
  <cp:revision>5</cp:revision>
  <cp:lastPrinted>2021-11-02T13:21:00Z</cp:lastPrinted>
  <dcterms:created xsi:type="dcterms:W3CDTF">2021-11-02T09:01:00Z</dcterms:created>
  <dcterms:modified xsi:type="dcterms:W3CDTF">2021-11-02T13:21:00Z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ies>
</file>