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0A36" w14:textId="77777777" w:rsidR="00785F8A" w:rsidRPr="009756DD" w:rsidRDefault="00785F8A" w:rsidP="00785F8A">
      <w:pPr>
        <w:pStyle w:val="Topline16Pt"/>
        <w:spacing w:before="240"/>
        <w:rPr>
          <w:lang w:val="de-DE"/>
        </w:rPr>
      </w:pPr>
      <w:r w:rsidRPr="009756DD">
        <w:rPr>
          <w:lang w:val="de-DE"/>
        </w:rPr>
        <w:t>Press</w:t>
      </w:r>
      <w:r w:rsidR="005618E9" w:rsidRPr="009756DD">
        <w:rPr>
          <w:lang w:val="de-DE"/>
        </w:rPr>
        <w:t>einformation</w:t>
      </w:r>
    </w:p>
    <w:p w14:paraId="04169F26" w14:textId="5EDB76BA" w:rsidR="00785F8A" w:rsidRPr="000960A2" w:rsidRDefault="001F31D2" w:rsidP="00785F8A">
      <w:pPr>
        <w:pStyle w:val="HeadlineH233Pt"/>
        <w:spacing w:line="240" w:lineRule="auto"/>
        <w:rPr>
          <w:rFonts w:cs="Arial"/>
        </w:rPr>
      </w:pPr>
      <w:r>
        <w:rPr>
          <w:rFonts w:cs="Arial"/>
        </w:rPr>
        <w:t xml:space="preserve">Großeinsatz von </w:t>
      </w:r>
      <w:r w:rsidR="00A34A93">
        <w:rPr>
          <w:rFonts w:cs="Arial"/>
        </w:rPr>
        <w:t>Liebherr-</w:t>
      </w:r>
      <w:r w:rsidR="00306C7E">
        <w:rPr>
          <w:rFonts w:cs="Arial"/>
        </w:rPr>
        <w:t>Erdbewegungs</w:t>
      </w:r>
      <w:r w:rsidR="00A34A93">
        <w:rPr>
          <w:rFonts w:cs="Arial"/>
        </w:rPr>
        <w:t>m</w:t>
      </w:r>
      <w:r>
        <w:rPr>
          <w:rFonts w:cs="Arial"/>
        </w:rPr>
        <w:t>a</w:t>
      </w:r>
      <w:r w:rsidR="00A34A93">
        <w:rPr>
          <w:rFonts w:cs="Arial"/>
        </w:rPr>
        <w:t>schinen</w:t>
      </w:r>
      <w:r>
        <w:rPr>
          <w:rFonts w:cs="Arial"/>
        </w:rPr>
        <w:t xml:space="preserve"> </w:t>
      </w:r>
      <w:r w:rsidR="00C631FA">
        <w:rPr>
          <w:rFonts w:cs="Arial"/>
        </w:rPr>
        <w:t xml:space="preserve">nach </w:t>
      </w:r>
      <w:r w:rsidR="00E96974">
        <w:rPr>
          <w:rFonts w:cs="Arial"/>
        </w:rPr>
        <w:t>Brückens</w:t>
      </w:r>
      <w:r w:rsidR="001C31BE">
        <w:rPr>
          <w:rFonts w:cs="Arial"/>
        </w:rPr>
        <w:t>prengung</w:t>
      </w:r>
    </w:p>
    <w:p w14:paraId="72E42D00" w14:textId="77777777" w:rsidR="00785F8A" w:rsidRPr="000960A2"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15C16498" w14:textId="6D72A52E" w:rsidR="00B32F1A" w:rsidRPr="00421BA8" w:rsidRDefault="00420D22" w:rsidP="001C31BE">
      <w:pPr>
        <w:pStyle w:val="Bulletpoints11Pt"/>
        <w:rPr>
          <w:lang w:val="de-DE"/>
        </w:rPr>
      </w:pPr>
      <w:r>
        <w:rPr>
          <w:lang w:val="de-DE"/>
        </w:rPr>
        <w:t>2</w:t>
      </w:r>
      <w:r w:rsidR="001F31D2">
        <w:rPr>
          <w:lang w:val="de-DE"/>
        </w:rPr>
        <w:t>3</w:t>
      </w:r>
      <w:r>
        <w:rPr>
          <w:lang w:val="de-DE"/>
        </w:rPr>
        <w:t xml:space="preserve"> </w:t>
      </w:r>
      <w:r w:rsidR="001C31BE" w:rsidRPr="00421BA8">
        <w:rPr>
          <w:lang w:val="de-DE"/>
        </w:rPr>
        <w:t>Liebherr</w:t>
      </w:r>
      <w:r w:rsidR="00620BB5">
        <w:rPr>
          <w:lang w:val="de-DE"/>
        </w:rPr>
        <w:t>-</w:t>
      </w:r>
      <w:r w:rsidR="001C31BE" w:rsidRPr="00421BA8">
        <w:rPr>
          <w:lang w:val="de-DE"/>
        </w:rPr>
        <w:t>Raupenbagger, Radlader und</w:t>
      </w:r>
      <w:r w:rsidR="00620BB5">
        <w:rPr>
          <w:lang w:val="de-DE"/>
        </w:rPr>
        <w:t xml:space="preserve"> Muldenkippe</w:t>
      </w:r>
      <w:r w:rsidR="00222908">
        <w:rPr>
          <w:lang w:val="de-DE"/>
        </w:rPr>
        <w:t>r</w:t>
      </w:r>
      <w:r>
        <w:rPr>
          <w:lang w:val="de-DE"/>
        </w:rPr>
        <w:t xml:space="preserve"> </w:t>
      </w:r>
      <w:r w:rsidR="00620BB5">
        <w:rPr>
          <w:lang w:val="de-DE"/>
        </w:rPr>
        <w:t xml:space="preserve">im Einsatz für </w:t>
      </w:r>
      <w:r w:rsidR="001C31BE" w:rsidRPr="00421BA8">
        <w:rPr>
          <w:lang w:val="de-DE"/>
        </w:rPr>
        <w:t>Aufräumarbeiten</w:t>
      </w:r>
      <w:r>
        <w:rPr>
          <w:lang w:val="de-DE"/>
        </w:rPr>
        <w:t xml:space="preserve"> nach Großsprengung der </w:t>
      </w:r>
      <w:r w:rsidRPr="001C31BE">
        <w:rPr>
          <w:lang w:val="de-DE"/>
        </w:rPr>
        <w:t xml:space="preserve">Salzbachtalbrücke </w:t>
      </w:r>
      <w:r>
        <w:rPr>
          <w:lang w:val="de-DE"/>
        </w:rPr>
        <w:t xml:space="preserve">in </w:t>
      </w:r>
      <w:r w:rsidR="009C2D67">
        <w:rPr>
          <w:lang w:val="de-DE"/>
        </w:rPr>
        <w:t>Wiesbaden</w:t>
      </w:r>
      <w:r>
        <w:rPr>
          <w:lang w:val="de-DE"/>
        </w:rPr>
        <w:t xml:space="preserve"> </w:t>
      </w:r>
    </w:p>
    <w:p w14:paraId="373CE1A7" w14:textId="44C5A2AC" w:rsidR="00B32F1A" w:rsidRPr="001F31D2" w:rsidRDefault="00420D22" w:rsidP="001F31D2">
      <w:pPr>
        <w:pStyle w:val="Bulletpoints11Pt"/>
        <w:rPr>
          <w:lang w:val="de-DE"/>
        </w:rPr>
      </w:pPr>
      <w:r>
        <w:rPr>
          <w:lang w:val="de-DE"/>
        </w:rPr>
        <w:t xml:space="preserve">Beseitigung von </w:t>
      </w:r>
      <w:r w:rsidR="001C31BE" w:rsidRPr="001F31D2">
        <w:rPr>
          <w:lang w:val="de-DE"/>
        </w:rPr>
        <w:t xml:space="preserve">15.000 </w:t>
      </w:r>
      <w:r w:rsidR="002F69CA">
        <w:rPr>
          <w:lang w:val="de-DE"/>
        </w:rPr>
        <w:t xml:space="preserve">m³ </w:t>
      </w:r>
      <w:r w:rsidR="001C31BE" w:rsidRPr="001F31D2">
        <w:rPr>
          <w:lang w:val="de-DE"/>
        </w:rPr>
        <w:t>Abbruchmaterial</w:t>
      </w:r>
      <w:r>
        <w:rPr>
          <w:lang w:val="de-DE"/>
        </w:rPr>
        <w:t xml:space="preserve"> der ehemaligen 300-Meter</w:t>
      </w:r>
      <w:r w:rsidR="00222908">
        <w:rPr>
          <w:lang w:val="de-DE"/>
        </w:rPr>
        <w:t>-Brücke durch Liebherr-Produkte</w:t>
      </w:r>
    </w:p>
    <w:p w14:paraId="41B0DB15" w14:textId="47A91D21" w:rsidR="00CE0A58" w:rsidRDefault="00870910" w:rsidP="009C2D67">
      <w:pPr>
        <w:pStyle w:val="Copytext11Pt"/>
        <w:spacing w:before="240"/>
        <w:rPr>
          <w:rFonts w:eastAsiaTheme="minorEastAsia" w:cstheme="minorBidi"/>
          <w:b/>
          <w:noProof/>
          <w:szCs w:val="22"/>
          <w:lang w:val="de-DE"/>
        </w:rPr>
      </w:pPr>
      <w:r w:rsidRPr="00870910">
        <w:rPr>
          <w:rFonts w:eastAsiaTheme="minorEastAsia" w:cstheme="minorBidi"/>
          <w:b/>
          <w:noProof/>
          <w:szCs w:val="22"/>
          <w:lang w:val="de-DE"/>
        </w:rPr>
        <w:t xml:space="preserve">Die </w:t>
      </w:r>
      <w:r w:rsidR="005446C5">
        <w:rPr>
          <w:rFonts w:eastAsiaTheme="minorEastAsia" w:cstheme="minorBidi"/>
          <w:b/>
          <w:noProof/>
          <w:szCs w:val="22"/>
          <w:lang w:val="de-DE"/>
        </w:rPr>
        <w:t xml:space="preserve">304 Meter lange, marode </w:t>
      </w:r>
      <w:r w:rsidRPr="00870910">
        <w:rPr>
          <w:rFonts w:eastAsiaTheme="minorEastAsia" w:cstheme="minorBidi"/>
          <w:b/>
          <w:noProof/>
          <w:szCs w:val="22"/>
          <w:lang w:val="de-DE"/>
        </w:rPr>
        <w:t xml:space="preserve">Salzbachtalbrücke </w:t>
      </w:r>
      <w:r w:rsidR="009E4A7C">
        <w:rPr>
          <w:rFonts w:eastAsiaTheme="minorEastAsia" w:cstheme="minorBidi"/>
          <w:b/>
          <w:noProof/>
          <w:szCs w:val="22"/>
          <w:lang w:val="de-DE"/>
        </w:rPr>
        <w:t xml:space="preserve">in Wiesbaden </w:t>
      </w:r>
      <w:r w:rsidR="005446C5">
        <w:rPr>
          <w:rFonts w:eastAsiaTheme="minorEastAsia" w:cstheme="minorBidi"/>
          <w:b/>
          <w:noProof/>
          <w:szCs w:val="22"/>
          <w:lang w:val="de-DE"/>
        </w:rPr>
        <w:t xml:space="preserve">wurde am 6. November gesprengt. </w:t>
      </w:r>
      <w:r w:rsidR="003D30C3">
        <w:rPr>
          <w:rFonts w:eastAsiaTheme="minorEastAsia" w:cstheme="minorBidi"/>
          <w:b/>
          <w:noProof/>
          <w:szCs w:val="22"/>
          <w:lang w:val="de-DE"/>
        </w:rPr>
        <w:t xml:space="preserve">Vom Tag der Sprengung bis Ende November wurden mit </w:t>
      </w:r>
      <w:r w:rsidR="005446C5">
        <w:rPr>
          <w:rFonts w:eastAsiaTheme="minorEastAsia" w:cstheme="minorBidi"/>
          <w:b/>
          <w:noProof/>
          <w:szCs w:val="22"/>
          <w:lang w:val="de-DE"/>
        </w:rPr>
        <w:t>23 Liebherr-</w:t>
      </w:r>
      <w:r w:rsidR="00306C7E">
        <w:rPr>
          <w:rFonts w:eastAsiaTheme="minorEastAsia" w:cstheme="minorBidi"/>
          <w:b/>
          <w:noProof/>
          <w:szCs w:val="22"/>
          <w:lang w:val="de-DE"/>
        </w:rPr>
        <w:t>Erdbewegungs</w:t>
      </w:r>
      <w:r w:rsidR="005446C5">
        <w:rPr>
          <w:rFonts w:eastAsiaTheme="minorEastAsia" w:cstheme="minorBidi"/>
          <w:b/>
          <w:noProof/>
          <w:szCs w:val="22"/>
          <w:lang w:val="de-DE"/>
        </w:rPr>
        <w:t xml:space="preserve">maschinen </w:t>
      </w:r>
      <w:r w:rsidR="003D30C3">
        <w:rPr>
          <w:rFonts w:eastAsiaTheme="minorEastAsia" w:cstheme="minorBidi"/>
          <w:b/>
          <w:noProof/>
          <w:szCs w:val="22"/>
          <w:lang w:val="de-DE"/>
        </w:rPr>
        <w:t xml:space="preserve">15.000 </w:t>
      </w:r>
      <w:r w:rsidR="002F69CA">
        <w:rPr>
          <w:rFonts w:eastAsiaTheme="minorEastAsia" w:cstheme="minorBidi"/>
          <w:b/>
          <w:noProof/>
          <w:szCs w:val="22"/>
          <w:lang w:val="de-DE"/>
        </w:rPr>
        <w:t>m³</w:t>
      </w:r>
      <w:r w:rsidR="003D30C3">
        <w:rPr>
          <w:rFonts w:eastAsiaTheme="minorEastAsia" w:cstheme="minorBidi"/>
          <w:b/>
          <w:noProof/>
          <w:szCs w:val="22"/>
          <w:lang w:val="de-DE"/>
        </w:rPr>
        <w:t xml:space="preserve"> Abbruchmaterial zerkleinert und </w:t>
      </w:r>
      <w:r w:rsidR="00222908">
        <w:rPr>
          <w:rFonts w:eastAsiaTheme="minorEastAsia" w:cstheme="minorBidi"/>
          <w:b/>
          <w:noProof/>
          <w:szCs w:val="22"/>
          <w:lang w:val="de-DE"/>
        </w:rPr>
        <w:t>abtransportiert</w:t>
      </w:r>
      <w:r w:rsidR="003D30C3">
        <w:rPr>
          <w:rFonts w:eastAsiaTheme="minorEastAsia" w:cstheme="minorBidi"/>
          <w:b/>
          <w:noProof/>
          <w:szCs w:val="22"/>
          <w:lang w:val="de-DE"/>
        </w:rPr>
        <w:t xml:space="preserve">. </w:t>
      </w:r>
      <w:r w:rsidR="00CE0A58">
        <w:rPr>
          <w:rFonts w:eastAsiaTheme="minorEastAsia" w:cstheme="minorBidi"/>
          <w:b/>
          <w:noProof/>
          <w:szCs w:val="22"/>
          <w:lang w:val="de-DE"/>
        </w:rPr>
        <w:t>Die Liebherr Raupenbagger, Radlader und die knickgel</w:t>
      </w:r>
      <w:r w:rsidR="00DA71AA">
        <w:rPr>
          <w:rFonts w:eastAsiaTheme="minorEastAsia" w:cstheme="minorBidi"/>
          <w:b/>
          <w:noProof/>
          <w:szCs w:val="22"/>
          <w:lang w:val="de-DE"/>
        </w:rPr>
        <w:t>enkten</w:t>
      </w:r>
      <w:r w:rsidR="00CE0A58">
        <w:rPr>
          <w:rFonts w:eastAsiaTheme="minorEastAsia" w:cstheme="minorBidi"/>
          <w:b/>
          <w:noProof/>
          <w:szCs w:val="22"/>
          <w:lang w:val="de-DE"/>
        </w:rPr>
        <w:t xml:space="preserve"> Muldenkipper </w:t>
      </w:r>
      <w:r w:rsidR="002B0B52">
        <w:rPr>
          <w:rFonts w:eastAsiaTheme="minorEastAsia" w:cstheme="minorBidi"/>
          <w:b/>
          <w:noProof/>
          <w:szCs w:val="22"/>
          <w:lang w:val="de-DE"/>
        </w:rPr>
        <w:t>gewährleisten einen zügigen und reibungslosen Ablauf der Aufräumarbeiten</w:t>
      </w:r>
      <w:r w:rsidR="00CE0A58">
        <w:rPr>
          <w:rFonts w:eastAsiaTheme="minorEastAsia" w:cstheme="minorBidi"/>
          <w:b/>
          <w:noProof/>
          <w:szCs w:val="22"/>
          <w:lang w:val="de-DE"/>
        </w:rPr>
        <w:t>.</w:t>
      </w:r>
    </w:p>
    <w:p w14:paraId="4590E6F8" w14:textId="6409A4BC" w:rsidR="00785F8A" w:rsidRPr="00A45D9F" w:rsidRDefault="00BA72D8" w:rsidP="00993596">
      <w:pPr>
        <w:pStyle w:val="Copytext11Pt"/>
        <w:rPr>
          <w:rFonts w:cs="Arial"/>
          <w:szCs w:val="22"/>
          <w:lang w:val="de-DE"/>
        </w:rPr>
      </w:pPr>
      <w:r w:rsidRPr="00E96974">
        <w:rPr>
          <w:rFonts w:cs="Arial"/>
          <w:szCs w:val="22"/>
          <w:lang w:val="de-DE"/>
        </w:rPr>
        <w:t>Kirchdorf an der Iller</w:t>
      </w:r>
      <w:r w:rsidR="005618E9" w:rsidRPr="00E96974">
        <w:rPr>
          <w:rFonts w:cs="Arial"/>
          <w:szCs w:val="22"/>
          <w:lang w:val="de-DE"/>
        </w:rPr>
        <w:t xml:space="preserve"> (</w:t>
      </w:r>
      <w:r w:rsidRPr="00E96974">
        <w:rPr>
          <w:rFonts w:cs="Arial"/>
          <w:szCs w:val="22"/>
          <w:lang w:val="de-DE"/>
        </w:rPr>
        <w:t>Deutschland</w:t>
      </w:r>
      <w:r w:rsidR="005618E9" w:rsidRPr="00E96974">
        <w:rPr>
          <w:rFonts w:cs="Arial"/>
          <w:szCs w:val="22"/>
          <w:lang w:val="de-DE"/>
        </w:rPr>
        <w:t xml:space="preserve">), </w:t>
      </w:r>
      <w:r w:rsidR="008E34A1">
        <w:rPr>
          <w:rFonts w:cs="Arial"/>
          <w:szCs w:val="22"/>
          <w:lang w:val="de-DE"/>
        </w:rPr>
        <w:t>1</w:t>
      </w:r>
      <w:r w:rsidRPr="00E96974">
        <w:rPr>
          <w:rFonts w:cs="Arial"/>
          <w:szCs w:val="22"/>
          <w:lang w:val="de-DE"/>
        </w:rPr>
        <w:t>.</w:t>
      </w:r>
      <w:r w:rsidR="005618E9" w:rsidRPr="00E96974">
        <w:rPr>
          <w:rFonts w:cs="Arial"/>
          <w:szCs w:val="22"/>
          <w:lang w:val="de-DE"/>
        </w:rPr>
        <w:t xml:space="preserve"> </w:t>
      </w:r>
      <w:r w:rsidR="008E34A1">
        <w:rPr>
          <w:rFonts w:cs="Arial"/>
          <w:szCs w:val="22"/>
          <w:lang w:val="de-DE"/>
        </w:rPr>
        <w:t>Dezember</w:t>
      </w:r>
      <w:r w:rsidR="008E34A1" w:rsidRPr="00E96974">
        <w:rPr>
          <w:rFonts w:cs="Arial"/>
          <w:szCs w:val="22"/>
          <w:lang w:val="de-DE"/>
        </w:rPr>
        <w:t xml:space="preserve"> </w:t>
      </w:r>
      <w:r w:rsidRPr="00E96974">
        <w:rPr>
          <w:rFonts w:cs="Arial"/>
          <w:szCs w:val="22"/>
          <w:lang w:val="de-DE"/>
        </w:rPr>
        <w:t>2021</w:t>
      </w:r>
      <w:r w:rsidR="005618E9" w:rsidRPr="00E96974">
        <w:rPr>
          <w:rFonts w:cs="Arial"/>
          <w:szCs w:val="22"/>
          <w:lang w:val="de-DE"/>
        </w:rPr>
        <w:t xml:space="preserve"> </w:t>
      </w:r>
      <w:r w:rsidR="00785F8A" w:rsidRPr="00E96974">
        <w:rPr>
          <w:rFonts w:cs="Arial"/>
          <w:szCs w:val="22"/>
          <w:lang w:val="de-DE"/>
        </w:rPr>
        <w:t>–</w:t>
      </w:r>
      <w:r w:rsidR="00620BB5" w:rsidRPr="00E96974">
        <w:rPr>
          <w:rFonts w:cs="Arial"/>
          <w:szCs w:val="22"/>
          <w:lang w:val="de-DE"/>
        </w:rPr>
        <w:t xml:space="preserve"> D</w:t>
      </w:r>
      <w:r w:rsidR="00B953C5" w:rsidRPr="00E96974">
        <w:rPr>
          <w:rFonts w:cs="Arial"/>
          <w:szCs w:val="22"/>
          <w:lang w:val="de-DE"/>
        </w:rPr>
        <w:t>ie 300 Meter lange Salzbachtalbrücke</w:t>
      </w:r>
      <w:r w:rsidR="00620BB5" w:rsidRPr="00E96974">
        <w:rPr>
          <w:rFonts w:cs="Arial"/>
          <w:szCs w:val="22"/>
          <w:lang w:val="de-DE"/>
        </w:rPr>
        <w:t>, die</w:t>
      </w:r>
      <w:r w:rsidR="005E5016" w:rsidRPr="00E96974">
        <w:rPr>
          <w:rFonts w:cs="Arial"/>
          <w:szCs w:val="22"/>
          <w:lang w:val="de-DE"/>
        </w:rPr>
        <w:t xml:space="preserve"> ein halbes Jahrhundert</w:t>
      </w:r>
      <w:r w:rsidR="009C2D67" w:rsidRPr="00E96974">
        <w:rPr>
          <w:rFonts w:cs="Arial"/>
          <w:szCs w:val="22"/>
          <w:lang w:val="de-DE"/>
        </w:rPr>
        <w:t xml:space="preserve"> zwischen den Anschlussstellen Wiesbaden-Biebrich und Wiesbaden-Mainzer Straße lag, </w:t>
      </w:r>
      <w:r w:rsidR="005E5016" w:rsidRPr="00E96974">
        <w:rPr>
          <w:rFonts w:cs="Arial"/>
          <w:szCs w:val="22"/>
          <w:lang w:val="de-DE"/>
        </w:rPr>
        <w:t xml:space="preserve">wurde nun aufgrund </w:t>
      </w:r>
      <w:r w:rsidR="009C2D67" w:rsidRPr="00E96974">
        <w:rPr>
          <w:rFonts w:cs="Arial"/>
          <w:szCs w:val="22"/>
          <w:lang w:val="de-DE"/>
        </w:rPr>
        <w:t xml:space="preserve">ihrer Einsturzgefahr </w:t>
      </w:r>
      <w:r w:rsidR="00B953C5" w:rsidRPr="00E96974">
        <w:rPr>
          <w:rFonts w:cs="Arial"/>
          <w:szCs w:val="22"/>
          <w:lang w:val="de-DE"/>
        </w:rPr>
        <w:t xml:space="preserve">mit </w:t>
      </w:r>
      <w:r w:rsidR="00620BB5" w:rsidRPr="00E96974">
        <w:rPr>
          <w:rFonts w:cs="Arial"/>
          <w:szCs w:val="22"/>
          <w:lang w:val="de-DE"/>
        </w:rPr>
        <w:t>220 kg Sprengstoff</w:t>
      </w:r>
      <w:r w:rsidR="005E5016" w:rsidRPr="00E96974">
        <w:rPr>
          <w:rFonts w:cs="Arial"/>
          <w:szCs w:val="22"/>
          <w:lang w:val="de-DE"/>
        </w:rPr>
        <w:t xml:space="preserve"> entfernt</w:t>
      </w:r>
      <w:r w:rsidR="00B953C5" w:rsidRPr="00E96974">
        <w:rPr>
          <w:rFonts w:cs="Arial"/>
          <w:szCs w:val="22"/>
          <w:lang w:val="de-DE"/>
        </w:rPr>
        <w:t>. Nach der Sprengung</w:t>
      </w:r>
      <w:r w:rsidR="00421BA8" w:rsidRPr="00E96974">
        <w:rPr>
          <w:rFonts w:cs="Arial"/>
          <w:szCs w:val="22"/>
          <w:lang w:val="de-DE"/>
        </w:rPr>
        <w:t xml:space="preserve"> </w:t>
      </w:r>
      <w:r w:rsidR="00A45D9F">
        <w:rPr>
          <w:rFonts w:cs="Arial"/>
          <w:szCs w:val="22"/>
          <w:lang w:val="de-DE"/>
        </w:rPr>
        <w:t>sind</w:t>
      </w:r>
      <w:r w:rsidR="00222908" w:rsidRPr="00E96974">
        <w:rPr>
          <w:rFonts w:cs="Arial"/>
          <w:szCs w:val="22"/>
          <w:lang w:val="de-DE"/>
        </w:rPr>
        <w:t xml:space="preserve"> über 20 </w:t>
      </w:r>
      <w:r w:rsidR="009C2D67" w:rsidRPr="00E96974">
        <w:rPr>
          <w:rFonts w:cs="Arial"/>
          <w:szCs w:val="22"/>
          <w:lang w:val="de-DE"/>
        </w:rPr>
        <w:t>Liebherr</w:t>
      </w:r>
      <w:r w:rsidR="00B953C5" w:rsidRPr="00E96974">
        <w:rPr>
          <w:rFonts w:cs="Arial"/>
          <w:szCs w:val="22"/>
          <w:lang w:val="de-DE"/>
        </w:rPr>
        <w:t xml:space="preserve"> Raupenbagger, Radlader und </w:t>
      </w:r>
      <w:r w:rsidR="009C2D67" w:rsidRPr="00E96974">
        <w:rPr>
          <w:rFonts w:cs="Arial"/>
          <w:szCs w:val="22"/>
          <w:lang w:val="de-DE"/>
        </w:rPr>
        <w:t>d</w:t>
      </w:r>
      <w:r w:rsidR="00A45D9F">
        <w:rPr>
          <w:rFonts w:cs="Arial"/>
          <w:szCs w:val="22"/>
          <w:lang w:val="de-DE"/>
        </w:rPr>
        <w:t>er</w:t>
      </w:r>
      <w:r w:rsidR="009C2D67" w:rsidRPr="00E96974">
        <w:rPr>
          <w:rFonts w:cs="Arial"/>
          <w:szCs w:val="22"/>
          <w:lang w:val="de-DE"/>
        </w:rPr>
        <w:t xml:space="preserve"> </w:t>
      </w:r>
      <w:r w:rsidR="00B953C5" w:rsidRPr="00E96974">
        <w:rPr>
          <w:rFonts w:cs="Arial"/>
          <w:szCs w:val="22"/>
          <w:lang w:val="de-DE"/>
        </w:rPr>
        <w:t>neue</w:t>
      </w:r>
      <w:r w:rsidR="001D2BBA" w:rsidRPr="00E96974">
        <w:rPr>
          <w:rFonts w:cs="Arial"/>
          <w:szCs w:val="22"/>
          <w:lang w:val="de-DE"/>
        </w:rPr>
        <w:t xml:space="preserve"> </w:t>
      </w:r>
      <w:r w:rsidR="00C631FA" w:rsidRPr="00E96974">
        <w:rPr>
          <w:rFonts w:cs="Arial"/>
          <w:szCs w:val="22"/>
          <w:lang w:val="de-DE"/>
        </w:rPr>
        <w:t>knickgelenkte Muldenkipper</w:t>
      </w:r>
      <w:r w:rsidR="00B953C5" w:rsidRPr="00E96974">
        <w:rPr>
          <w:rFonts w:cs="Arial"/>
          <w:szCs w:val="22"/>
          <w:lang w:val="de-DE"/>
        </w:rPr>
        <w:t xml:space="preserve"> </w:t>
      </w:r>
      <w:r w:rsidR="00222908" w:rsidRPr="00E96974">
        <w:rPr>
          <w:rFonts w:cs="Arial"/>
          <w:szCs w:val="22"/>
          <w:lang w:val="de-DE"/>
        </w:rPr>
        <w:t>im Einsatz</w:t>
      </w:r>
      <w:r w:rsidR="00B953C5" w:rsidRPr="00E96974">
        <w:rPr>
          <w:rFonts w:cs="Arial"/>
          <w:szCs w:val="22"/>
          <w:lang w:val="de-DE"/>
        </w:rPr>
        <w:t xml:space="preserve">, um </w:t>
      </w:r>
      <w:r w:rsidR="00222908" w:rsidRPr="00E96974">
        <w:rPr>
          <w:rFonts w:cs="Arial"/>
          <w:szCs w:val="22"/>
          <w:lang w:val="de-DE"/>
        </w:rPr>
        <w:t xml:space="preserve">die </w:t>
      </w:r>
      <w:r w:rsidR="00B953C5" w:rsidRPr="00E96974">
        <w:rPr>
          <w:rFonts w:cs="Arial"/>
          <w:szCs w:val="22"/>
          <w:lang w:val="de-DE"/>
        </w:rPr>
        <w:t xml:space="preserve">Abräumarbeiten </w:t>
      </w:r>
      <w:r w:rsidR="00222908" w:rsidRPr="00E96974">
        <w:rPr>
          <w:rFonts w:cs="Arial"/>
          <w:szCs w:val="22"/>
          <w:lang w:val="de-DE"/>
        </w:rPr>
        <w:t>des dabei entstandenen Schutts schnell und sicher abzuwickeln</w:t>
      </w:r>
      <w:r w:rsidR="00B953C5" w:rsidRPr="00A45D9F">
        <w:rPr>
          <w:rFonts w:cs="Arial"/>
          <w:szCs w:val="22"/>
          <w:lang w:val="de-DE"/>
        </w:rPr>
        <w:t>.</w:t>
      </w:r>
    </w:p>
    <w:p w14:paraId="1C578460" w14:textId="0213A697" w:rsidR="00785F8A" w:rsidRPr="003F36DB" w:rsidRDefault="00253FC4" w:rsidP="00785F8A">
      <w:pPr>
        <w:pStyle w:val="Copyhead11Pt"/>
        <w:rPr>
          <w:lang w:val="de-DE"/>
        </w:rPr>
      </w:pPr>
      <w:r>
        <w:rPr>
          <w:lang w:val="de-DE"/>
        </w:rPr>
        <w:t>23 Raupenbagger, Radl</w:t>
      </w:r>
      <w:r w:rsidR="00396078">
        <w:rPr>
          <w:lang w:val="de-DE"/>
        </w:rPr>
        <w:t>ad</w:t>
      </w:r>
      <w:r>
        <w:rPr>
          <w:lang w:val="de-DE"/>
        </w:rPr>
        <w:t xml:space="preserve">er und Muldenkipper für </w:t>
      </w:r>
      <w:r w:rsidR="002B0B52">
        <w:rPr>
          <w:lang w:val="de-DE"/>
        </w:rPr>
        <w:t>Abräumarbeiten</w:t>
      </w:r>
      <w:r>
        <w:rPr>
          <w:lang w:val="de-DE"/>
        </w:rPr>
        <w:t xml:space="preserve"> im Einsatz </w:t>
      </w:r>
    </w:p>
    <w:p w14:paraId="3EB7AA2D" w14:textId="07834CB5" w:rsidR="006A2AAB" w:rsidRPr="00A45D9F" w:rsidRDefault="001D2BBA" w:rsidP="00785F8A">
      <w:pPr>
        <w:pStyle w:val="Copytext11Pt"/>
        <w:rPr>
          <w:rFonts w:cs="Arial"/>
          <w:szCs w:val="22"/>
          <w:lang w:val="de-DE"/>
        </w:rPr>
      </w:pPr>
      <w:r w:rsidRPr="00E96974">
        <w:rPr>
          <w:rFonts w:cs="Arial"/>
          <w:szCs w:val="22"/>
          <w:lang w:val="de-DE"/>
        </w:rPr>
        <w:t xml:space="preserve">Seit dem 6. November sind in Wiesbaden zur Beseitigung der </w:t>
      </w:r>
      <w:r w:rsidR="00A229DF" w:rsidRPr="00E96974">
        <w:rPr>
          <w:rFonts w:cs="Arial"/>
          <w:szCs w:val="22"/>
          <w:lang w:val="de-DE"/>
        </w:rPr>
        <w:t>15.000 m³ Abbruchmaterial insgesamt 23 Baumaschinen</w:t>
      </w:r>
      <w:r w:rsidRPr="00E96974">
        <w:rPr>
          <w:rFonts w:cs="Arial"/>
          <w:szCs w:val="22"/>
          <w:lang w:val="de-DE"/>
        </w:rPr>
        <w:t xml:space="preserve"> im täglichen Einsatz - </w:t>
      </w:r>
      <w:r w:rsidR="00A229DF" w:rsidRPr="00E96974">
        <w:rPr>
          <w:rFonts w:cs="Arial"/>
          <w:szCs w:val="22"/>
          <w:lang w:val="de-DE"/>
        </w:rPr>
        <w:t xml:space="preserve">davon 18 Raupenbagger der Modelle R 966, </w:t>
      </w:r>
      <w:r w:rsidR="002F69CA">
        <w:rPr>
          <w:rFonts w:cs="Arial"/>
          <w:szCs w:val="22"/>
          <w:lang w:val="de-DE"/>
        </w:rPr>
        <w:t xml:space="preserve">R 956, R 954, </w:t>
      </w:r>
      <w:r w:rsidR="00A229DF" w:rsidRPr="00E96974">
        <w:rPr>
          <w:rFonts w:cs="Arial"/>
          <w:szCs w:val="22"/>
          <w:lang w:val="de-DE"/>
        </w:rPr>
        <w:t>R 946, R 938</w:t>
      </w:r>
      <w:r w:rsidR="006A2AAB" w:rsidRPr="00A45D9F">
        <w:rPr>
          <w:rFonts w:cs="Arial"/>
          <w:szCs w:val="22"/>
          <w:lang w:val="de-DE"/>
        </w:rPr>
        <w:t xml:space="preserve"> und</w:t>
      </w:r>
      <w:r w:rsidR="00A229DF" w:rsidRPr="00A45D9F">
        <w:rPr>
          <w:rFonts w:cs="Arial"/>
          <w:szCs w:val="22"/>
          <w:lang w:val="de-DE"/>
        </w:rPr>
        <w:t xml:space="preserve"> R 93</w:t>
      </w:r>
      <w:r w:rsidR="002F69CA">
        <w:rPr>
          <w:rFonts w:cs="Arial"/>
          <w:szCs w:val="22"/>
          <w:lang w:val="de-DE"/>
        </w:rPr>
        <w:t>6</w:t>
      </w:r>
      <w:r w:rsidR="00A229DF" w:rsidRPr="00A45D9F">
        <w:rPr>
          <w:rFonts w:cs="Arial"/>
          <w:szCs w:val="22"/>
          <w:lang w:val="de-DE"/>
        </w:rPr>
        <w:t xml:space="preserve">, zwei Radlader L 566 </w:t>
      </w:r>
      <w:proofErr w:type="spellStart"/>
      <w:r w:rsidR="00A229DF" w:rsidRPr="00A45D9F">
        <w:rPr>
          <w:rFonts w:cs="Arial"/>
          <w:szCs w:val="22"/>
          <w:lang w:val="de-DE"/>
        </w:rPr>
        <w:t>XPower</w:t>
      </w:r>
      <w:proofErr w:type="spellEnd"/>
      <w:r w:rsidR="00396078" w:rsidRPr="00396078">
        <w:rPr>
          <w:rFonts w:cs="Arial"/>
          <w:szCs w:val="22"/>
          <w:vertAlign w:val="superscript"/>
          <w:lang w:val="de-DE"/>
        </w:rPr>
        <w:t>®</w:t>
      </w:r>
      <w:r w:rsidR="00A229DF" w:rsidRPr="00A45D9F">
        <w:rPr>
          <w:rFonts w:cs="Arial"/>
          <w:szCs w:val="22"/>
          <w:lang w:val="de-DE"/>
        </w:rPr>
        <w:t xml:space="preserve"> und drei knickgelenkte Muldenkipper TA 230</w:t>
      </w:r>
      <w:r w:rsidRPr="00A45D9F">
        <w:rPr>
          <w:rFonts w:cs="Arial"/>
          <w:szCs w:val="22"/>
          <w:lang w:val="de-DE"/>
        </w:rPr>
        <w:t xml:space="preserve">. </w:t>
      </w:r>
      <w:r w:rsidR="005711AE" w:rsidRPr="00A45D9F">
        <w:rPr>
          <w:rFonts w:cs="Arial"/>
          <w:szCs w:val="22"/>
          <w:lang w:val="de-DE"/>
        </w:rPr>
        <w:t xml:space="preserve">Die </w:t>
      </w:r>
      <w:r w:rsidR="006A2AAB" w:rsidRPr="00A45D9F">
        <w:rPr>
          <w:rFonts w:cs="Arial"/>
          <w:szCs w:val="22"/>
          <w:lang w:val="de-DE"/>
        </w:rPr>
        <w:t>Liebherr-</w:t>
      </w:r>
      <w:r w:rsidR="005711AE" w:rsidRPr="00A45D9F">
        <w:rPr>
          <w:rFonts w:cs="Arial"/>
          <w:szCs w:val="22"/>
          <w:lang w:val="de-DE"/>
        </w:rPr>
        <w:t xml:space="preserve">Raupenbagger sind </w:t>
      </w:r>
      <w:r w:rsidR="00F962F4">
        <w:rPr>
          <w:rFonts w:cs="Arial"/>
          <w:szCs w:val="22"/>
          <w:lang w:val="de-DE"/>
        </w:rPr>
        <w:t>für diesen Einsatz</w:t>
      </w:r>
      <w:r w:rsidR="00EC698E" w:rsidRPr="00A45D9F">
        <w:rPr>
          <w:rFonts w:cs="Arial"/>
          <w:szCs w:val="22"/>
          <w:lang w:val="de-DE"/>
        </w:rPr>
        <w:t xml:space="preserve"> </w:t>
      </w:r>
      <w:r w:rsidR="005711AE" w:rsidRPr="00E96974">
        <w:rPr>
          <w:rFonts w:cs="Arial"/>
          <w:szCs w:val="22"/>
          <w:lang w:val="de-DE"/>
        </w:rPr>
        <w:t xml:space="preserve">ausgestattet mit Abbruchzangen, Sortiergreifern und </w:t>
      </w:r>
      <w:proofErr w:type="spellStart"/>
      <w:r w:rsidR="005711AE" w:rsidRPr="00E96974">
        <w:rPr>
          <w:rFonts w:cs="Arial"/>
          <w:szCs w:val="22"/>
          <w:lang w:val="de-DE"/>
        </w:rPr>
        <w:t>Pulverisiere</w:t>
      </w:r>
      <w:r w:rsidRPr="00E96974">
        <w:rPr>
          <w:rFonts w:cs="Arial"/>
          <w:szCs w:val="22"/>
          <w:lang w:val="de-DE"/>
        </w:rPr>
        <w:t>r</w:t>
      </w:r>
      <w:r w:rsidR="005711AE" w:rsidRPr="00E96974">
        <w:rPr>
          <w:rFonts w:cs="Arial"/>
          <w:szCs w:val="22"/>
          <w:lang w:val="de-DE"/>
        </w:rPr>
        <w:t>n</w:t>
      </w:r>
      <w:proofErr w:type="spellEnd"/>
      <w:r w:rsidRPr="00E96974">
        <w:rPr>
          <w:rFonts w:cs="Arial"/>
          <w:szCs w:val="22"/>
          <w:lang w:val="de-DE"/>
        </w:rPr>
        <w:t xml:space="preserve">, die eine schnelle und saubere </w:t>
      </w:r>
      <w:r w:rsidR="005711AE" w:rsidRPr="00E96974">
        <w:rPr>
          <w:rFonts w:cs="Arial"/>
          <w:szCs w:val="22"/>
          <w:lang w:val="de-DE"/>
        </w:rPr>
        <w:t>Trennung von Beton und Eisen</w:t>
      </w:r>
      <w:r w:rsidRPr="00E96974">
        <w:rPr>
          <w:rFonts w:cs="Arial"/>
          <w:szCs w:val="22"/>
          <w:lang w:val="de-DE"/>
        </w:rPr>
        <w:t xml:space="preserve"> erlauben</w:t>
      </w:r>
      <w:r w:rsidR="005711AE" w:rsidRPr="00E96974">
        <w:rPr>
          <w:rFonts w:cs="Arial"/>
          <w:szCs w:val="22"/>
          <w:lang w:val="de-DE"/>
        </w:rPr>
        <w:t xml:space="preserve">. </w:t>
      </w:r>
      <w:r w:rsidRPr="00E96974">
        <w:rPr>
          <w:rFonts w:cs="Arial"/>
          <w:szCs w:val="22"/>
          <w:lang w:val="de-DE"/>
        </w:rPr>
        <w:t xml:space="preserve">Das getrennte Material wird von den </w:t>
      </w:r>
      <w:r w:rsidR="005711AE" w:rsidRPr="00E96974">
        <w:rPr>
          <w:rFonts w:cs="Arial"/>
          <w:szCs w:val="22"/>
          <w:lang w:val="de-DE"/>
        </w:rPr>
        <w:t>Radlader</w:t>
      </w:r>
      <w:r w:rsidR="00F962F4">
        <w:rPr>
          <w:rFonts w:cs="Arial"/>
          <w:szCs w:val="22"/>
          <w:lang w:val="de-DE"/>
        </w:rPr>
        <w:t>n</w:t>
      </w:r>
      <w:r w:rsidR="005711AE" w:rsidRPr="00E96974">
        <w:rPr>
          <w:rFonts w:cs="Arial"/>
          <w:szCs w:val="22"/>
          <w:lang w:val="de-DE"/>
        </w:rPr>
        <w:t xml:space="preserve"> </w:t>
      </w:r>
      <w:r w:rsidRPr="00E96974">
        <w:rPr>
          <w:rFonts w:cs="Arial"/>
          <w:szCs w:val="22"/>
          <w:lang w:val="de-DE"/>
        </w:rPr>
        <w:t xml:space="preserve">auf die </w:t>
      </w:r>
      <w:r w:rsidR="005711AE" w:rsidRPr="00A45D9F">
        <w:rPr>
          <w:rFonts w:cs="Arial"/>
          <w:szCs w:val="22"/>
          <w:lang w:val="de-DE"/>
        </w:rPr>
        <w:t>knickgelenkten Muldenkipper</w:t>
      </w:r>
      <w:r w:rsidRPr="00A45D9F">
        <w:rPr>
          <w:rFonts w:cs="Arial"/>
          <w:szCs w:val="22"/>
          <w:lang w:val="de-DE"/>
        </w:rPr>
        <w:t xml:space="preserve"> überführt, die wiederrum </w:t>
      </w:r>
      <w:r w:rsidR="00241F4E" w:rsidRPr="00A45D9F">
        <w:rPr>
          <w:rFonts w:cs="Arial"/>
          <w:szCs w:val="22"/>
          <w:lang w:val="de-DE"/>
        </w:rPr>
        <w:t xml:space="preserve">den schnellen und sicheren Abtransport </w:t>
      </w:r>
      <w:r w:rsidRPr="00A45D9F">
        <w:rPr>
          <w:rFonts w:cs="Arial"/>
          <w:szCs w:val="22"/>
          <w:lang w:val="de-DE"/>
        </w:rPr>
        <w:t>sicherstellen</w:t>
      </w:r>
      <w:r w:rsidR="00241F4E" w:rsidRPr="00A45D9F">
        <w:rPr>
          <w:rFonts w:cs="Arial"/>
          <w:szCs w:val="22"/>
          <w:lang w:val="de-DE"/>
        </w:rPr>
        <w:t xml:space="preserve">. </w:t>
      </w:r>
      <w:r w:rsidRPr="00A45D9F">
        <w:rPr>
          <w:rFonts w:cs="Arial"/>
          <w:szCs w:val="22"/>
          <w:lang w:val="de-DE"/>
        </w:rPr>
        <w:t xml:space="preserve">Nach vollständigem </w:t>
      </w:r>
      <w:r w:rsidR="00E96974" w:rsidRPr="00A45D9F">
        <w:rPr>
          <w:rFonts w:cs="Arial"/>
          <w:szCs w:val="22"/>
          <w:lang w:val="de-DE"/>
        </w:rPr>
        <w:t xml:space="preserve">Abräumen </w:t>
      </w:r>
      <w:r w:rsidRPr="00A45D9F">
        <w:rPr>
          <w:rFonts w:cs="Arial"/>
          <w:szCs w:val="22"/>
          <w:lang w:val="de-DE"/>
        </w:rPr>
        <w:t xml:space="preserve">der Brückentrümmer </w:t>
      </w:r>
      <w:r w:rsidR="00241F4E" w:rsidRPr="00A45D9F">
        <w:rPr>
          <w:rFonts w:cs="Arial"/>
          <w:szCs w:val="22"/>
          <w:lang w:val="de-DE"/>
        </w:rPr>
        <w:t xml:space="preserve">können </w:t>
      </w:r>
      <w:r w:rsidR="006A2AAB" w:rsidRPr="00A45D9F">
        <w:rPr>
          <w:rFonts w:cs="Arial"/>
          <w:szCs w:val="22"/>
          <w:lang w:val="de-DE"/>
        </w:rPr>
        <w:t xml:space="preserve">die Gleise und Oberleitungen der Bahnanlagen </w:t>
      </w:r>
      <w:r w:rsidR="00E96974" w:rsidRPr="00A45D9F">
        <w:rPr>
          <w:rFonts w:cs="Arial"/>
          <w:szCs w:val="22"/>
          <w:lang w:val="de-DE"/>
        </w:rPr>
        <w:t xml:space="preserve">sowie der </w:t>
      </w:r>
      <w:r w:rsidR="00253FC4" w:rsidRPr="00A45D9F">
        <w:rPr>
          <w:rFonts w:cs="Arial"/>
          <w:szCs w:val="22"/>
          <w:lang w:val="de-DE"/>
        </w:rPr>
        <w:t xml:space="preserve">Bahnverkehr, der </w:t>
      </w:r>
      <w:r w:rsidR="00222839" w:rsidRPr="00A45D9F">
        <w:rPr>
          <w:rFonts w:cs="Arial"/>
          <w:szCs w:val="22"/>
          <w:lang w:val="de-DE"/>
        </w:rPr>
        <w:t>unterhalb der Brücke</w:t>
      </w:r>
      <w:r w:rsidR="00253FC4" w:rsidRPr="00A45D9F">
        <w:rPr>
          <w:rFonts w:cs="Arial"/>
          <w:szCs w:val="22"/>
          <w:lang w:val="de-DE"/>
        </w:rPr>
        <w:t xml:space="preserve"> verläuft, wieder</w:t>
      </w:r>
      <w:r w:rsidR="00E96974" w:rsidRPr="00A45D9F">
        <w:rPr>
          <w:rFonts w:cs="Arial"/>
          <w:szCs w:val="22"/>
          <w:lang w:val="de-DE"/>
        </w:rPr>
        <w:t>hergestellt werden.</w:t>
      </w:r>
      <w:r w:rsidR="00253FC4" w:rsidRPr="00E96974">
        <w:rPr>
          <w:rFonts w:cs="Arial"/>
          <w:szCs w:val="22"/>
          <w:lang w:val="de-DE"/>
        </w:rPr>
        <w:t xml:space="preserve"> Der Abschluss des Projekts ist für Dezember vorgesehen, sodass </w:t>
      </w:r>
      <w:r w:rsidR="006A2AAB" w:rsidRPr="00E96974">
        <w:rPr>
          <w:rFonts w:cs="Arial"/>
          <w:szCs w:val="22"/>
          <w:lang w:val="de-DE"/>
        </w:rPr>
        <w:t xml:space="preserve">die </w:t>
      </w:r>
      <w:r w:rsidR="00253FC4" w:rsidRPr="00E96974">
        <w:rPr>
          <w:rFonts w:cs="Arial"/>
          <w:szCs w:val="22"/>
          <w:lang w:val="de-DE"/>
        </w:rPr>
        <w:t xml:space="preserve">Strecke noch vor </w:t>
      </w:r>
      <w:r w:rsidR="006A2AAB" w:rsidRPr="00E96974">
        <w:rPr>
          <w:rFonts w:cs="Arial"/>
          <w:szCs w:val="22"/>
          <w:lang w:val="de-DE"/>
        </w:rPr>
        <w:t>Weihnachten wieder</w:t>
      </w:r>
      <w:r w:rsidR="00253FC4" w:rsidRPr="00E96974">
        <w:rPr>
          <w:rFonts w:cs="Arial"/>
          <w:szCs w:val="22"/>
          <w:lang w:val="de-DE"/>
        </w:rPr>
        <w:t xml:space="preserve"> regulär von Zügen befahrbar ist. </w:t>
      </w:r>
      <w:r w:rsidR="004F4BE4" w:rsidRPr="00E96974">
        <w:rPr>
          <w:rFonts w:cs="Arial"/>
          <w:szCs w:val="22"/>
          <w:lang w:val="de-DE"/>
        </w:rPr>
        <w:t xml:space="preserve">Die Gesamtfertigstellung der neuen Süd- und Nordbrücke </w:t>
      </w:r>
      <w:r w:rsidR="00253FC4" w:rsidRPr="00A45D9F">
        <w:rPr>
          <w:rFonts w:cs="Arial"/>
          <w:szCs w:val="22"/>
          <w:lang w:val="de-DE"/>
        </w:rPr>
        <w:t xml:space="preserve">soll im Jahr </w:t>
      </w:r>
      <w:r w:rsidR="004F4BE4" w:rsidRPr="00A45D9F">
        <w:rPr>
          <w:rFonts w:cs="Arial"/>
          <w:szCs w:val="22"/>
          <w:lang w:val="de-DE"/>
        </w:rPr>
        <w:t xml:space="preserve">2026 </w:t>
      </w:r>
      <w:r w:rsidR="00253FC4" w:rsidRPr="00A45D9F">
        <w:rPr>
          <w:rFonts w:cs="Arial"/>
          <w:szCs w:val="22"/>
          <w:lang w:val="de-DE"/>
        </w:rPr>
        <w:t>stattfinden</w:t>
      </w:r>
      <w:r w:rsidR="004F4BE4" w:rsidRPr="00A45D9F">
        <w:rPr>
          <w:rFonts w:cs="Arial"/>
          <w:szCs w:val="22"/>
          <w:lang w:val="de-DE"/>
        </w:rPr>
        <w:t>.</w:t>
      </w:r>
    </w:p>
    <w:p w14:paraId="6A086EB9" w14:textId="498B5E13" w:rsidR="00E232DC" w:rsidRPr="00762794" w:rsidRDefault="009A2D19" w:rsidP="00E232DC">
      <w:pPr>
        <w:pStyle w:val="Copyhead11Pt"/>
        <w:rPr>
          <w:lang w:val="de-DE"/>
        </w:rPr>
      </w:pPr>
      <w:r>
        <w:rPr>
          <w:lang w:val="de-DE"/>
        </w:rPr>
        <w:t>Erneut erfolgreich</w:t>
      </w:r>
      <w:r w:rsidR="00753875">
        <w:rPr>
          <w:lang w:val="de-DE"/>
        </w:rPr>
        <w:t xml:space="preserve"> mit </w:t>
      </w:r>
      <w:r>
        <w:rPr>
          <w:lang w:val="de-DE"/>
        </w:rPr>
        <w:t xml:space="preserve">der </w:t>
      </w:r>
      <w:r w:rsidR="00A34A93">
        <w:rPr>
          <w:lang w:val="de-DE"/>
        </w:rPr>
        <w:t>Christof Brand GmbH</w:t>
      </w:r>
    </w:p>
    <w:p w14:paraId="2782695C" w14:textId="44DEF811" w:rsidR="00591FA1" w:rsidRDefault="00253FC4" w:rsidP="00222839">
      <w:pPr>
        <w:pStyle w:val="Copytext11Pt"/>
        <w:spacing w:before="240"/>
        <w:rPr>
          <w:lang w:val="de-DE"/>
        </w:rPr>
      </w:pPr>
      <w:r>
        <w:rPr>
          <w:lang w:val="de-DE"/>
        </w:rPr>
        <w:t xml:space="preserve">Liebherr pflegt eine langjährige Beziehung mit dem </w:t>
      </w:r>
      <w:r w:rsidR="000B153E">
        <w:rPr>
          <w:lang w:val="de-DE"/>
        </w:rPr>
        <w:t>ausführende</w:t>
      </w:r>
      <w:r>
        <w:rPr>
          <w:lang w:val="de-DE"/>
        </w:rPr>
        <w:t>n</w:t>
      </w:r>
      <w:r w:rsidR="000B153E">
        <w:rPr>
          <w:lang w:val="de-DE"/>
        </w:rPr>
        <w:t xml:space="preserve"> Unternehmen der Abräumarbeiten der Salzbachtalbrücke, d</w:t>
      </w:r>
      <w:r w:rsidR="00E6160C">
        <w:rPr>
          <w:lang w:val="de-DE"/>
        </w:rPr>
        <w:t>er</w:t>
      </w:r>
      <w:r w:rsidR="000B153E">
        <w:rPr>
          <w:lang w:val="de-DE"/>
        </w:rPr>
        <w:t xml:space="preserve"> Christof Brand GmbH</w:t>
      </w:r>
      <w:r>
        <w:rPr>
          <w:lang w:val="de-DE"/>
        </w:rPr>
        <w:t xml:space="preserve">. Der Kunde </w:t>
      </w:r>
      <w:r w:rsidR="000B153E">
        <w:rPr>
          <w:lang w:val="de-DE"/>
        </w:rPr>
        <w:t>ergänzte für diesen Einsatz den eigenen</w:t>
      </w:r>
      <w:r w:rsidR="002F59CE">
        <w:rPr>
          <w:lang w:val="de-DE"/>
        </w:rPr>
        <w:t xml:space="preserve"> </w:t>
      </w:r>
      <w:r w:rsidR="000B153E">
        <w:rPr>
          <w:lang w:val="de-DE"/>
        </w:rPr>
        <w:t xml:space="preserve">Fuhrpark durch die Anmietung von </w:t>
      </w:r>
      <w:r>
        <w:rPr>
          <w:lang w:val="de-DE"/>
        </w:rPr>
        <w:t xml:space="preserve">zusätzlichen </w:t>
      </w:r>
      <w:r w:rsidR="000B153E">
        <w:rPr>
          <w:lang w:val="de-DE"/>
        </w:rPr>
        <w:t>Maschinen der Liebherr-Mi</w:t>
      </w:r>
      <w:r w:rsidR="00E46BFB">
        <w:rPr>
          <w:lang w:val="de-DE"/>
        </w:rPr>
        <w:t>e</w:t>
      </w:r>
      <w:bookmarkStart w:id="0" w:name="_GoBack"/>
      <w:bookmarkEnd w:id="0"/>
      <w:r w:rsidR="000B153E">
        <w:rPr>
          <w:lang w:val="de-DE"/>
        </w:rPr>
        <w:t xml:space="preserve">tpartner GmbH. </w:t>
      </w:r>
      <w:r w:rsidR="00753875">
        <w:rPr>
          <w:lang w:val="de-DE"/>
        </w:rPr>
        <w:t xml:space="preserve">Des Weiteren </w:t>
      </w:r>
      <w:r w:rsidR="000B153E">
        <w:rPr>
          <w:lang w:val="de-DE"/>
        </w:rPr>
        <w:t xml:space="preserve">sind Monteure der </w:t>
      </w:r>
      <w:r w:rsidR="000B153E" w:rsidRPr="004F4BE4">
        <w:rPr>
          <w:lang w:val="de-DE"/>
        </w:rPr>
        <w:t>Liebherr-Baumaschinen Vertriebs- und Service GmbH</w:t>
      </w:r>
      <w:r w:rsidR="00753875">
        <w:rPr>
          <w:lang w:val="de-DE"/>
        </w:rPr>
        <w:t xml:space="preserve"> (</w:t>
      </w:r>
      <w:r w:rsidR="000B153E">
        <w:rPr>
          <w:lang w:val="de-DE"/>
        </w:rPr>
        <w:t xml:space="preserve">Niederlassung </w:t>
      </w:r>
    </w:p>
    <w:p w14:paraId="092DA30E" w14:textId="77777777" w:rsidR="00591FA1" w:rsidRDefault="00591FA1" w:rsidP="00222839">
      <w:pPr>
        <w:pStyle w:val="Copytext11Pt"/>
        <w:spacing w:before="240"/>
        <w:rPr>
          <w:lang w:val="de-DE"/>
        </w:rPr>
      </w:pPr>
    </w:p>
    <w:p w14:paraId="6BEEBD6E" w14:textId="23A34C3F" w:rsidR="00753875" w:rsidRDefault="000B153E" w:rsidP="00222839">
      <w:pPr>
        <w:pStyle w:val="Copytext11Pt"/>
        <w:spacing w:before="240"/>
        <w:rPr>
          <w:lang w:val="de-DE"/>
        </w:rPr>
      </w:pPr>
      <w:r>
        <w:rPr>
          <w:lang w:val="de-DE"/>
        </w:rPr>
        <w:t>Frankfurt</w:t>
      </w:r>
      <w:r w:rsidR="00753875">
        <w:rPr>
          <w:lang w:val="de-DE"/>
        </w:rPr>
        <w:t xml:space="preserve">) dauerhaft </w:t>
      </w:r>
      <w:r>
        <w:rPr>
          <w:lang w:val="de-DE"/>
        </w:rPr>
        <w:t>vor Ort,</w:t>
      </w:r>
      <w:r w:rsidR="00753875">
        <w:rPr>
          <w:lang w:val="de-DE"/>
        </w:rPr>
        <w:t xml:space="preserve"> </w:t>
      </w:r>
      <w:r>
        <w:rPr>
          <w:lang w:val="de-DE"/>
        </w:rPr>
        <w:t xml:space="preserve">um einen reibungslosen Einsatz der Baumaschinen </w:t>
      </w:r>
      <w:r w:rsidR="00753875">
        <w:rPr>
          <w:lang w:val="de-DE"/>
        </w:rPr>
        <w:t xml:space="preserve">und </w:t>
      </w:r>
      <w:r w:rsidR="005A6A45">
        <w:rPr>
          <w:lang w:val="de-DE"/>
        </w:rPr>
        <w:t xml:space="preserve">lokale </w:t>
      </w:r>
      <w:r w:rsidR="00753875">
        <w:rPr>
          <w:lang w:val="de-DE"/>
        </w:rPr>
        <w:t xml:space="preserve">Serviceleistungen </w:t>
      </w:r>
      <w:r>
        <w:rPr>
          <w:lang w:val="de-DE"/>
        </w:rPr>
        <w:t>zu gewährleisten.</w:t>
      </w:r>
    </w:p>
    <w:p w14:paraId="3AE805DF" w14:textId="461C630E" w:rsidR="00785F8A" w:rsidRDefault="00753875" w:rsidP="00222839">
      <w:pPr>
        <w:pStyle w:val="Copytext11Pt"/>
        <w:spacing w:before="240"/>
        <w:rPr>
          <w:lang w:val="de-DE"/>
        </w:rPr>
      </w:pPr>
      <w:r>
        <w:rPr>
          <w:lang w:val="de-DE"/>
        </w:rPr>
        <w:t xml:space="preserve">Dieser </w:t>
      </w:r>
      <w:r w:rsidR="00A34A93" w:rsidRPr="00421BA8">
        <w:rPr>
          <w:lang w:val="de-DE"/>
        </w:rPr>
        <w:t>zuverlässige</w:t>
      </w:r>
      <w:r>
        <w:rPr>
          <w:lang w:val="de-DE"/>
        </w:rPr>
        <w:t xml:space="preserve"> </w:t>
      </w:r>
      <w:r w:rsidR="00A34A93" w:rsidRPr="00421BA8">
        <w:rPr>
          <w:lang w:val="de-DE"/>
        </w:rPr>
        <w:t>Liebherr-Kundendienst</w:t>
      </w:r>
      <w:r>
        <w:rPr>
          <w:lang w:val="de-DE"/>
        </w:rPr>
        <w:t xml:space="preserve"> schuf über viele Jahre hinweg eine von </w:t>
      </w:r>
      <w:r w:rsidR="00A34A93" w:rsidRPr="00421BA8">
        <w:rPr>
          <w:lang w:val="de-DE"/>
        </w:rPr>
        <w:t>gegenseitige</w:t>
      </w:r>
      <w:r>
        <w:rPr>
          <w:lang w:val="de-DE"/>
        </w:rPr>
        <w:t>m</w:t>
      </w:r>
      <w:r w:rsidR="00A34A93" w:rsidRPr="00421BA8">
        <w:rPr>
          <w:lang w:val="de-DE"/>
        </w:rPr>
        <w:t xml:space="preserve"> Vertrauen </w:t>
      </w:r>
      <w:r>
        <w:rPr>
          <w:lang w:val="de-DE"/>
        </w:rPr>
        <w:t xml:space="preserve">geprägte, solide </w:t>
      </w:r>
      <w:r w:rsidR="00A34A93" w:rsidRPr="00421BA8">
        <w:rPr>
          <w:lang w:val="de-DE"/>
        </w:rPr>
        <w:t xml:space="preserve">Partnerschaft. Mittlerweile umfasst der Fuhrpark der Christof Brand GmbH </w:t>
      </w:r>
      <w:r w:rsidR="004F4BE4">
        <w:rPr>
          <w:lang w:val="de-DE"/>
        </w:rPr>
        <w:t>über 30</w:t>
      </w:r>
      <w:r w:rsidR="00A34A93" w:rsidRPr="00421BA8">
        <w:rPr>
          <w:lang w:val="de-DE"/>
        </w:rPr>
        <w:t xml:space="preserve"> Liebherr-Maschinen aller Größen und Varianten. Besonders das vollhydraulische Schnellwechselsystem LIKUFIX</w:t>
      </w:r>
      <w:r w:rsidR="00FB4512" w:rsidRPr="00396078">
        <w:rPr>
          <w:vertAlign w:val="superscript"/>
          <w:lang w:val="de-DE"/>
        </w:rPr>
        <w:t>®</w:t>
      </w:r>
      <w:r>
        <w:rPr>
          <w:lang w:val="de-DE"/>
        </w:rPr>
        <w:t xml:space="preserve">, </w:t>
      </w:r>
      <w:r w:rsidR="00A37741">
        <w:rPr>
          <w:lang w:val="de-DE"/>
        </w:rPr>
        <w:t xml:space="preserve">welches </w:t>
      </w:r>
      <w:r w:rsidR="00A37741" w:rsidRPr="00222839">
        <w:rPr>
          <w:lang w:val="de-DE"/>
        </w:rPr>
        <w:t>einen</w:t>
      </w:r>
      <w:r w:rsidR="00222839" w:rsidRPr="00222839">
        <w:rPr>
          <w:lang w:val="de-DE"/>
        </w:rPr>
        <w:t xml:space="preserve"> sicheren und schnellen Wechsel von mechanischen und hydraulischen Anbauwerkzeugen aus der Kabine heraus</w:t>
      </w:r>
      <w:r w:rsidR="00222839">
        <w:rPr>
          <w:lang w:val="de-DE"/>
        </w:rPr>
        <w:t xml:space="preserve"> ermöglicht</w:t>
      </w:r>
      <w:r>
        <w:rPr>
          <w:lang w:val="de-DE"/>
        </w:rPr>
        <w:t xml:space="preserve">, </w:t>
      </w:r>
      <w:r w:rsidR="005E0152">
        <w:rPr>
          <w:lang w:val="de-DE"/>
        </w:rPr>
        <w:t>überzeugt das Bauunternehmen.</w:t>
      </w:r>
    </w:p>
    <w:p w14:paraId="6599307B" w14:textId="77777777" w:rsidR="008E34A1" w:rsidRPr="005E0152" w:rsidRDefault="008E34A1" w:rsidP="008E34A1">
      <w:pPr>
        <w:pStyle w:val="Copyhead11Pt"/>
        <w:rPr>
          <w:sz w:val="18"/>
          <w:lang w:val="de-DE"/>
        </w:rPr>
      </w:pPr>
      <w:r w:rsidRPr="005E0152">
        <w:rPr>
          <w:sz w:val="18"/>
          <w:lang w:val="de-DE"/>
        </w:rPr>
        <w:t>Über die Christof Brand GmbH</w:t>
      </w:r>
    </w:p>
    <w:p w14:paraId="764B4FD6" w14:textId="068BF388" w:rsidR="008E34A1" w:rsidRPr="005E0152" w:rsidRDefault="008E34A1" w:rsidP="005E0152">
      <w:pPr>
        <w:pStyle w:val="Copyhead11Pt"/>
        <w:spacing w:line="276" w:lineRule="auto"/>
        <w:rPr>
          <w:b w:val="0"/>
          <w:sz w:val="18"/>
          <w:lang w:val="de-DE"/>
        </w:rPr>
      </w:pPr>
      <w:r w:rsidRPr="005E0152">
        <w:rPr>
          <w:b w:val="0"/>
          <w:sz w:val="18"/>
          <w:lang w:val="de-DE"/>
        </w:rPr>
        <w:t>Die Christof Brand GmbH ist Spezialist in vier operativen Geschäftsbereichen für Abbrucharbeiten, Aushub, Baumaschinen und Baudienstleistungen. Flexibel und zuverlässig erledigen sie Abbrucharbeiten aller Art, erstellen Baugruben, nehmen Bodenaustausch und Bodenverbesserung vor, modellieren Gelände, legen Natursteinmauern an, roden Baumwurzeln, recyceln mit mobilen Brechanlagen Abbruchmaterial, vermieten Bagger und bringen Baumaschinen auf die Baustelle.</w:t>
      </w:r>
    </w:p>
    <w:p w14:paraId="1E49A28F" w14:textId="2AE74F36" w:rsidR="009C5A9E" w:rsidRPr="005E0152" w:rsidRDefault="009C5A9E" w:rsidP="009C2D67">
      <w:pPr>
        <w:pStyle w:val="Copyhead11Pt"/>
        <w:rPr>
          <w:lang w:val="de-DE"/>
        </w:rPr>
      </w:pPr>
      <w:r w:rsidRPr="005E0152">
        <w:rPr>
          <w:sz w:val="18"/>
          <w:lang w:val="de-DE"/>
        </w:rPr>
        <w:t>Über die Firmengruppe Liebherr</w:t>
      </w:r>
    </w:p>
    <w:p w14:paraId="09EDFE0D" w14:textId="6A4D3725" w:rsidR="009C5A9E" w:rsidRDefault="009C5A9E" w:rsidP="009C2D67">
      <w:pPr>
        <w:pStyle w:val="LHbase-type11ptregular"/>
        <w:spacing w:after="240" w:line="276" w:lineRule="auto"/>
        <w:rPr>
          <w:sz w:val="18"/>
          <w:szCs w:val="18"/>
        </w:rPr>
      </w:pPr>
      <w:r>
        <w:rPr>
          <w:sz w:val="18"/>
          <w:szCs w:val="18"/>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59DBC3D4" w14:textId="7831B13B" w:rsidR="007C7B2D" w:rsidRPr="008B5AF8" w:rsidRDefault="007C7B2D" w:rsidP="007C7B2D">
      <w:pPr>
        <w:pStyle w:val="Copyhead11Pt"/>
        <w:rPr>
          <w:lang w:val="de-DE"/>
        </w:rPr>
      </w:pPr>
      <w:r w:rsidRPr="008B5AF8">
        <w:rPr>
          <w:lang w:val="de-DE"/>
        </w:rPr>
        <w:t>Bilder</w:t>
      </w:r>
    </w:p>
    <w:p w14:paraId="5EF4915A" w14:textId="52F787F3" w:rsidR="007C7B2D" w:rsidRPr="008B5AF8" w:rsidRDefault="002F59CE" w:rsidP="007C7B2D">
      <w:r>
        <w:rPr>
          <w:noProof/>
          <w:lang w:eastAsia="de-DE"/>
        </w:rPr>
        <w:drawing>
          <wp:inline distT="0" distB="0" distL="0" distR="0" wp14:anchorId="569E43D6" wp14:editId="64B498A3">
            <wp:extent cx="2571750" cy="192881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094" cy="1933571"/>
                    </a:xfrm>
                    <a:prstGeom prst="rect">
                      <a:avLst/>
                    </a:prstGeom>
                    <a:noFill/>
                    <a:ln>
                      <a:noFill/>
                    </a:ln>
                  </pic:spPr>
                </pic:pic>
              </a:graphicData>
            </a:graphic>
          </wp:inline>
        </w:drawing>
      </w:r>
    </w:p>
    <w:p w14:paraId="42FAF351" w14:textId="7F490018" w:rsidR="007C7B2D" w:rsidRDefault="00B4741C" w:rsidP="007C7B2D">
      <w:pPr>
        <w:pStyle w:val="Caption9Pt"/>
      </w:pPr>
      <w:bookmarkStart w:id="1" w:name="_Hlk77836133"/>
      <w:r w:rsidRPr="00B4741C">
        <w:t>liebherr-</w:t>
      </w:r>
      <w:r w:rsidR="00741C76">
        <w:t>salzbachtalbrücke</w:t>
      </w:r>
      <w:r w:rsidRPr="00B4741C">
        <w:t>-</w:t>
      </w:r>
      <w:r w:rsidR="008F2D22">
        <w:t>1</w:t>
      </w:r>
      <w:r w:rsidR="007C7B2D" w:rsidRPr="005618E9">
        <w:t>.jpg</w:t>
      </w:r>
      <w:r w:rsidR="007C7B2D" w:rsidRPr="005618E9">
        <w:br/>
      </w:r>
      <w:r w:rsidR="00741C76">
        <w:t>Liebherr-</w:t>
      </w:r>
      <w:r w:rsidR="002F59CE">
        <w:t>R</w:t>
      </w:r>
      <w:r w:rsidR="008E34A1">
        <w:t>a</w:t>
      </w:r>
      <w:r w:rsidR="002F59CE">
        <w:t>upenbagger</w:t>
      </w:r>
      <w:r w:rsidR="005A6A45">
        <w:t xml:space="preserve"> </w:t>
      </w:r>
      <w:r w:rsidR="00741C76">
        <w:t>im täglichen Einsatz bei den Abräumarbeiten</w:t>
      </w:r>
      <w:r w:rsidR="005A6A45">
        <w:t xml:space="preserve"> nach Sprengung der </w:t>
      </w:r>
      <w:bookmarkEnd w:id="1"/>
      <w:r w:rsidR="005E0152">
        <w:t>Salzbachtalbrücke in Wiesbaden.</w:t>
      </w:r>
    </w:p>
    <w:p w14:paraId="46D08ABA" w14:textId="77777777" w:rsidR="00517FC3" w:rsidRDefault="00517FC3" w:rsidP="007C7B2D">
      <w:pPr>
        <w:pStyle w:val="Caption9Pt"/>
      </w:pPr>
    </w:p>
    <w:p w14:paraId="5000B66C" w14:textId="240F636C" w:rsidR="007C7B2D" w:rsidRPr="005618E9" w:rsidRDefault="002F59CE" w:rsidP="007C7B2D">
      <w:r>
        <w:rPr>
          <w:noProof/>
          <w:lang w:eastAsia="de-DE"/>
        </w:rPr>
        <w:lastRenderedPageBreak/>
        <w:drawing>
          <wp:inline distT="0" distB="0" distL="0" distR="0" wp14:anchorId="161A58E6" wp14:editId="775CEAD2">
            <wp:extent cx="2590800" cy="1943099"/>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6328" cy="1947245"/>
                    </a:xfrm>
                    <a:prstGeom prst="rect">
                      <a:avLst/>
                    </a:prstGeom>
                    <a:noFill/>
                    <a:ln>
                      <a:noFill/>
                    </a:ln>
                  </pic:spPr>
                </pic:pic>
              </a:graphicData>
            </a:graphic>
          </wp:inline>
        </w:drawing>
      </w:r>
    </w:p>
    <w:p w14:paraId="50290923" w14:textId="7C71548A" w:rsidR="008F2D22" w:rsidRDefault="008F2D22" w:rsidP="007C7B2D">
      <w:pPr>
        <w:pStyle w:val="Caption9Pt"/>
      </w:pPr>
      <w:r w:rsidRPr="00B4741C">
        <w:t>liebherr-</w:t>
      </w:r>
      <w:r w:rsidR="00741C76">
        <w:t>salzbachtalbrücke</w:t>
      </w:r>
      <w:r w:rsidRPr="00B4741C">
        <w:t>-</w:t>
      </w:r>
      <w:r w:rsidR="005D377F">
        <w:t>2</w:t>
      </w:r>
      <w:r w:rsidRPr="005618E9">
        <w:t>.jpg</w:t>
      </w:r>
      <w:r w:rsidRPr="005618E9">
        <w:br/>
      </w:r>
      <w:r w:rsidR="00741C76">
        <w:t xml:space="preserve">Der neue knickgelenkte Muldenkipper TA 230 </w:t>
      </w:r>
      <w:r w:rsidR="002F59CE">
        <w:t>garantiert den schnellen und sicheren Abtransport der Brückentrümmer</w:t>
      </w:r>
      <w:r w:rsidR="005E0152">
        <w:t>.</w:t>
      </w:r>
    </w:p>
    <w:p w14:paraId="7CC41431" w14:textId="77777777" w:rsidR="009C5A9E" w:rsidRDefault="009C5A9E" w:rsidP="007C7B2D">
      <w:pPr>
        <w:pStyle w:val="Caption9Pt"/>
      </w:pPr>
    </w:p>
    <w:p w14:paraId="4E0E21E1" w14:textId="7536642F" w:rsidR="00FB1E73" w:rsidRDefault="002F59CE" w:rsidP="007C7B2D">
      <w:pPr>
        <w:pStyle w:val="Caption9Pt"/>
      </w:pPr>
      <w:r>
        <w:rPr>
          <w:noProof/>
          <w:lang w:eastAsia="de-DE"/>
        </w:rPr>
        <w:drawing>
          <wp:inline distT="0" distB="0" distL="0" distR="0" wp14:anchorId="1CE662F4" wp14:editId="3F5FE52E">
            <wp:extent cx="2565400" cy="192405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0" cy="1924050"/>
                    </a:xfrm>
                    <a:prstGeom prst="rect">
                      <a:avLst/>
                    </a:prstGeom>
                    <a:noFill/>
                    <a:ln>
                      <a:noFill/>
                    </a:ln>
                  </pic:spPr>
                </pic:pic>
              </a:graphicData>
            </a:graphic>
          </wp:inline>
        </w:drawing>
      </w:r>
    </w:p>
    <w:p w14:paraId="773172DE" w14:textId="224B8096" w:rsidR="00FB1E73" w:rsidRDefault="005D377F" w:rsidP="00FB1E73">
      <w:pPr>
        <w:pStyle w:val="Caption9Pt"/>
      </w:pPr>
      <w:r w:rsidRPr="00B4741C">
        <w:t>liebherr-</w:t>
      </w:r>
      <w:r w:rsidR="00741C76">
        <w:t>salzbachtalbrücke</w:t>
      </w:r>
      <w:r w:rsidRPr="00B4741C">
        <w:t>-</w:t>
      </w:r>
      <w:r>
        <w:t>3</w:t>
      </w:r>
      <w:r w:rsidR="00FB1E73" w:rsidRPr="005618E9">
        <w:t>.jpg</w:t>
      </w:r>
      <w:r w:rsidR="00FB1E73" w:rsidRPr="005618E9">
        <w:br/>
      </w:r>
      <w:r w:rsidR="00741C76">
        <w:t xml:space="preserve">Mit 23 </w:t>
      </w:r>
      <w:r w:rsidR="009A4892">
        <w:t xml:space="preserve">Liebherr-Baumaschinen werden in sechs Wochen </w:t>
      </w:r>
      <w:r w:rsidR="005A6A45">
        <w:t xml:space="preserve">rund </w:t>
      </w:r>
      <w:r w:rsidR="009A4892">
        <w:t>15.000 m³ Abbruchmaterial</w:t>
      </w:r>
      <w:r w:rsidR="005A6A45">
        <w:t xml:space="preserve"> einer ehemaligen Großbrücke</w:t>
      </w:r>
      <w:r w:rsidR="00E96974">
        <w:t xml:space="preserve"> in Wiesbaden </w:t>
      </w:r>
      <w:r w:rsidR="005E0152">
        <w:t>abtransportiert.</w:t>
      </w:r>
    </w:p>
    <w:p w14:paraId="6E19017E" w14:textId="4A5940AF" w:rsidR="005618E9" w:rsidRPr="00BA1DEA" w:rsidRDefault="005618E9" w:rsidP="005E0152">
      <w:pPr>
        <w:pStyle w:val="Copyhead11Pt"/>
        <w:spacing w:before="240"/>
        <w:rPr>
          <w:lang w:val="de-DE"/>
        </w:rPr>
      </w:pPr>
      <w:r w:rsidRPr="00BA1DEA">
        <w:rPr>
          <w:lang w:val="de-DE"/>
        </w:rPr>
        <w:t>Ansprechpartner</w:t>
      </w:r>
    </w:p>
    <w:p w14:paraId="505B225A" w14:textId="5D43342D" w:rsidR="005618E9" w:rsidRPr="00A53434" w:rsidRDefault="00803553" w:rsidP="005618E9">
      <w:pPr>
        <w:pStyle w:val="Copytext11Pt"/>
        <w:rPr>
          <w:lang w:val="de-DE"/>
        </w:rPr>
      </w:pPr>
      <w:r>
        <w:rPr>
          <w:lang w:val="de-DE"/>
        </w:rPr>
        <w:t>Nadine Willburger</w:t>
      </w:r>
      <w:r w:rsidR="005618E9" w:rsidRPr="00A53434">
        <w:rPr>
          <w:lang w:val="de-DE"/>
        </w:rPr>
        <w:br/>
      </w:r>
      <w:r>
        <w:rPr>
          <w:lang w:val="de-DE"/>
        </w:rPr>
        <w:t>Marketing</w:t>
      </w:r>
      <w:r w:rsidR="005618E9" w:rsidRPr="00A53434">
        <w:rPr>
          <w:lang w:val="de-DE"/>
        </w:rPr>
        <w:br/>
        <w:t>Telefon: +</w:t>
      </w:r>
      <w:r>
        <w:rPr>
          <w:lang w:val="de-DE"/>
        </w:rPr>
        <w:t>49</w:t>
      </w:r>
      <w:r w:rsidR="005618E9" w:rsidRPr="00A53434">
        <w:rPr>
          <w:lang w:val="de-DE"/>
        </w:rPr>
        <w:t xml:space="preserve"> </w:t>
      </w:r>
      <w:r>
        <w:rPr>
          <w:lang w:val="de-DE"/>
        </w:rPr>
        <w:t>7354</w:t>
      </w:r>
      <w:r w:rsidRPr="00A53434">
        <w:rPr>
          <w:lang w:val="de-DE"/>
        </w:rPr>
        <w:t xml:space="preserve"> </w:t>
      </w:r>
      <w:r w:rsidR="005618E9" w:rsidRPr="00A53434">
        <w:rPr>
          <w:lang w:val="de-DE"/>
        </w:rPr>
        <w:t xml:space="preserve">/ </w:t>
      </w:r>
      <w:r>
        <w:rPr>
          <w:lang w:val="de-DE"/>
        </w:rPr>
        <w:t>80</w:t>
      </w:r>
      <w:r w:rsidRPr="00A53434">
        <w:rPr>
          <w:lang w:val="de-DE"/>
        </w:rPr>
        <w:t xml:space="preserve"> </w:t>
      </w:r>
      <w:r w:rsidR="005618E9" w:rsidRPr="00A53434">
        <w:rPr>
          <w:lang w:val="de-DE"/>
        </w:rPr>
        <w:t xml:space="preserve">- </w:t>
      </w:r>
      <w:r>
        <w:rPr>
          <w:lang w:val="de-DE"/>
        </w:rPr>
        <w:t>7332</w:t>
      </w:r>
      <w:r w:rsidR="005618E9" w:rsidRPr="00A53434">
        <w:rPr>
          <w:lang w:val="de-DE"/>
        </w:rPr>
        <w:br/>
        <w:t xml:space="preserve">E-Mail: </w:t>
      </w:r>
      <w:r>
        <w:rPr>
          <w:lang w:val="de-DE"/>
        </w:rPr>
        <w:t>nadine</w:t>
      </w:r>
      <w:r w:rsidR="005618E9" w:rsidRPr="00A53434">
        <w:rPr>
          <w:lang w:val="de-DE"/>
        </w:rPr>
        <w:t>.</w:t>
      </w:r>
      <w:r>
        <w:rPr>
          <w:lang w:val="de-DE"/>
        </w:rPr>
        <w:t>willburger</w:t>
      </w:r>
      <w:r w:rsidR="005E0152">
        <w:rPr>
          <w:lang w:val="de-DE"/>
        </w:rPr>
        <w:t>@liebherr.com</w:t>
      </w:r>
    </w:p>
    <w:p w14:paraId="5341BFF8" w14:textId="77777777" w:rsidR="005618E9" w:rsidRPr="00BA1DEA" w:rsidRDefault="005618E9" w:rsidP="005618E9">
      <w:pPr>
        <w:pStyle w:val="Copyhead11Pt"/>
        <w:rPr>
          <w:lang w:val="de-DE"/>
        </w:rPr>
      </w:pPr>
      <w:r w:rsidRPr="00BA1DEA">
        <w:rPr>
          <w:lang w:val="de-DE"/>
        </w:rPr>
        <w:t>Veröffentlicht von</w:t>
      </w:r>
    </w:p>
    <w:p w14:paraId="5CB4400B" w14:textId="1565A903" w:rsidR="00785F8A" w:rsidRPr="009C2D67" w:rsidRDefault="00803553" w:rsidP="009C2D67">
      <w:pPr>
        <w:pStyle w:val="Copytext11Pt"/>
        <w:rPr>
          <w:b/>
          <w:lang w:val="de-DE"/>
        </w:rPr>
      </w:pPr>
      <w:r>
        <w:rPr>
          <w:lang w:val="de-DE"/>
        </w:rPr>
        <w:t>Liebherr-Hydraulikbagger GmbH</w:t>
      </w:r>
      <w:r w:rsidR="005618E9" w:rsidRPr="00BA1DEA">
        <w:rPr>
          <w:lang w:val="de-DE"/>
        </w:rPr>
        <w:t xml:space="preserve"> </w:t>
      </w:r>
      <w:r w:rsidR="005618E9" w:rsidRPr="00BA1DEA">
        <w:rPr>
          <w:lang w:val="de-DE"/>
        </w:rPr>
        <w:br/>
      </w:r>
      <w:r>
        <w:rPr>
          <w:lang w:val="de-DE"/>
        </w:rPr>
        <w:t>Kirchdorf an der Iller</w:t>
      </w:r>
      <w:r w:rsidR="005618E9" w:rsidRPr="00BA1DEA">
        <w:rPr>
          <w:lang w:val="de-DE"/>
        </w:rPr>
        <w:t>/ </w:t>
      </w:r>
      <w:r>
        <w:rPr>
          <w:lang w:val="de-DE"/>
        </w:rPr>
        <w:t>Deutschland</w:t>
      </w:r>
      <w:r w:rsidR="005618E9" w:rsidRPr="00BA1DEA">
        <w:rPr>
          <w:lang w:val="de-DE"/>
        </w:rPr>
        <w:br/>
      </w:r>
      <w:hyperlink r:id="rId14" w:history="1">
        <w:r w:rsidR="005618E9" w:rsidRPr="00BA1DEA">
          <w:rPr>
            <w:lang w:val="de-DE"/>
          </w:rPr>
          <w:t>www.liebherr.com</w:t>
        </w:r>
      </w:hyperlink>
    </w:p>
    <w:sectPr w:rsidR="00785F8A" w:rsidRPr="009C2D67" w:rsidSect="00785F8A">
      <w:headerReference w:type="default" r:id="rId15"/>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F1B6" w14:textId="77777777" w:rsidR="001741DD" w:rsidRDefault="001741DD" w:rsidP="00785F8A">
      <w:pPr>
        <w:spacing w:after="0" w:line="240" w:lineRule="auto"/>
      </w:pPr>
      <w:r>
        <w:separator/>
      </w:r>
    </w:p>
    <w:p w14:paraId="2A6ABC78" w14:textId="77777777" w:rsidR="001741DD" w:rsidRDefault="001741DD"/>
  </w:endnote>
  <w:endnote w:type="continuationSeparator" w:id="0">
    <w:p w14:paraId="64079958" w14:textId="77777777" w:rsidR="001741DD" w:rsidRDefault="001741DD" w:rsidP="00785F8A">
      <w:pPr>
        <w:spacing w:after="0" w:line="240" w:lineRule="auto"/>
      </w:pPr>
      <w:r>
        <w:continuationSeparator/>
      </w:r>
    </w:p>
    <w:p w14:paraId="1292B224" w14:textId="77777777" w:rsidR="001741DD" w:rsidRDefault="00174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5E5AA" w14:textId="77777777" w:rsidR="001741DD" w:rsidRDefault="001741DD" w:rsidP="00785F8A">
      <w:pPr>
        <w:spacing w:after="0" w:line="240" w:lineRule="auto"/>
      </w:pPr>
      <w:r>
        <w:separator/>
      </w:r>
    </w:p>
    <w:p w14:paraId="57184EF2" w14:textId="77777777" w:rsidR="001741DD" w:rsidRDefault="001741DD"/>
  </w:footnote>
  <w:footnote w:type="continuationSeparator" w:id="0">
    <w:p w14:paraId="5030744A" w14:textId="77777777" w:rsidR="001741DD" w:rsidRDefault="001741DD" w:rsidP="00785F8A">
      <w:pPr>
        <w:spacing w:after="0" w:line="240" w:lineRule="auto"/>
      </w:pPr>
      <w:r>
        <w:continuationSeparator/>
      </w:r>
    </w:p>
    <w:p w14:paraId="6DEA0968" w14:textId="77777777" w:rsidR="001741DD" w:rsidRDefault="001741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DA6" w14:textId="25ECEEA8" w:rsidR="00B32F1A" w:rsidRDefault="00BD7D12">
    <w:pPr>
      <w:pStyle w:val="Kopfzeile"/>
    </w:pPr>
    <w:r>
      <w:rPr>
        <w:noProof/>
        <w:lang w:eastAsia="de-DE"/>
      </w:rPr>
      <w:drawing>
        <wp:anchor distT="0" distB="0" distL="114300" distR="114300" simplePos="0" relativeHeight="251659264" behindDoc="0" locked="0" layoutInCell="1" allowOverlap="1" wp14:anchorId="0D8C6D10" wp14:editId="1063E1EA">
          <wp:simplePos x="0" y="0"/>
          <wp:positionH relativeFrom="margin">
            <wp:posOffset>4307840</wp:posOffset>
          </wp:positionH>
          <wp:positionV relativeFrom="margin">
            <wp:posOffset>-266700</wp:posOffset>
          </wp:positionV>
          <wp:extent cx="2167200" cy="270000"/>
          <wp:effectExtent l="0" t="0" r="508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anchor>
      </w:drawing>
    </w:r>
    <w:r w:rsidR="00B32F1A">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5802449"/>
    <w:multiLevelType w:val="hybridMultilevel"/>
    <w:tmpl w:val="48B6E3C0"/>
    <w:lvl w:ilvl="0" w:tplc="679893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046A4"/>
    <w:rsid w:val="0001798F"/>
    <w:rsid w:val="000231A3"/>
    <w:rsid w:val="00033DE0"/>
    <w:rsid w:val="00071D8B"/>
    <w:rsid w:val="000960A2"/>
    <w:rsid w:val="000A4432"/>
    <w:rsid w:val="000A71B5"/>
    <w:rsid w:val="000A7D62"/>
    <w:rsid w:val="000B153E"/>
    <w:rsid w:val="000B5E5D"/>
    <w:rsid w:val="000C1ABD"/>
    <w:rsid w:val="000D09E9"/>
    <w:rsid w:val="000D6664"/>
    <w:rsid w:val="000E06EA"/>
    <w:rsid w:val="000E560F"/>
    <w:rsid w:val="000E5B3C"/>
    <w:rsid w:val="000E6B31"/>
    <w:rsid w:val="00112840"/>
    <w:rsid w:val="001165DA"/>
    <w:rsid w:val="00122B58"/>
    <w:rsid w:val="001339CA"/>
    <w:rsid w:val="00135AFE"/>
    <w:rsid w:val="00145DB7"/>
    <w:rsid w:val="001474E0"/>
    <w:rsid w:val="001741DD"/>
    <w:rsid w:val="0018356D"/>
    <w:rsid w:val="001B187E"/>
    <w:rsid w:val="001C31BE"/>
    <w:rsid w:val="001D1BDC"/>
    <w:rsid w:val="001D2BBA"/>
    <w:rsid w:val="001E4934"/>
    <w:rsid w:val="001F15B7"/>
    <w:rsid w:val="001F31D2"/>
    <w:rsid w:val="002023E1"/>
    <w:rsid w:val="00222839"/>
    <w:rsid w:val="00222908"/>
    <w:rsid w:val="00232EAF"/>
    <w:rsid w:val="00241F40"/>
    <w:rsid w:val="00241F4E"/>
    <w:rsid w:val="00253FC4"/>
    <w:rsid w:val="0028022D"/>
    <w:rsid w:val="00293982"/>
    <w:rsid w:val="002B0B52"/>
    <w:rsid w:val="002B10C6"/>
    <w:rsid w:val="002C29AD"/>
    <w:rsid w:val="002C29AF"/>
    <w:rsid w:val="002D385A"/>
    <w:rsid w:val="002F3AC4"/>
    <w:rsid w:val="002F59CE"/>
    <w:rsid w:val="002F69CA"/>
    <w:rsid w:val="00303EC3"/>
    <w:rsid w:val="00306C7E"/>
    <w:rsid w:val="003077B2"/>
    <w:rsid w:val="003255A5"/>
    <w:rsid w:val="00346244"/>
    <w:rsid w:val="00365F1E"/>
    <w:rsid w:val="00367E9F"/>
    <w:rsid w:val="00375E00"/>
    <w:rsid w:val="00394B45"/>
    <w:rsid w:val="0039601D"/>
    <w:rsid w:val="00396078"/>
    <w:rsid w:val="003A2A45"/>
    <w:rsid w:val="003A6FA6"/>
    <w:rsid w:val="003D21C4"/>
    <w:rsid w:val="003D30C3"/>
    <w:rsid w:val="003E1322"/>
    <w:rsid w:val="003E5D63"/>
    <w:rsid w:val="003F1EBE"/>
    <w:rsid w:val="003F2DBD"/>
    <w:rsid w:val="003F36DB"/>
    <w:rsid w:val="004001D3"/>
    <w:rsid w:val="00410FEF"/>
    <w:rsid w:val="00420D22"/>
    <w:rsid w:val="00421BA8"/>
    <w:rsid w:val="00440C8D"/>
    <w:rsid w:val="004434FD"/>
    <w:rsid w:val="00480455"/>
    <w:rsid w:val="004850B4"/>
    <w:rsid w:val="004A4E87"/>
    <w:rsid w:val="004C00E7"/>
    <w:rsid w:val="004C3B8D"/>
    <w:rsid w:val="004C4F02"/>
    <w:rsid w:val="004D0043"/>
    <w:rsid w:val="004E2FC6"/>
    <w:rsid w:val="004F4BE4"/>
    <w:rsid w:val="004F68B9"/>
    <w:rsid w:val="005016D4"/>
    <w:rsid w:val="00513E9D"/>
    <w:rsid w:val="00517FC3"/>
    <w:rsid w:val="0052439F"/>
    <w:rsid w:val="00527417"/>
    <w:rsid w:val="0054453B"/>
    <w:rsid w:val="005446C5"/>
    <w:rsid w:val="005457C6"/>
    <w:rsid w:val="005469A2"/>
    <w:rsid w:val="005618E9"/>
    <w:rsid w:val="0056323F"/>
    <w:rsid w:val="00566D9F"/>
    <w:rsid w:val="005711AE"/>
    <w:rsid w:val="00585B3E"/>
    <w:rsid w:val="00586FF4"/>
    <w:rsid w:val="00591FA1"/>
    <w:rsid w:val="0059677B"/>
    <w:rsid w:val="005A6A45"/>
    <w:rsid w:val="005B30C0"/>
    <w:rsid w:val="005B3A91"/>
    <w:rsid w:val="005C4CFC"/>
    <w:rsid w:val="005D377F"/>
    <w:rsid w:val="005E0152"/>
    <w:rsid w:val="005E4CF5"/>
    <w:rsid w:val="005E5016"/>
    <w:rsid w:val="005F1656"/>
    <w:rsid w:val="00606BB1"/>
    <w:rsid w:val="00611618"/>
    <w:rsid w:val="006145A4"/>
    <w:rsid w:val="006173AA"/>
    <w:rsid w:val="00620BB5"/>
    <w:rsid w:val="0062160B"/>
    <w:rsid w:val="00630267"/>
    <w:rsid w:val="00634435"/>
    <w:rsid w:val="00635E37"/>
    <w:rsid w:val="00637BA0"/>
    <w:rsid w:val="0066258A"/>
    <w:rsid w:val="0068356A"/>
    <w:rsid w:val="00690D8D"/>
    <w:rsid w:val="00693C6D"/>
    <w:rsid w:val="006A2AAB"/>
    <w:rsid w:val="006A5D6F"/>
    <w:rsid w:val="006B799B"/>
    <w:rsid w:val="006C255E"/>
    <w:rsid w:val="006D55A0"/>
    <w:rsid w:val="006D5DF8"/>
    <w:rsid w:val="006E24ED"/>
    <w:rsid w:val="006F7360"/>
    <w:rsid w:val="0071103B"/>
    <w:rsid w:val="00733586"/>
    <w:rsid w:val="007417CD"/>
    <w:rsid w:val="00741C76"/>
    <w:rsid w:val="00744AB9"/>
    <w:rsid w:val="00746325"/>
    <w:rsid w:val="00753875"/>
    <w:rsid w:val="00756210"/>
    <w:rsid w:val="00762794"/>
    <w:rsid w:val="007628AA"/>
    <w:rsid w:val="00763954"/>
    <w:rsid w:val="00772BBA"/>
    <w:rsid w:val="00781125"/>
    <w:rsid w:val="00785F8A"/>
    <w:rsid w:val="007B485A"/>
    <w:rsid w:val="007C2CF5"/>
    <w:rsid w:val="007C6373"/>
    <w:rsid w:val="007C7B2D"/>
    <w:rsid w:val="007D32AC"/>
    <w:rsid w:val="007D54F1"/>
    <w:rsid w:val="00801FEF"/>
    <w:rsid w:val="00803553"/>
    <w:rsid w:val="00811AA0"/>
    <w:rsid w:val="008162DE"/>
    <w:rsid w:val="00850C90"/>
    <w:rsid w:val="00865726"/>
    <w:rsid w:val="00870910"/>
    <w:rsid w:val="00883287"/>
    <w:rsid w:val="0089179F"/>
    <w:rsid w:val="008A3685"/>
    <w:rsid w:val="008A40AD"/>
    <w:rsid w:val="008B5AF8"/>
    <w:rsid w:val="008C02EA"/>
    <w:rsid w:val="008C23C5"/>
    <w:rsid w:val="008C55D3"/>
    <w:rsid w:val="008D161F"/>
    <w:rsid w:val="008E34A1"/>
    <w:rsid w:val="008F2D22"/>
    <w:rsid w:val="008F7975"/>
    <w:rsid w:val="009005C0"/>
    <w:rsid w:val="0090144C"/>
    <w:rsid w:val="00913119"/>
    <w:rsid w:val="009245B5"/>
    <w:rsid w:val="00930204"/>
    <w:rsid w:val="009458E6"/>
    <w:rsid w:val="00951A4E"/>
    <w:rsid w:val="00960926"/>
    <w:rsid w:val="0097020B"/>
    <w:rsid w:val="009756DD"/>
    <w:rsid w:val="00993596"/>
    <w:rsid w:val="00994210"/>
    <w:rsid w:val="009A2D19"/>
    <w:rsid w:val="009A4892"/>
    <w:rsid w:val="009B23EF"/>
    <w:rsid w:val="009B7BE4"/>
    <w:rsid w:val="009C2D67"/>
    <w:rsid w:val="009C477C"/>
    <w:rsid w:val="009C5A9E"/>
    <w:rsid w:val="009D0602"/>
    <w:rsid w:val="009E24E2"/>
    <w:rsid w:val="009E4A7C"/>
    <w:rsid w:val="00A01D67"/>
    <w:rsid w:val="00A229DF"/>
    <w:rsid w:val="00A33172"/>
    <w:rsid w:val="00A349CE"/>
    <w:rsid w:val="00A34A93"/>
    <w:rsid w:val="00A37741"/>
    <w:rsid w:val="00A43A76"/>
    <w:rsid w:val="00A44CC3"/>
    <w:rsid w:val="00A45D9F"/>
    <w:rsid w:val="00A53383"/>
    <w:rsid w:val="00A66785"/>
    <w:rsid w:val="00A66C53"/>
    <w:rsid w:val="00A805AC"/>
    <w:rsid w:val="00A96701"/>
    <w:rsid w:val="00AC6B1D"/>
    <w:rsid w:val="00AE0C64"/>
    <w:rsid w:val="00AE2C75"/>
    <w:rsid w:val="00AF1F99"/>
    <w:rsid w:val="00B02D46"/>
    <w:rsid w:val="00B13EE9"/>
    <w:rsid w:val="00B23857"/>
    <w:rsid w:val="00B32F1A"/>
    <w:rsid w:val="00B473B6"/>
    <w:rsid w:val="00B4741C"/>
    <w:rsid w:val="00B536EB"/>
    <w:rsid w:val="00B546FE"/>
    <w:rsid w:val="00B571C9"/>
    <w:rsid w:val="00B61E06"/>
    <w:rsid w:val="00B645DD"/>
    <w:rsid w:val="00B73C2F"/>
    <w:rsid w:val="00B7501B"/>
    <w:rsid w:val="00B84CF1"/>
    <w:rsid w:val="00B85874"/>
    <w:rsid w:val="00B953C5"/>
    <w:rsid w:val="00BA1E88"/>
    <w:rsid w:val="00BA72D8"/>
    <w:rsid w:val="00BC4D37"/>
    <w:rsid w:val="00BC503E"/>
    <w:rsid w:val="00BD593A"/>
    <w:rsid w:val="00BD7D12"/>
    <w:rsid w:val="00BE1505"/>
    <w:rsid w:val="00BE52B5"/>
    <w:rsid w:val="00BF2B29"/>
    <w:rsid w:val="00C07A89"/>
    <w:rsid w:val="00C1013B"/>
    <w:rsid w:val="00C11296"/>
    <w:rsid w:val="00C15F31"/>
    <w:rsid w:val="00C21B55"/>
    <w:rsid w:val="00C275DE"/>
    <w:rsid w:val="00C3163D"/>
    <w:rsid w:val="00C357D9"/>
    <w:rsid w:val="00C501AD"/>
    <w:rsid w:val="00C506E8"/>
    <w:rsid w:val="00C53C19"/>
    <w:rsid w:val="00C631FA"/>
    <w:rsid w:val="00C65EFA"/>
    <w:rsid w:val="00C660EA"/>
    <w:rsid w:val="00C67D02"/>
    <w:rsid w:val="00C73B63"/>
    <w:rsid w:val="00C86B5B"/>
    <w:rsid w:val="00C90226"/>
    <w:rsid w:val="00C9163C"/>
    <w:rsid w:val="00CC4548"/>
    <w:rsid w:val="00CD79E5"/>
    <w:rsid w:val="00CE0A58"/>
    <w:rsid w:val="00CE0FA8"/>
    <w:rsid w:val="00CE2B7B"/>
    <w:rsid w:val="00CE646A"/>
    <w:rsid w:val="00CF156C"/>
    <w:rsid w:val="00CF1D22"/>
    <w:rsid w:val="00D054B7"/>
    <w:rsid w:val="00D150B1"/>
    <w:rsid w:val="00D25DC3"/>
    <w:rsid w:val="00D3004E"/>
    <w:rsid w:val="00D34D15"/>
    <w:rsid w:val="00D36281"/>
    <w:rsid w:val="00D40510"/>
    <w:rsid w:val="00D43D1B"/>
    <w:rsid w:val="00D50342"/>
    <w:rsid w:val="00D61A0A"/>
    <w:rsid w:val="00D6250D"/>
    <w:rsid w:val="00D84B2E"/>
    <w:rsid w:val="00D926E1"/>
    <w:rsid w:val="00DA71AA"/>
    <w:rsid w:val="00DB41B0"/>
    <w:rsid w:val="00DC0774"/>
    <w:rsid w:val="00DC6962"/>
    <w:rsid w:val="00DD35B3"/>
    <w:rsid w:val="00DE1769"/>
    <w:rsid w:val="00E008DA"/>
    <w:rsid w:val="00E162FE"/>
    <w:rsid w:val="00E169ED"/>
    <w:rsid w:val="00E17365"/>
    <w:rsid w:val="00E21F88"/>
    <w:rsid w:val="00E232DC"/>
    <w:rsid w:val="00E319C1"/>
    <w:rsid w:val="00E353E9"/>
    <w:rsid w:val="00E36EC5"/>
    <w:rsid w:val="00E37543"/>
    <w:rsid w:val="00E46BFB"/>
    <w:rsid w:val="00E6160C"/>
    <w:rsid w:val="00E72208"/>
    <w:rsid w:val="00E96974"/>
    <w:rsid w:val="00EA2144"/>
    <w:rsid w:val="00EB1BB9"/>
    <w:rsid w:val="00EC698E"/>
    <w:rsid w:val="00EE2153"/>
    <w:rsid w:val="00EE32CD"/>
    <w:rsid w:val="00EF2F7B"/>
    <w:rsid w:val="00EF4EF1"/>
    <w:rsid w:val="00EF5ABC"/>
    <w:rsid w:val="00EF66D5"/>
    <w:rsid w:val="00F14975"/>
    <w:rsid w:val="00F602FA"/>
    <w:rsid w:val="00F87DFB"/>
    <w:rsid w:val="00F962F4"/>
    <w:rsid w:val="00FB1E73"/>
    <w:rsid w:val="00FB4512"/>
    <w:rsid w:val="00FC4547"/>
    <w:rsid w:val="00FE3F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F1669"/>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3">
    <w:name w:val="heading 3"/>
    <w:basedOn w:val="Standard"/>
    <w:next w:val="Standard"/>
    <w:link w:val="berschrift3Zchn"/>
    <w:uiPriority w:val="9"/>
    <w:unhideWhenUsed/>
    <w:qFormat/>
    <w:rsid w:val="00D61A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Kommentarzeichen">
    <w:name w:val="annotation reference"/>
    <w:basedOn w:val="Absatz-Standardschriftart"/>
    <w:uiPriority w:val="99"/>
    <w:semiHidden/>
    <w:unhideWhenUsed/>
    <w:rsid w:val="00E008DA"/>
    <w:rPr>
      <w:sz w:val="16"/>
      <w:szCs w:val="16"/>
    </w:rPr>
  </w:style>
  <w:style w:type="paragraph" w:styleId="Kommentartext">
    <w:name w:val="annotation text"/>
    <w:basedOn w:val="Standard"/>
    <w:link w:val="KommentartextZchn"/>
    <w:uiPriority w:val="99"/>
    <w:semiHidden/>
    <w:unhideWhenUsed/>
    <w:rsid w:val="00E008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08DA"/>
    <w:rPr>
      <w:sz w:val="20"/>
      <w:szCs w:val="20"/>
    </w:rPr>
  </w:style>
  <w:style w:type="paragraph" w:styleId="Kommentarthema">
    <w:name w:val="annotation subject"/>
    <w:basedOn w:val="Kommentartext"/>
    <w:next w:val="Kommentartext"/>
    <w:link w:val="KommentarthemaZchn"/>
    <w:uiPriority w:val="99"/>
    <w:semiHidden/>
    <w:unhideWhenUsed/>
    <w:rsid w:val="00E008DA"/>
    <w:rPr>
      <w:b/>
      <w:bCs/>
    </w:rPr>
  </w:style>
  <w:style w:type="character" w:customStyle="1" w:styleId="KommentarthemaZchn">
    <w:name w:val="Kommentarthema Zchn"/>
    <w:basedOn w:val="KommentartextZchn"/>
    <w:link w:val="Kommentarthema"/>
    <w:uiPriority w:val="99"/>
    <w:semiHidden/>
    <w:rsid w:val="00E008DA"/>
    <w:rPr>
      <w:b/>
      <w:bCs/>
      <w:sz w:val="20"/>
      <w:szCs w:val="20"/>
    </w:rPr>
  </w:style>
  <w:style w:type="paragraph" w:styleId="Sprechblasentext">
    <w:name w:val="Balloon Text"/>
    <w:basedOn w:val="Standard"/>
    <w:link w:val="SprechblasentextZchn"/>
    <w:uiPriority w:val="99"/>
    <w:semiHidden/>
    <w:unhideWhenUsed/>
    <w:rsid w:val="00E008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08DA"/>
    <w:rPr>
      <w:rFonts w:ascii="Segoe UI" w:hAnsi="Segoe UI" w:cs="Segoe UI"/>
      <w:sz w:val="18"/>
      <w:szCs w:val="18"/>
    </w:rPr>
  </w:style>
  <w:style w:type="character" w:styleId="Fett">
    <w:name w:val="Strong"/>
    <w:basedOn w:val="Absatz-Standardschriftart"/>
    <w:uiPriority w:val="22"/>
    <w:qFormat/>
    <w:rsid w:val="00A66785"/>
    <w:rPr>
      <w:b/>
      <w:bCs/>
    </w:rPr>
  </w:style>
  <w:style w:type="character" w:customStyle="1" w:styleId="berschrift3Zchn">
    <w:name w:val="Überschrift 3 Zchn"/>
    <w:basedOn w:val="Absatz-Standardschriftart"/>
    <w:link w:val="berschrift3"/>
    <w:uiPriority w:val="9"/>
    <w:rsid w:val="00D61A0A"/>
    <w:rPr>
      <w:rFonts w:asciiTheme="majorHAnsi" w:eastAsiaTheme="majorEastAsia" w:hAnsiTheme="majorHAnsi" w:cstheme="majorBidi"/>
      <w:color w:val="1F4D78" w:themeColor="accent1" w:themeShade="7F"/>
      <w:sz w:val="24"/>
      <w:szCs w:val="24"/>
    </w:rPr>
  </w:style>
  <w:style w:type="paragraph" w:customStyle="1" w:styleId="LHbase-type11ptregular">
    <w:name w:val="LH_base-type 11pt regular"/>
    <w:qFormat/>
    <w:rsid w:val="009C5A9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9C5A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91441">
      <w:bodyDiv w:val="1"/>
      <w:marLeft w:val="0"/>
      <w:marRight w:val="0"/>
      <w:marTop w:val="0"/>
      <w:marBottom w:val="0"/>
      <w:divBdr>
        <w:top w:val="none" w:sz="0" w:space="0" w:color="auto"/>
        <w:left w:val="none" w:sz="0" w:space="0" w:color="auto"/>
        <w:bottom w:val="none" w:sz="0" w:space="0" w:color="auto"/>
        <w:right w:val="none" w:sz="0" w:space="0" w:color="auto"/>
      </w:divBdr>
    </w:div>
    <w:div w:id="14197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0A0E-3893-45EC-947E-9100351DD3E4}">
  <ds:schemaRefs>
    <ds:schemaRef ds:uri="http://schemas.microsoft.com/sharepoint/v3/contenttype/forms"/>
  </ds:schemaRefs>
</ds:datastoreItem>
</file>

<file path=customXml/itemProps2.xml><?xml version="1.0" encoding="utf-8"?>
<ds:datastoreItem xmlns:ds="http://schemas.openxmlformats.org/officeDocument/2006/customXml" ds:itemID="{7AE75A40-03B5-4467-BA41-8DB9BFFFAB1E}">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e86b4f2d-d24c-40ce-a2e4-dc15ef0ce747"/>
    <ds:schemaRef ds:uri="http://schemas.openxmlformats.org/package/2006/metadata/core-properties"/>
    <ds:schemaRef ds:uri="06b7b170-1784-4dfd-bd6b-4957f20cfea6"/>
    <ds:schemaRef ds:uri="http://schemas.microsoft.com/office/2006/metadata/properties"/>
  </ds:schemaRefs>
</ds:datastoreItem>
</file>

<file path=customXml/itemProps3.xml><?xml version="1.0" encoding="utf-8"?>
<ds:datastoreItem xmlns:ds="http://schemas.openxmlformats.org/officeDocument/2006/customXml" ds:itemID="{B47B9C9E-AA1E-417C-B551-37EE878B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4B50E-14A7-4421-A4F1-61386A7B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5</cp:revision>
  <cp:lastPrinted>2021-11-30T12:38:00Z</cp:lastPrinted>
  <dcterms:created xsi:type="dcterms:W3CDTF">2021-11-30T12:38:00Z</dcterms:created>
  <dcterms:modified xsi:type="dcterms:W3CDTF">2021-12-02T08:06:00Z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