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lang w:val="de-DE"/>
        </w:rPr>
      </w:pPr>
      <w:r w:rsidRPr="001A0270">
        <w:rPr>
          <w:rFonts w:cs="Arial"/>
          <w:lang w:val="de-DE"/>
        </w:rPr>
        <w:t>Presseinformation</w:t>
      </w:r>
    </w:p>
    <w:p w14:paraId="00AA5BB0" w14:textId="0798A91B" w:rsidR="00D5344B" w:rsidRPr="001A0270" w:rsidRDefault="005E318E" w:rsidP="00E847CC">
      <w:pPr>
        <w:pStyle w:val="HeadlineH233Pt"/>
        <w:spacing w:line="240" w:lineRule="auto"/>
        <w:rPr>
          <w:rFonts w:cs="Arial"/>
        </w:rPr>
      </w:pPr>
      <w:r>
        <w:rPr>
          <w:rFonts w:cs="Arial"/>
        </w:rPr>
        <w:t xml:space="preserve">Erster </w:t>
      </w:r>
      <w:r w:rsidR="001E2551">
        <w:rPr>
          <w:rFonts w:cs="Arial"/>
        </w:rPr>
        <w:t xml:space="preserve">Liebherr </w:t>
      </w:r>
      <w:r w:rsidR="00831D79">
        <w:rPr>
          <w:rFonts w:cs="Arial"/>
        </w:rPr>
        <w:t>LTM 1650-8.1</w:t>
      </w:r>
      <w:r w:rsidR="005B507E">
        <w:rPr>
          <w:rFonts w:cs="Arial"/>
        </w:rPr>
        <w:t xml:space="preserve"> in Saudi-Arabien geht an ACT </w:t>
      </w:r>
      <w:r w:rsidR="00424BD2">
        <w:rPr>
          <w:rFonts w:cs="Arial"/>
        </w:rPr>
        <w:t> </w:t>
      </w:r>
    </w:p>
    <w:p w14:paraId="1250CAE3" w14:textId="3CD9112B"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0AE685E3" w14:textId="6B2D9416" w:rsidR="00BC4F77" w:rsidRDefault="00710416" w:rsidP="00BC4F77">
      <w:pPr>
        <w:pStyle w:val="Bulletpoints11Pt"/>
        <w:numPr>
          <w:ilvl w:val="0"/>
          <w:numId w:val="3"/>
        </w:numPr>
        <w:ind w:left="284" w:hanging="284"/>
        <w:rPr>
          <w:lang w:val="de-DE"/>
        </w:rPr>
      </w:pPr>
      <w:r w:rsidRPr="00CF005D">
        <w:rPr>
          <w:lang w:val="de-DE"/>
        </w:rPr>
        <w:t xml:space="preserve">ACT </w:t>
      </w:r>
      <w:r w:rsidR="008B02B9">
        <w:rPr>
          <w:lang w:val="de-DE"/>
        </w:rPr>
        <w:t>will</w:t>
      </w:r>
      <w:r w:rsidRPr="00CF005D">
        <w:rPr>
          <w:lang w:val="de-DE"/>
        </w:rPr>
        <w:t xml:space="preserve"> m</w:t>
      </w:r>
      <w:r w:rsidR="00957C9E" w:rsidRPr="00CF005D">
        <w:rPr>
          <w:lang w:val="de-DE"/>
        </w:rPr>
        <w:t xml:space="preserve">it dem neuen </w:t>
      </w:r>
      <w:r w:rsidR="00831D79">
        <w:rPr>
          <w:lang w:val="de-DE"/>
        </w:rPr>
        <w:t>LTM 1650-8.1</w:t>
      </w:r>
      <w:r w:rsidR="00957C9E" w:rsidRPr="00CF005D">
        <w:rPr>
          <w:lang w:val="de-DE"/>
        </w:rPr>
        <w:t xml:space="preserve"> </w:t>
      </w:r>
      <w:r w:rsidR="00E640A0">
        <w:rPr>
          <w:lang w:val="de-DE"/>
        </w:rPr>
        <w:t xml:space="preserve">führend </w:t>
      </w:r>
      <w:r w:rsidR="00957C9E" w:rsidRPr="00CF005D">
        <w:rPr>
          <w:lang w:val="de-DE"/>
        </w:rPr>
        <w:t xml:space="preserve">im Krangeschäft in Saudi-Arabien </w:t>
      </w:r>
      <w:r w:rsidR="00E640A0">
        <w:rPr>
          <w:lang w:val="de-DE"/>
        </w:rPr>
        <w:t xml:space="preserve">sein </w:t>
      </w:r>
    </w:p>
    <w:p w14:paraId="711DE695" w14:textId="77777777" w:rsidR="00AD5CEB" w:rsidRPr="00CF005D" w:rsidRDefault="00AD5CEB" w:rsidP="00AD5CEB">
      <w:pPr>
        <w:pStyle w:val="Bulletpoints11Pt"/>
        <w:numPr>
          <w:ilvl w:val="0"/>
          <w:numId w:val="3"/>
        </w:numPr>
        <w:ind w:left="284" w:hanging="284"/>
        <w:rPr>
          <w:lang w:val="de-DE"/>
        </w:rPr>
      </w:pPr>
      <w:r w:rsidRPr="00CF005D">
        <w:rPr>
          <w:lang w:val="de-DE"/>
        </w:rPr>
        <w:t xml:space="preserve">Bereits gute Erfahrungen </w:t>
      </w:r>
      <w:r>
        <w:rPr>
          <w:lang w:val="de-DE"/>
        </w:rPr>
        <w:t xml:space="preserve">von ACT </w:t>
      </w:r>
      <w:r w:rsidRPr="00CF005D">
        <w:rPr>
          <w:lang w:val="de-DE"/>
        </w:rPr>
        <w:t xml:space="preserve">mit dem Vorgängermodell </w:t>
      </w:r>
      <w:r>
        <w:rPr>
          <w:lang w:val="de-DE"/>
        </w:rPr>
        <w:t>Liebherr</w:t>
      </w:r>
      <w:r w:rsidRPr="00CF005D">
        <w:rPr>
          <w:lang w:val="de-DE"/>
        </w:rPr>
        <w:t xml:space="preserve"> </w:t>
      </w:r>
      <w:r>
        <w:rPr>
          <w:lang w:val="de-DE"/>
        </w:rPr>
        <w:t>LTM 1500-8.1</w:t>
      </w:r>
      <w:r w:rsidRPr="00CF005D">
        <w:rPr>
          <w:lang w:val="de-DE"/>
        </w:rPr>
        <w:t xml:space="preserve"> </w:t>
      </w:r>
    </w:p>
    <w:p w14:paraId="2935E430" w14:textId="45F2A7E1" w:rsidR="0003656B" w:rsidRDefault="0027088D" w:rsidP="0003656B">
      <w:pPr>
        <w:pStyle w:val="Bulletpoints11Pt"/>
        <w:numPr>
          <w:ilvl w:val="0"/>
          <w:numId w:val="3"/>
        </w:numPr>
        <w:ind w:left="284" w:hanging="284"/>
        <w:rPr>
          <w:lang w:val="de-DE"/>
        </w:rPr>
      </w:pPr>
      <w:r>
        <w:rPr>
          <w:lang w:val="de-DE"/>
        </w:rPr>
        <w:t xml:space="preserve">Während </w:t>
      </w:r>
      <w:r w:rsidR="008B02B9">
        <w:rPr>
          <w:lang w:val="de-DE"/>
        </w:rPr>
        <w:t>d</w:t>
      </w:r>
      <w:r w:rsidR="00E640A0">
        <w:rPr>
          <w:lang w:val="de-DE"/>
        </w:rPr>
        <w:t>er</w:t>
      </w:r>
      <w:r w:rsidR="008B02B9">
        <w:rPr>
          <w:lang w:val="de-DE"/>
        </w:rPr>
        <w:t xml:space="preserve"> langjährige</w:t>
      </w:r>
      <w:r w:rsidR="00E640A0">
        <w:rPr>
          <w:lang w:val="de-DE"/>
        </w:rPr>
        <w:t>n</w:t>
      </w:r>
      <w:r w:rsidR="008B02B9">
        <w:rPr>
          <w:lang w:val="de-DE"/>
        </w:rPr>
        <w:t xml:space="preserve"> Geschäftsbeziehung</w:t>
      </w:r>
      <w:r w:rsidR="00E640A0">
        <w:rPr>
          <w:lang w:val="de-DE"/>
        </w:rPr>
        <w:t xml:space="preserve"> </w:t>
      </w:r>
      <w:r>
        <w:rPr>
          <w:lang w:val="de-DE"/>
        </w:rPr>
        <w:t>hat</w:t>
      </w:r>
      <w:r w:rsidR="00E640A0">
        <w:rPr>
          <w:lang w:val="de-DE"/>
        </w:rPr>
        <w:t xml:space="preserve"> Liebherr ACT</w:t>
      </w:r>
      <w:r w:rsidR="008B02B9">
        <w:rPr>
          <w:lang w:val="de-DE"/>
        </w:rPr>
        <w:t xml:space="preserve"> </w:t>
      </w:r>
      <w:r w:rsidR="00EF2081">
        <w:rPr>
          <w:lang w:val="de-DE"/>
        </w:rPr>
        <w:t>in Technik</w:t>
      </w:r>
      <w:r w:rsidR="008B02B9">
        <w:rPr>
          <w:lang w:val="de-DE"/>
        </w:rPr>
        <w:t xml:space="preserve"> und</w:t>
      </w:r>
      <w:r w:rsidR="00E640A0">
        <w:rPr>
          <w:lang w:val="de-DE"/>
        </w:rPr>
        <w:t xml:space="preserve"> </w:t>
      </w:r>
      <w:r w:rsidR="008B02B9">
        <w:rPr>
          <w:lang w:val="de-DE"/>
        </w:rPr>
        <w:t xml:space="preserve">Service </w:t>
      </w:r>
      <w:r>
        <w:rPr>
          <w:lang w:val="de-DE"/>
        </w:rPr>
        <w:t>überzeugt</w:t>
      </w:r>
    </w:p>
    <w:p w14:paraId="44260264" w14:textId="77777777" w:rsidR="00982B85" w:rsidRPr="00982B85" w:rsidRDefault="00982B85" w:rsidP="00982B85">
      <w:pPr>
        <w:pStyle w:val="Bulletpoints11Pt"/>
        <w:ind w:left="284"/>
        <w:rPr>
          <w:lang w:val="de-DE"/>
        </w:rPr>
      </w:pPr>
    </w:p>
    <w:p w14:paraId="2DAD90A2" w14:textId="290F4654" w:rsidR="00A3724C" w:rsidRPr="00982B85" w:rsidRDefault="00957C9E" w:rsidP="0003656B">
      <w:pPr>
        <w:pStyle w:val="Copytext11Pt"/>
        <w:rPr>
          <w:b/>
          <w:bCs/>
          <w:lang w:val="de-DE"/>
        </w:rPr>
      </w:pPr>
      <w:r w:rsidRPr="00982B85">
        <w:rPr>
          <w:b/>
          <w:bCs/>
          <w:lang w:val="de-DE"/>
        </w:rPr>
        <w:t xml:space="preserve">ACT </w:t>
      </w:r>
      <w:proofErr w:type="spellStart"/>
      <w:r w:rsidRPr="00982B85">
        <w:rPr>
          <w:b/>
          <w:bCs/>
          <w:lang w:val="de-DE"/>
        </w:rPr>
        <w:t>Arabian</w:t>
      </w:r>
      <w:proofErr w:type="spellEnd"/>
      <w:r w:rsidRPr="00982B85">
        <w:rPr>
          <w:b/>
          <w:bCs/>
          <w:lang w:val="de-DE"/>
        </w:rPr>
        <w:t xml:space="preserve"> Consolidated Trading Est</w:t>
      </w:r>
      <w:r w:rsidR="00DF56A3">
        <w:rPr>
          <w:b/>
          <w:bCs/>
          <w:lang w:val="de-DE"/>
        </w:rPr>
        <w:t>.</w:t>
      </w:r>
      <w:r w:rsidR="001E2551" w:rsidRPr="00982B85">
        <w:rPr>
          <w:b/>
          <w:bCs/>
          <w:lang w:val="de-DE"/>
        </w:rPr>
        <w:t xml:space="preserve"> hat als erstes Unternehmen in Saudi-Arabien einen Liebherr</w:t>
      </w:r>
      <w:r w:rsidR="00EF2081">
        <w:rPr>
          <w:b/>
          <w:bCs/>
          <w:lang w:val="de-DE"/>
        </w:rPr>
        <w:t xml:space="preserve">-Mobilkran </w:t>
      </w:r>
      <w:r w:rsidR="00831D79">
        <w:rPr>
          <w:b/>
          <w:bCs/>
          <w:lang w:val="de-DE"/>
        </w:rPr>
        <w:t>LTM 1650-8.1</w:t>
      </w:r>
      <w:r w:rsidR="001E2551" w:rsidRPr="00982B85">
        <w:rPr>
          <w:b/>
          <w:bCs/>
          <w:lang w:val="de-DE"/>
        </w:rPr>
        <w:t xml:space="preserve"> übernommen. Mit dem Vorgängermodell, dem Liebherr </w:t>
      </w:r>
      <w:r w:rsidR="00831D79">
        <w:rPr>
          <w:b/>
          <w:bCs/>
          <w:lang w:val="de-DE"/>
        </w:rPr>
        <w:t>LTM 1500-8.1</w:t>
      </w:r>
      <w:r w:rsidR="00710416" w:rsidRPr="00982B85">
        <w:rPr>
          <w:b/>
          <w:bCs/>
          <w:lang w:val="de-DE"/>
        </w:rPr>
        <w:t>,</w:t>
      </w:r>
      <w:r w:rsidR="001E2551" w:rsidRPr="00982B85">
        <w:rPr>
          <w:b/>
          <w:bCs/>
          <w:lang w:val="de-DE"/>
        </w:rPr>
        <w:t xml:space="preserve"> </w:t>
      </w:r>
      <w:r w:rsidR="00031087">
        <w:rPr>
          <w:b/>
          <w:bCs/>
          <w:lang w:val="de-DE"/>
        </w:rPr>
        <w:t xml:space="preserve">machte </w:t>
      </w:r>
      <w:r w:rsidR="001E2551" w:rsidRPr="00982B85">
        <w:rPr>
          <w:b/>
          <w:bCs/>
          <w:lang w:val="de-DE"/>
        </w:rPr>
        <w:t xml:space="preserve">das Unternehmen bereits gute Erfahrungen. Der </w:t>
      </w:r>
      <w:r w:rsidR="00031087">
        <w:rPr>
          <w:b/>
          <w:bCs/>
          <w:lang w:val="de-DE"/>
        </w:rPr>
        <w:t>LTM 1650-8.1</w:t>
      </w:r>
      <w:r w:rsidR="00031087" w:rsidRPr="00982B85">
        <w:rPr>
          <w:b/>
          <w:bCs/>
          <w:lang w:val="de-DE"/>
        </w:rPr>
        <w:t xml:space="preserve"> </w:t>
      </w:r>
      <w:r w:rsidR="001E2551" w:rsidRPr="00982B85">
        <w:rPr>
          <w:b/>
          <w:bCs/>
          <w:lang w:val="de-DE"/>
        </w:rPr>
        <w:t>soll auf dem saudi-arabischen Kranmarkt neue Maßstäbe setzen.</w:t>
      </w:r>
      <w:r w:rsidR="00CD135A">
        <w:rPr>
          <w:b/>
          <w:bCs/>
          <w:lang w:val="de-DE"/>
        </w:rPr>
        <w:t xml:space="preserve"> ACT hat sich beim Kauf für die Vollausstattung mit beiden Teleskopauslegerlängen</w:t>
      </w:r>
      <w:r w:rsidR="00EF2081">
        <w:rPr>
          <w:b/>
          <w:bCs/>
          <w:lang w:val="de-DE"/>
        </w:rPr>
        <w:t xml:space="preserve">, 54 und </w:t>
      </w:r>
      <w:r w:rsidR="00C61CAB">
        <w:rPr>
          <w:b/>
          <w:bCs/>
          <w:lang w:val="de-DE"/>
        </w:rPr>
        <w:t>80 Meter</w:t>
      </w:r>
      <w:r w:rsidR="00EF2081">
        <w:rPr>
          <w:b/>
          <w:bCs/>
          <w:lang w:val="de-DE"/>
        </w:rPr>
        <w:t>,</w:t>
      </w:r>
      <w:r w:rsidR="00CD135A">
        <w:rPr>
          <w:b/>
          <w:bCs/>
          <w:lang w:val="de-DE"/>
        </w:rPr>
        <w:t xml:space="preserve"> entsch</w:t>
      </w:r>
      <w:r w:rsidR="00AD5CEB">
        <w:rPr>
          <w:b/>
          <w:bCs/>
          <w:lang w:val="de-DE"/>
        </w:rPr>
        <w:t>ie</w:t>
      </w:r>
      <w:r w:rsidR="00CD135A">
        <w:rPr>
          <w:b/>
          <w:bCs/>
          <w:lang w:val="de-DE"/>
        </w:rPr>
        <w:t>den.</w:t>
      </w:r>
      <w:r w:rsidR="001E2551" w:rsidRPr="00982B85">
        <w:rPr>
          <w:b/>
          <w:bCs/>
          <w:lang w:val="de-DE"/>
        </w:rPr>
        <w:t xml:space="preserve"> </w:t>
      </w:r>
      <w:r w:rsidR="00982B85">
        <w:rPr>
          <w:b/>
          <w:bCs/>
          <w:lang w:val="de-DE"/>
        </w:rPr>
        <w:t>Durch die seit 1987</w:t>
      </w:r>
      <w:r w:rsidR="00E640A0">
        <w:rPr>
          <w:b/>
          <w:bCs/>
          <w:lang w:val="de-DE"/>
        </w:rPr>
        <w:t xml:space="preserve"> bestehende</w:t>
      </w:r>
      <w:r w:rsidR="00982B85">
        <w:rPr>
          <w:b/>
          <w:bCs/>
          <w:lang w:val="de-DE"/>
        </w:rPr>
        <w:t xml:space="preserve"> gute Geschäftsbeziehung zu Liebherr ist ACT überzeugt vo</w:t>
      </w:r>
      <w:r w:rsidR="0027088D">
        <w:rPr>
          <w:b/>
          <w:bCs/>
          <w:lang w:val="de-DE"/>
        </w:rPr>
        <w:t xml:space="preserve">m Liebherr-Service und </w:t>
      </w:r>
      <w:r w:rsidR="00982B85">
        <w:rPr>
          <w:b/>
          <w:bCs/>
          <w:lang w:val="de-DE"/>
        </w:rPr>
        <w:t xml:space="preserve">der Technik </w:t>
      </w:r>
      <w:proofErr w:type="gramStart"/>
      <w:r w:rsidR="00982B85">
        <w:rPr>
          <w:b/>
          <w:bCs/>
          <w:lang w:val="de-DE"/>
        </w:rPr>
        <w:t>der Krane</w:t>
      </w:r>
      <w:proofErr w:type="gramEnd"/>
      <w:r w:rsidR="0027088D">
        <w:rPr>
          <w:b/>
          <w:bCs/>
          <w:lang w:val="de-DE"/>
        </w:rPr>
        <w:t>.</w:t>
      </w:r>
    </w:p>
    <w:p w14:paraId="208A6E88" w14:textId="17913BA9" w:rsidR="00AB588E" w:rsidRPr="00DC5590" w:rsidRDefault="00F07120" w:rsidP="00AB588E">
      <w:pPr>
        <w:pStyle w:val="Copytext11Pt"/>
        <w:rPr>
          <w:lang w:val="de-DE"/>
        </w:rPr>
      </w:pPr>
      <w:r w:rsidRPr="0003656B">
        <w:rPr>
          <w:lang w:val="de-DE"/>
        </w:rPr>
        <w:t>Ehingen (Donau) (Deutschland</w:t>
      </w:r>
      <w:r w:rsidRPr="009E1DAC">
        <w:rPr>
          <w:lang w:val="de-DE"/>
        </w:rPr>
        <w:t xml:space="preserve">), </w:t>
      </w:r>
      <w:r w:rsidR="009E1DAC" w:rsidRPr="009E1DAC">
        <w:rPr>
          <w:lang w:val="de-DE"/>
        </w:rPr>
        <w:t>30</w:t>
      </w:r>
      <w:r w:rsidR="008117CA" w:rsidRPr="009E1DAC">
        <w:rPr>
          <w:lang w:val="de-DE"/>
        </w:rPr>
        <w:t>.</w:t>
      </w:r>
      <w:r w:rsidR="00427687" w:rsidRPr="009E1DAC">
        <w:rPr>
          <w:lang w:val="de-DE"/>
        </w:rPr>
        <w:t xml:space="preserve"> </w:t>
      </w:r>
      <w:r w:rsidR="009E1DAC" w:rsidRPr="009E1DAC">
        <w:rPr>
          <w:lang w:val="de-DE"/>
        </w:rPr>
        <w:t xml:space="preserve">August </w:t>
      </w:r>
      <w:r w:rsidRPr="009E1DAC">
        <w:rPr>
          <w:lang w:val="de-DE"/>
        </w:rPr>
        <w:t xml:space="preserve">2022 </w:t>
      </w:r>
      <w:r w:rsidR="00800CD3" w:rsidRPr="009E1DAC">
        <w:rPr>
          <w:lang w:val="de-DE"/>
        </w:rPr>
        <w:t>–</w:t>
      </w:r>
      <w:r w:rsidR="001B773B" w:rsidRPr="009E1DAC">
        <w:rPr>
          <w:lang w:val="de-DE"/>
        </w:rPr>
        <w:t xml:space="preserve"> </w:t>
      </w:r>
      <w:r w:rsidR="00E7623F">
        <w:rPr>
          <w:lang w:val="de-DE"/>
        </w:rPr>
        <w:t>Da</w:t>
      </w:r>
      <w:r w:rsidR="00E7623F" w:rsidRPr="005959E3">
        <w:rPr>
          <w:lang w:val="de-DE"/>
        </w:rPr>
        <w:t xml:space="preserve">s Kran- und Schwerlastunternehmen </w:t>
      </w:r>
      <w:r w:rsidR="00ED06D3" w:rsidRPr="005959E3">
        <w:rPr>
          <w:lang w:val="de-DE"/>
        </w:rPr>
        <w:t xml:space="preserve">ACT </w:t>
      </w:r>
      <w:r w:rsidR="00957C9E" w:rsidRPr="005959E3">
        <w:rPr>
          <w:lang w:val="de-DE"/>
        </w:rPr>
        <w:t xml:space="preserve">hat den ersten </w:t>
      </w:r>
      <w:r w:rsidR="00831D79" w:rsidRPr="005959E3">
        <w:rPr>
          <w:lang w:val="de-DE"/>
        </w:rPr>
        <w:t>LTM 1650-8.1</w:t>
      </w:r>
      <w:r w:rsidR="00957C9E" w:rsidRPr="005959E3">
        <w:rPr>
          <w:lang w:val="de-DE"/>
        </w:rPr>
        <w:t xml:space="preserve"> in Saudi-Arabien übernommen</w:t>
      </w:r>
      <w:r w:rsidR="00710416" w:rsidRPr="005959E3">
        <w:rPr>
          <w:lang w:val="de-DE"/>
        </w:rPr>
        <w:t xml:space="preserve">. </w:t>
      </w:r>
      <w:r w:rsidR="00ED06D3" w:rsidRPr="005959E3">
        <w:rPr>
          <w:lang w:val="de-DE"/>
        </w:rPr>
        <w:t xml:space="preserve">Bereits </w:t>
      </w:r>
      <w:r w:rsidR="00ED06D3">
        <w:rPr>
          <w:lang w:val="de-DE"/>
        </w:rPr>
        <w:t xml:space="preserve">sein Vorgänger, der </w:t>
      </w:r>
      <w:r w:rsidR="00831D79">
        <w:rPr>
          <w:lang w:val="de-DE"/>
        </w:rPr>
        <w:t>LTM 1500-8.1</w:t>
      </w:r>
      <w:r w:rsidR="00ED06D3">
        <w:rPr>
          <w:lang w:val="de-DE"/>
        </w:rPr>
        <w:t xml:space="preserve">, hat bei ACT überzeugt. </w:t>
      </w:r>
      <w:r w:rsidR="00ED06D3" w:rsidRPr="0003656B">
        <w:rPr>
          <w:lang w:val="de-DE"/>
        </w:rPr>
        <w:t xml:space="preserve">„Der </w:t>
      </w:r>
      <w:r w:rsidR="00831D79">
        <w:rPr>
          <w:lang w:val="de-DE"/>
        </w:rPr>
        <w:t>LTM 1500-8.1</w:t>
      </w:r>
      <w:r w:rsidR="00ED06D3" w:rsidRPr="0003656B">
        <w:rPr>
          <w:lang w:val="de-DE"/>
        </w:rPr>
        <w:t xml:space="preserve"> ist ein bewährter Kran innerhalb der ACT-Gruppe und</w:t>
      </w:r>
      <w:r w:rsidR="00AD5CEB">
        <w:rPr>
          <w:lang w:val="de-DE"/>
        </w:rPr>
        <w:t xml:space="preserve"> überzeugt</w:t>
      </w:r>
      <w:r w:rsidR="00ED06D3" w:rsidRPr="0003656B">
        <w:rPr>
          <w:lang w:val="de-DE"/>
        </w:rPr>
        <w:t xml:space="preserve"> auch unsere Kunden“</w:t>
      </w:r>
      <w:r w:rsidR="00ED06D3">
        <w:rPr>
          <w:lang w:val="de-DE"/>
        </w:rPr>
        <w:t>, s</w:t>
      </w:r>
      <w:r w:rsidR="00ED06D3" w:rsidRPr="0003656B">
        <w:rPr>
          <w:lang w:val="de-DE"/>
        </w:rPr>
        <w:t xml:space="preserve">agt </w:t>
      </w:r>
      <w:r w:rsidR="00031087" w:rsidRPr="00031087">
        <w:rPr>
          <w:lang w:val="de-DE"/>
        </w:rPr>
        <w:t xml:space="preserve">Hassan Mohammed </w:t>
      </w:r>
      <w:r w:rsidR="00F42CBF">
        <w:rPr>
          <w:lang w:val="de-DE"/>
        </w:rPr>
        <w:t xml:space="preserve">Rashid </w:t>
      </w:r>
      <w:r w:rsidR="00ED06D3" w:rsidRPr="0003656B">
        <w:rPr>
          <w:lang w:val="de-DE"/>
        </w:rPr>
        <w:t>Al-Naimi</w:t>
      </w:r>
      <w:r w:rsidR="00031087">
        <w:rPr>
          <w:lang w:val="de-DE"/>
        </w:rPr>
        <w:t>, Gründer und Präsident von ACT</w:t>
      </w:r>
      <w:r w:rsidR="00ED06D3" w:rsidRPr="0003656B">
        <w:rPr>
          <w:lang w:val="de-DE"/>
        </w:rPr>
        <w:t xml:space="preserve">. </w:t>
      </w:r>
      <w:r w:rsidR="00ED06D3" w:rsidRPr="00307421">
        <w:rPr>
          <w:lang w:val="de-DE"/>
        </w:rPr>
        <w:t xml:space="preserve">Der neue </w:t>
      </w:r>
      <w:r w:rsidR="00D06049">
        <w:rPr>
          <w:lang w:val="de-DE"/>
        </w:rPr>
        <w:t>LTM 1650-8.1</w:t>
      </w:r>
      <w:r w:rsidR="00ED06D3" w:rsidRPr="00307421">
        <w:rPr>
          <w:lang w:val="de-DE"/>
        </w:rPr>
        <w:t xml:space="preserve"> übertrifft im Traglastvergleich seinen Vorgänger </w:t>
      </w:r>
      <w:r w:rsidR="00031087">
        <w:rPr>
          <w:lang w:val="de-DE"/>
        </w:rPr>
        <w:t>um</w:t>
      </w:r>
      <w:r w:rsidR="00ED06D3" w:rsidRPr="00307421">
        <w:rPr>
          <w:lang w:val="de-DE"/>
        </w:rPr>
        <w:t xml:space="preserve"> 15 </w:t>
      </w:r>
      <w:r w:rsidR="00031087">
        <w:rPr>
          <w:lang w:val="de-DE"/>
        </w:rPr>
        <w:t>bis</w:t>
      </w:r>
      <w:r w:rsidR="00ED06D3" w:rsidRPr="00307421">
        <w:rPr>
          <w:lang w:val="de-DE"/>
        </w:rPr>
        <w:t xml:space="preserve"> </w:t>
      </w:r>
      <w:r w:rsidR="00831D79">
        <w:rPr>
          <w:lang w:val="de-DE"/>
        </w:rPr>
        <w:t>50 Prozent</w:t>
      </w:r>
      <w:r w:rsidR="00AD5CEB">
        <w:rPr>
          <w:lang w:val="de-DE"/>
        </w:rPr>
        <w:t xml:space="preserve"> – </w:t>
      </w:r>
      <w:r w:rsidR="00ED06D3" w:rsidRPr="00307421">
        <w:rPr>
          <w:lang w:val="de-DE"/>
        </w:rPr>
        <w:t>je nach Ausrüstun</w:t>
      </w:r>
      <w:r w:rsidR="00ED06D3">
        <w:rPr>
          <w:lang w:val="de-DE"/>
        </w:rPr>
        <w:t xml:space="preserve">g. </w:t>
      </w:r>
      <w:r w:rsidR="00710416" w:rsidRPr="0003656B">
        <w:rPr>
          <w:lang w:val="de-DE"/>
        </w:rPr>
        <w:t xml:space="preserve">„Wir wollten den ersten </w:t>
      </w:r>
      <w:r w:rsidR="00C61CAB">
        <w:rPr>
          <w:lang w:val="de-DE"/>
        </w:rPr>
        <w:t>LTM 1650-8.1</w:t>
      </w:r>
      <w:r w:rsidR="00710416" w:rsidRPr="0003656B">
        <w:rPr>
          <w:lang w:val="de-DE"/>
        </w:rPr>
        <w:t xml:space="preserve"> Saudi-Arabien</w:t>
      </w:r>
      <w:r w:rsidR="00AD5CEB">
        <w:rPr>
          <w:lang w:val="de-DE"/>
        </w:rPr>
        <w:t>s</w:t>
      </w:r>
      <w:r w:rsidR="00710416" w:rsidRPr="0003656B">
        <w:rPr>
          <w:lang w:val="de-DE"/>
        </w:rPr>
        <w:t xml:space="preserve"> haben. ACT war schon immer ein Pionier und hat im </w:t>
      </w:r>
      <w:r w:rsidR="00710416" w:rsidRPr="00DC5590">
        <w:rPr>
          <w:lang w:val="de-DE"/>
        </w:rPr>
        <w:t xml:space="preserve">Krangeschäft in Saudi-Arabien Maßstäbe gesetzt. Und das haben wir </w:t>
      </w:r>
      <w:r w:rsidR="00671630" w:rsidRPr="00DC5590">
        <w:rPr>
          <w:lang w:val="de-DE"/>
        </w:rPr>
        <w:t xml:space="preserve">jetzt </w:t>
      </w:r>
      <w:r w:rsidR="00710416" w:rsidRPr="00DC5590">
        <w:rPr>
          <w:lang w:val="de-DE"/>
        </w:rPr>
        <w:t xml:space="preserve">mit </w:t>
      </w:r>
      <w:r w:rsidR="00671630" w:rsidRPr="00DC5590">
        <w:rPr>
          <w:lang w:val="de-DE"/>
        </w:rPr>
        <w:t>diesem</w:t>
      </w:r>
      <w:r w:rsidR="00710416" w:rsidRPr="00DC5590">
        <w:rPr>
          <w:lang w:val="de-DE"/>
        </w:rPr>
        <w:t xml:space="preserve"> 700-Tonnen-Kran wieder getan“, erklärt Al-Naimi</w:t>
      </w:r>
      <w:r w:rsidR="00031087" w:rsidRPr="00DC5590">
        <w:rPr>
          <w:lang w:val="de-DE"/>
        </w:rPr>
        <w:t>.</w:t>
      </w:r>
    </w:p>
    <w:p w14:paraId="23D9F234" w14:textId="18A69A1D" w:rsidR="006166BE" w:rsidRPr="005D76F2" w:rsidRDefault="002C7B96" w:rsidP="005D76F2">
      <w:pPr>
        <w:pStyle w:val="Copyhead11Pt"/>
        <w:rPr>
          <w:lang w:val="de-DE"/>
        </w:rPr>
      </w:pPr>
      <w:r w:rsidRPr="005D76F2">
        <w:rPr>
          <w:lang w:val="de-DE"/>
        </w:rPr>
        <w:t>Kauf der V</w:t>
      </w:r>
      <w:r w:rsidR="00AB588E" w:rsidRPr="005D76F2">
        <w:rPr>
          <w:lang w:val="de-DE"/>
        </w:rPr>
        <w:t xml:space="preserve">ollausstattung </w:t>
      </w:r>
      <w:r w:rsidRPr="005D76F2">
        <w:rPr>
          <w:lang w:val="de-DE"/>
        </w:rPr>
        <w:t>mit</w:t>
      </w:r>
      <w:r w:rsidR="00AB588E" w:rsidRPr="005D76F2">
        <w:rPr>
          <w:lang w:val="de-DE"/>
        </w:rPr>
        <w:t xml:space="preserve"> zwei Ausleger</w:t>
      </w:r>
      <w:r w:rsidR="00021996" w:rsidRPr="005D76F2">
        <w:rPr>
          <w:lang w:val="de-DE"/>
        </w:rPr>
        <w:t>varianten</w:t>
      </w:r>
    </w:p>
    <w:p w14:paraId="29272A7B" w14:textId="35D90897" w:rsidR="00804462" w:rsidRDefault="00A46D29" w:rsidP="005A1441">
      <w:pPr>
        <w:pStyle w:val="Copytext11Pt"/>
        <w:rPr>
          <w:lang w:val="de-DE"/>
        </w:rPr>
      </w:pPr>
      <w:r w:rsidRPr="00DC5590">
        <w:rPr>
          <w:lang w:val="de-DE"/>
        </w:rPr>
        <w:t>Für ACT gehört es zum Standard</w:t>
      </w:r>
      <w:r w:rsidR="0027088D" w:rsidRPr="00DC5590">
        <w:rPr>
          <w:lang w:val="de-DE"/>
        </w:rPr>
        <w:t xml:space="preserve">, </w:t>
      </w:r>
      <w:r w:rsidRPr="00DC5590">
        <w:rPr>
          <w:lang w:val="de-DE"/>
        </w:rPr>
        <w:t xml:space="preserve">Krane in der Vollausstattung zu kaufen. Das hat das saudi-arabische Unternehmen auch beim Kauf des </w:t>
      </w:r>
      <w:r w:rsidR="00831D79" w:rsidRPr="00DC5590">
        <w:rPr>
          <w:lang w:val="de-DE"/>
        </w:rPr>
        <w:t>LTM 1650-8.1</w:t>
      </w:r>
      <w:r w:rsidRPr="00DC5590">
        <w:rPr>
          <w:lang w:val="de-DE"/>
        </w:rPr>
        <w:t xml:space="preserve"> getan und dabei gleich </w:t>
      </w:r>
      <w:r>
        <w:rPr>
          <w:lang w:val="de-DE"/>
        </w:rPr>
        <w:t>beide Teleskopa</w:t>
      </w:r>
      <w:r w:rsidRPr="0003656B">
        <w:rPr>
          <w:lang w:val="de-DE"/>
        </w:rPr>
        <w:t>usleger</w:t>
      </w:r>
      <w:r>
        <w:rPr>
          <w:lang w:val="de-DE"/>
        </w:rPr>
        <w:t>-L</w:t>
      </w:r>
      <w:r w:rsidRPr="0003656B">
        <w:rPr>
          <w:lang w:val="de-DE"/>
        </w:rPr>
        <w:t>ängen</w:t>
      </w:r>
      <w:r>
        <w:rPr>
          <w:lang w:val="de-DE"/>
        </w:rPr>
        <w:t xml:space="preserve"> </w:t>
      </w:r>
      <w:r w:rsidR="0027088D">
        <w:rPr>
          <w:lang w:val="de-DE"/>
        </w:rPr>
        <w:t xml:space="preserve">erworben. </w:t>
      </w:r>
      <w:r>
        <w:rPr>
          <w:lang w:val="de-DE"/>
        </w:rPr>
        <w:t xml:space="preserve">Der Kran kann mit einem </w:t>
      </w:r>
      <w:r w:rsidRPr="0003656B">
        <w:rPr>
          <w:lang w:val="de-DE"/>
        </w:rPr>
        <w:t xml:space="preserve">54 </w:t>
      </w:r>
      <w:r>
        <w:rPr>
          <w:lang w:val="de-DE"/>
        </w:rPr>
        <w:t>o</w:t>
      </w:r>
      <w:r w:rsidRPr="0003656B">
        <w:rPr>
          <w:lang w:val="de-DE"/>
        </w:rPr>
        <w:t>d</w:t>
      </w:r>
      <w:r>
        <w:rPr>
          <w:lang w:val="de-DE"/>
        </w:rPr>
        <w:t>er</w:t>
      </w:r>
      <w:r w:rsidRPr="0003656B">
        <w:rPr>
          <w:lang w:val="de-DE"/>
        </w:rPr>
        <w:t xml:space="preserve"> </w:t>
      </w:r>
      <w:r w:rsidR="00831D79">
        <w:rPr>
          <w:lang w:val="de-DE"/>
        </w:rPr>
        <w:t>80 Meter</w:t>
      </w:r>
      <w:r>
        <w:rPr>
          <w:lang w:val="de-DE"/>
        </w:rPr>
        <w:t xml:space="preserve"> langen </w:t>
      </w:r>
      <w:r w:rsidR="002853BD">
        <w:rPr>
          <w:lang w:val="de-DE"/>
        </w:rPr>
        <w:t>A</w:t>
      </w:r>
      <w:r>
        <w:rPr>
          <w:lang w:val="de-DE"/>
        </w:rPr>
        <w:t>usleger gerüstet werden.</w:t>
      </w:r>
      <w:r w:rsidR="002853BD">
        <w:rPr>
          <w:lang w:val="de-DE"/>
        </w:rPr>
        <w:t xml:space="preserve"> Dabei werden nicht die kompletten Ausleger getauscht, sondern lediglich die entsprechenden</w:t>
      </w:r>
      <w:r w:rsidR="005A1441">
        <w:rPr>
          <w:lang w:val="de-DE"/>
        </w:rPr>
        <w:t xml:space="preserve"> </w:t>
      </w:r>
      <w:r w:rsidR="002853BD">
        <w:rPr>
          <w:lang w:val="de-DE"/>
        </w:rPr>
        <w:t>Tele</w:t>
      </w:r>
      <w:r w:rsidR="00DB4EB6">
        <w:rPr>
          <w:lang w:val="de-DE"/>
        </w:rPr>
        <w:t>s</w:t>
      </w:r>
      <w:r w:rsidR="002853BD">
        <w:rPr>
          <w:lang w:val="de-DE"/>
        </w:rPr>
        <w:t>kopteile</w:t>
      </w:r>
      <w:r w:rsidR="00DB4EB6">
        <w:rPr>
          <w:lang w:val="de-DE"/>
        </w:rPr>
        <w:t xml:space="preserve"> zur Verlängerung</w:t>
      </w:r>
      <w:r w:rsidR="002853BD">
        <w:rPr>
          <w:lang w:val="de-DE"/>
        </w:rPr>
        <w:t>.</w:t>
      </w:r>
      <w:r>
        <w:rPr>
          <w:lang w:val="de-DE"/>
        </w:rPr>
        <w:t xml:space="preserve"> </w:t>
      </w:r>
      <w:r w:rsidR="00CC640F">
        <w:rPr>
          <w:lang w:val="de-DE"/>
        </w:rPr>
        <w:t xml:space="preserve">Mit dieser </w:t>
      </w:r>
      <w:r w:rsidR="005A1441">
        <w:rPr>
          <w:lang w:val="de-DE"/>
        </w:rPr>
        <w:t>Option</w:t>
      </w:r>
      <w:r w:rsidR="00CC640F">
        <w:rPr>
          <w:lang w:val="de-DE"/>
        </w:rPr>
        <w:t xml:space="preserve"> können </w:t>
      </w:r>
      <w:r w:rsidR="005A1441">
        <w:rPr>
          <w:lang w:val="de-DE"/>
        </w:rPr>
        <w:t xml:space="preserve">die Vorteile beider Auslegervarianten genutzt werden: </w:t>
      </w:r>
      <w:r w:rsidR="002C7B96">
        <w:rPr>
          <w:lang w:val="de-DE"/>
        </w:rPr>
        <w:t>Der</w:t>
      </w:r>
      <w:r w:rsidR="00441D00">
        <w:rPr>
          <w:lang w:val="de-DE"/>
        </w:rPr>
        <w:t xml:space="preserve"> </w:t>
      </w:r>
      <w:r w:rsidR="00640BEF">
        <w:rPr>
          <w:lang w:val="de-DE"/>
        </w:rPr>
        <w:t>80 Meter</w:t>
      </w:r>
      <w:r w:rsidR="00D15F0C" w:rsidRPr="0003656B">
        <w:rPr>
          <w:lang w:val="de-DE"/>
        </w:rPr>
        <w:t xml:space="preserve"> lange Ausleger </w:t>
      </w:r>
      <w:r w:rsidR="005A1441">
        <w:rPr>
          <w:lang w:val="de-DE"/>
        </w:rPr>
        <w:t xml:space="preserve">bietet große </w:t>
      </w:r>
      <w:proofErr w:type="spellStart"/>
      <w:r w:rsidR="005A1441">
        <w:rPr>
          <w:lang w:val="de-DE"/>
        </w:rPr>
        <w:t>Hubhöhen</w:t>
      </w:r>
      <w:proofErr w:type="spellEnd"/>
      <w:r w:rsidR="005A1441">
        <w:rPr>
          <w:lang w:val="de-DE"/>
        </w:rPr>
        <w:t xml:space="preserve"> </w:t>
      </w:r>
      <w:r w:rsidR="00D15F0C" w:rsidRPr="0003656B">
        <w:rPr>
          <w:lang w:val="de-DE"/>
        </w:rPr>
        <w:t>und</w:t>
      </w:r>
      <w:r w:rsidR="00837C32">
        <w:rPr>
          <w:lang w:val="de-DE"/>
        </w:rPr>
        <w:t xml:space="preserve"> </w:t>
      </w:r>
      <w:r w:rsidR="00837C32" w:rsidRPr="00031087">
        <w:rPr>
          <w:lang w:val="de-DE"/>
        </w:rPr>
        <w:t>Ausladung</w:t>
      </w:r>
      <w:r w:rsidR="005A1441">
        <w:rPr>
          <w:lang w:val="de-DE"/>
        </w:rPr>
        <w:t>en</w:t>
      </w:r>
      <w:r w:rsidR="00AD5CEB">
        <w:rPr>
          <w:lang w:val="de-DE"/>
        </w:rPr>
        <w:t>. Das</w:t>
      </w:r>
      <w:r w:rsidR="00D15F0C" w:rsidRPr="00031087">
        <w:rPr>
          <w:lang w:val="de-DE"/>
        </w:rPr>
        <w:t xml:space="preserve"> </w:t>
      </w:r>
      <w:r w:rsidR="00D15F0C" w:rsidRPr="0003656B">
        <w:rPr>
          <w:lang w:val="de-DE"/>
        </w:rPr>
        <w:t>mach</w:t>
      </w:r>
      <w:r w:rsidR="00AD5CEB">
        <w:rPr>
          <w:lang w:val="de-DE"/>
        </w:rPr>
        <w:t>t</w:t>
      </w:r>
      <w:r w:rsidR="00D15F0C" w:rsidRPr="0003656B">
        <w:rPr>
          <w:lang w:val="de-DE"/>
        </w:rPr>
        <w:t xml:space="preserve"> den </w:t>
      </w:r>
      <w:r w:rsidR="009C3E43" w:rsidRPr="0003656B">
        <w:rPr>
          <w:lang w:val="de-DE"/>
        </w:rPr>
        <w:t>700-Tonner</w:t>
      </w:r>
      <w:r w:rsidR="00D15F0C" w:rsidRPr="0003656B">
        <w:rPr>
          <w:lang w:val="de-DE"/>
        </w:rPr>
        <w:t xml:space="preserve"> </w:t>
      </w:r>
      <w:r w:rsidR="00837C32">
        <w:rPr>
          <w:lang w:val="de-DE"/>
        </w:rPr>
        <w:t xml:space="preserve">für </w:t>
      </w:r>
      <w:r w:rsidR="006F35C3">
        <w:rPr>
          <w:lang w:val="de-DE"/>
        </w:rPr>
        <w:t xml:space="preserve">ACT </w:t>
      </w:r>
      <w:r w:rsidR="00D15F0C" w:rsidRPr="0003656B">
        <w:rPr>
          <w:lang w:val="de-DE"/>
        </w:rPr>
        <w:t>zu einer passenden Lösung für</w:t>
      </w:r>
      <w:r w:rsidR="00837C32">
        <w:rPr>
          <w:lang w:val="de-DE"/>
        </w:rPr>
        <w:t xml:space="preserve"> Aufträge im</w:t>
      </w:r>
      <w:r w:rsidR="00D15F0C" w:rsidRPr="0003656B">
        <w:rPr>
          <w:lang w:val="de-DE"/>
        </w:rPr>
        <w:t xml:space="preserve"> Bereich zwischen dem </w:t>
      </w:r>
      <w:r w:rsidR="00831D79">
        <w:rPr>
          <w:lang w:val="de-DE"/>
        </w:rPr>
        <w:t>LTM 1500-8.1</w:t>
      </w:r>
      <w:r w:rsidR="00D15F0C" w:rsidRPr="0003656B">
        <w:rPr>
          <w:lang w:val="de-DE"/>
        </w:rPr>
        <w:t xml:space="preserve"> und dem </w:t>
      </w:r>
      <w:r w:rsidR="00D06049">
        <w:rPr>
          <w:lang w:val="de-DE"/>
        </w:rPr>
        <w:t>LTM 11200-9.1</w:t>
      </w:r>
      <w:r w:rsidR="00D15F0C" w:rsidRPr="0003656B">
        <w:rPr>
          <w:lang w:val="de-DE"/>
        </w:rPr>
        <w:t xml:space="preserve">. </w:t>
      </w:r>
      <w:r w:rsidR="005A1441">
        <w:rPr>
          <w:lang w:val="de-DE"/>
        </w:rPr>
        <w:t>Der</w:t>
      </w:r>
      <w:r w:rsidR="0032606A">
        <w:rPr>
          <w:lang w:val="de-DE"/>
        </w:rPr>
        <w:t xml:space="preserve"> </w:t>
      </w:r>
      <w:r w:rsidR="00C61CAB">
        <w:rPr>
          <w:lang w:val="de-DE"/>
        </w:rPr>
        <w:t>54 Meter</w:t>
      </w:r>
      <w:r w:rsidR="00640BEF">
        <w:rPr>
          <w:lang w:val="de-DE"/>
        </w:rPr>
        <w:t xml:space="preserve"> lange</w:t>
      </w:r>
      <w:r w:rsidR="0032606A">
        <w:rPr>
          <w:lang w:val="de-DE"/>
        </w:rPr>
        <w:t xml:space="preserve"> Teleskopausleger </w:t>
      </w:r>
      <w:r w:rsidR="005A1441">
        <w:rPr>
          <w:lang w:val="de-DE"/>
        </w:rPr>
        <w:t>bietet Vorteile bei der Mobilität</w:t>
      </w:r>
      <w:r w:rsidR="00AD5CEB">
        <w:rPr>
          <w:lang w:val="de-DE"/>
        </w:rPr>
        <w:t>:</w:t>
      </w:r>
      <w:r w:rsidR="005A1441">
        <w:rPr>
          <w:lang w:val="de-DE"/>
        </w:rPr>
        <w:t xml:space="preserve"> Der Kran </w:t>
      </w:r>
      <w:r w:rsidR="0032606A">
        <w:rPr>
          <w:lang w:val="de-DE"/>
        </w:rPr>
        <w:t xml:space="preserve">fährt </w:t>
      </w:r>
      <w:r w:rsidR="005A1441">
        <w:rPr>
          <w:lang w:val="de-DE"/>
        </w:rPr>
        <w:t xml:space="preserve">so </w:t>
      </w:r>
      <w:r w:rsidR="00B64957">
        <w:rPr>
          <w:lang w:val="de-DE"/>
        </w:rPr>
        <w:t xml:space="preserve">mit den vorderen Abstützungen </w:t>
      </w:r>
      <w:r w:rsidR="0032606A" w:rsidRPr="00B45E60">
        <w:rPr>
          <w:lang w:val="de-DE"/>
        </w:rPr>
        <w:t xml:space="preserve">bei </w:t>
      </w:r>
      <w:r w:rsidR="0032606A">
        <w:rPr>
          <w:lang w:val="de-DE"/>
        </w:rPr>
        <w:t>zwölf</w:t>
      </w:r>
      <w:r w:rsidR="0032606A" w:rsidRPr="00B45E60">
        <w:rPr>
          <w:lang w:val="de-DE"/>
        </w:rPr>
        <w:t xml:space="preserve"> Tonnen Achslast</w:t>
      </w:r>
      <w:r w:rsidR="00515252">
        <w:rPr>
          <w:lang w:val="de-DE"/>
        </w:rPr>
        <w:t xml:space="preserve"> auf der Straße</w:t>
      </w:r>
      <w:r w:rsidR="00B64957">
        <w:rPr>
          <w:lang w:val="de-DE"/>
        </w:rPr>
        <w:t xml:space="preserve">. </w:t>
      </w:r>
      <w:r w:rsidR="0032606A" w:rsidRPr="00B45E60">
        <w:rPr>
          <w:lang w:val="de-DE"/>
        </w:rPr>
        <w:t>Um die Rüstzeit kurz zu halten, werden die hinteren Abstützungen</w:t>
      </w:r>
      <w:r w:rsidR="00515252">
        <w:rPr>
          <w:lang w:val="de-DE"/>
        </w:rPr>
        <w:t xml:space="preserve"> am Einsatzort</w:t>
      </w:r>
      <w:r w:rsidR="0032606A" w:rsidRPr="00B45E60">
        <w:rPr>
          <w:lang w:val="de-DE"/>
        </w:rPr>
        <w:t xml:space="preserve"> in einem Hub als kompletter Abstützkasten angebaut und mit Schnellkupplungen verbunden</w:t>
      </w:r>
      <w:r w:rsidR="0032606A">
        <w:rPr>
          <w:lang w:val="de-DE"/>
        </w:rPr>
        <w:t xml:space="preserve">. </w:t>
      </w:r>
      <w:r w:rsidR="00515252">
        <w:rPr>
          <w:lang w:val="de-DE"/>
        </w:rPr>
        <w:t>„</w:t>
      </w:r>
      <w:r w:rsidR="00DD0B29">
        <w:rPr>
          <w:lang w:val="de-DE"/>
        </w:rPr>
        <w:t xml:space="preserve">Wir brauchen einen schnellen Kran, einen </w:t>
      </w:r>
      <w:r w:rsidR="005A1441">
        <w:rPr>
          <w:lang w:val="de-DE"/>
        </w:rPr>
        <w:t xml:space="preserve">sogenannten </w:t>
      </w:r>
      <w:proofErr w:type="spellStart"/>
      <w:r w:rsidR="00DD0B29">
        <w:rPr>
          <w:lang w:val="de-DE"/>
        </w:rPr>
        <w:t>Taxikran</w:t>
      </w:r>
      <w:proofErr w:type="spellEnd"/>
      <w:r w:rsidR="00DD0B29">
        <w:rPr>
          <w:lang w:val="de-DE"/>
        </w:rPr>
        <w:t xml:space="preserve">. </w:t>
      </w:r>
      <w:r w:rsidR="00515252" w:rsidRPr="0003656B">
        <w:rPr>
          <w:lang w:val="de-DE"/>
        </w:rPr>
        <w:t xml:space="preserve">Der </w:t>
      </w:r>
      <w:r w:rsidR="009648BC">
        <w:rPr>
          <w:lang w:val="de-DE"/>
        </w:rPr>
        <w:t xml:space="preserve">LTM 1650-8.1 </w:t>
      </w:r>
      <w:r w:rsidR="00515252">
        <w:rPr>
          <w:lang w:val="de-DE"/>
        </w:rPr>
        <w:t>ist</w:t>
      </w:r>
      <w:r w:rsidR="00515252" w:rsidRPr="0003656B">
        <w:rPr>
          <w:lang w:val="de-DE"/>
        </w:rPr>
        <w:t xml:space="preserve"> leicht zu mobilisieren. Das ist wichtig für Notfall</w:t>
      </w:r>
      <w:r w:rsidR="00515252">
        <w:rPr>
          <w:lang w:val="de-DE"/>
        </w:rPr>
        <w:t>-W</w:t>
      </w:r>
      <w:r w:rsidR="00515252" w:rsidRPr="0003656B">
        <w:rPr>
          <w:lang w:val="de-DE"/>
        </w:rPr>
        <w:t xml:space="preserve">artungsarbeiten in den </w:t>
      </w:r>
      <w:r w:rsidR="00515252" w:rsidRPr="0003656B">
        <w:rPr>
          <w:lang w:val="de-DE"/>
        </w:rPr>
        <w:lastRenderedPageBreak/>
        <w:t>Raffinerien.</w:t>
      </w:r>
      <w:r w:rsidR="00515252">
        <w:rPr>
          <w:lang w:val="de-DE"/>
        </w:rPr>
        <w:t xml:space="preserve"> </w:t>
      </w:r>
      <w:r w:rsidR="008D2E26">
        <w:rPr>
          <w:lang w:val="de-DE"/>
        </w:rPr>
        <w:t>Auch b</w:t>
      </w:r>
      <w:r w:rsidR="0032606A" w:rsidRPr="0003656B">
        <w:rPr>
          <w:lang w:val="de-DE"/>
        </w:rPr>
        <w:t>ei Stillsetzungsarbeiten in Raffinerie</w:t>
      </w:r>
      <w:r w:rsidR="00515252">
        <w:rPr>
          <w:lang w:val="de-DE"/>
        </w:rPr>
        <w:t>n</w:t>
      </w:r>
      <w:r w:rsidR="0032606A" w:rsidRPr="0003656B">
        <w:rPr>
          <w:lang w:val="de-DE"/>
        </w:rPr>
        <w:t xml:space="preserve"> haben wir nur </w:t>
      </w:r>
      <w:r w:rsidR="0032606A">
        <w:rPr>
          <w:lang w:val="de-DE"/>
        </w:rPr>
        <w:t>vier</w:t>
      </w:r>
      <w:r w:rsidR="0032606A" w:rsidRPr="0003656B">
        <w:rPr>
          <w:lang w:val="de-DE"/>
        </w:rPr>
        <w:t xml:space="preserve"> Stunden Zeit zum </w:t>
      </w:r>
      <w:r w:rsidR="00804462">
        <w:rPr>
          <w:lang w:val="de-DE"/>
        </w:rPr>
        <w:t>Rüsten</w:t>
      </w:r>
      <w:r w:rsidR="0032606A" w:rsidRPr="0003656B">
        <w:rPr>
          <w:lang w:val="de-DE"/>
        </w:rPr>
        <w:t>. Hier ist der 700-Tonner am besten geeignet</w:t>
      </w:r>
      <w:r w:rsidR="0032606A">
        <w:rPr>
          <w:lang w:val="de-DE"/>
        </w:rPr>
        <w:t>“</w:t>
      </w:r>
      <w:r w:rsidR="00515252">
        <w:rPr>
          <w:lang w:val="de-DE"/>
        </w:rPr>
        <w:t xml:space="preserve">, </w:t>
      </w:r>
      <w:r w:rsidR="00515252" w:rsidRPr="0003656B">
        <w:rPr>
          <w:lang w:val="de-DE"/>
        </w:rPr>
        <w:t>erklärt Al-Naimi</w:t>
      </w:r>
      <w:r w:rsidR="00804462">
        <w:rPr>
          <w:lang w:val="de-DE"/>
        </w:rPr>
        <w:t xml:space="preserve">. </w:t>
      </w:r>
    </w:p>
    <w:p w14:paraId="5AB36AD8" w14:textId="142CD6FB" w:rsidR="00BD26EF" w:rsidRPr="00BD26EF" w:rsidRDefault="00BD26EF" w:rsidP="005D76F2">
      <w:pPr>
        <w:pStyle w:val="Copyhead11Pt"/>
      </w:pPr>
      <w:r w:rsidRPr="00BD26EF">
        <w:t xml:space="preserve">Hohe Zufriedenheit mit Technik </w:t>
      </w:r>
      <w:r w:rsidR="00804462">
        <w:t xml:space="preserve">und Service </w:t>
      </w:r>
      <w:r w:rsidR="0019727E">
        <w:t>von Liebherr</w:t>
      </w:r>
    </w:p>
    <w:p w14:paraId="7E2572E1" w14:textId="5636185D" w:rsidR="00804462" w:rsidRDefault="00E7623F" w:rsidP="0003656B">
      <w:pPr>
        <w:pStyle w:val="Copytext11Pt"/>
        <w:rPr>
          <w:lang w:val="de-DE"/>
        </w:rPr>
      </w:pPr>
      <w:r w:rsidRPr="0003656B">
        <w:rPr>
          <w:lang w:val="de-DE"/>
        </w:rPr>
        <w:t xml:space="preserve">Die technischen Aspekte der Liebherr-Krane </w:t>
      </w:r>
      <w:r w:rsidR="00515252">
        <w:rPr>
          <w:lang w:val="de-DE"/>
        </w:rPr>
        <w:t>werden von</w:t>
      </w:r>
      <w:r w:rsidRPr="0003656B">
        <w:rPr>
          <w:lang w:val="de-DE"/>
        </w:rPr>
        <w:t xml:space="preserve"> ACT sehr geschätzt. „Generell ist hier bei ACT jeder von den Maßstäben überzeugt, die Liebherr jedes Mal setzt, wenn </w:t>
      </w:r>
      <w:r w:rsidR="00837C32">
        <w:rPr>
          <w:lang w:val="de-DE"/>
        </w:rPr>
        <w:t>der Kranhersteller</w:t>
      </w:r>
      <w:r w:rsidRPr="0003656B">
        <w:rPr>
          <w:lang w:val="de-DE"/>
        </w:rPr>
        <w:t xml:space="preserve"> ein neues Produkt herausbring</w:t>
      </w:r>
      <w:r w:rsidR="001B4517">
        <w:rPr>
          <w:lang w:val="de-DE"/>
        </w:rPr>
        <w:t>t</w:t>
      </w:r>
      <w:r w:rsidRPr="0003656B">
        <w:rPr>
          <w:lang w:val="de-DE"/>
        </w:rPr>
        <w:t>“.</w:t>
      </w:r>
      <w:r w:rsidR="00837C32">
        <w:rPr>
          <w:lang w:val="de-DE"/>
        </w:rPr>
        <w:t xml:space="preserve"> Die Zufriedenheit mit den Liebherr-Krane</w:t>
      </w:r>
      <w:r w:rsidR="001B4517">
        <w:rPr>
          <w:lang w:val="de-DE"/>
        </w:rPr>
        <w:t>n</w:t>
      </w:r>
      <w:r w:rsidR="00837C32">
        <w:rPr>
          <w:lang w:val="de-DE"/>
        </w:rPr>
        <w:t xml:space="preserve"> spiegelt sich auch bei den Kunden von ACT wider</w:t>
      </w:r>
      <w:r w:rsidR="00DF5DCA">
        <w:rPr>
          <w:lang w:val="de-DE"/>
        </w:rPr>
        <w:t>:</w:t>
      </w:r>
      <w:r w:rsidR="00837C32">
        <w:rPr>
          <w:lang w:val="de-DE"/>
        </w:rPr>
        <w:t xml:space="preserve"> </w:t>
      </w:r>
      <w:r w:rsidR="00837C32" w:rsidRPr="0003656B">
        <w:rPr>
          <w:lang w:val="de-DE"/>
        </w:rPr>
        <w:t>„</w:t>
      </w:r>
      <w:r w:rsidR="00837C32">
        <w:rPr>
          <w:lang w:val="de-DE"/>
        </w:rPr>
        <w:t xml:space="preserve">Unser Kunde </w:t>
      </w:r>
      <w:proofErr w:type="spellStart"/>
      <w:r w:rsidR="00837C32" w:rsidRPr="0003656B">
        <w:rPr>
          <w:lang w:val="de-DE"/>
        </w:rPr>
        <w:t>Aramco</w:t>
      </w:r>
      <w:proofErr w:type="spellEnd"/>
      <w:r w:rsidR="00837C32" w:rsidRPr="0003656B">
        <w:rPr>
          <w:lang w:val="de-DE"/>
        </w:rPr>
        <w:t xml:space="preserve"> ist i</w:t>
      </w:r>
      <w:r w:rsidR="00837C32">
        <w:rPr>
          <w:lang w:val="de-DE"/>
        </w:rPr>
        <w:t xml:space="preserve">m </w:t>
      </w:r>
      <w:r w:rsidR="00837C32" w:rsidRPr="0003656B">
        <w:rPr>
          <w:lang w:val="de-DE"/>
        </w:rPr>
        <w:t xml:space="preserve">Bereich </w:t>
      </w:r>
      <w:r w:rsidR="00837C32">
        <w:rPr>
          <w:lang w:val="de-DE"/>
        </w:rPr>
        <w:t xml:space="preserve">der </w:t>
      </w:r>
      <w:r w:rsidR="00837C32" w:rsidRPr="0003656B">
        <w:rPr>
          <w:lang w:val="de-DE"/>
        </w:rPr>
        <w:t xml:space="preserve">Wartungs- und Stillsetzungsarbeiten von Raffinerien </w:t>
      </w:r>
      <w:r w:rsidR="00804462">
        <w:rPr>
          <w:lang w:val="de-DE"/>
        </w:rPr>
        <w:t>insbesondere</w:t>
      </w:r>
      <w:r w:rsidR="00837C32" w:rsidRPr="0003656B">
        <w:rPr>
          <w:lang w:val="de-DE"/>
        </w:rPr>
        <w:t xml:space="preserve"> mit Liebherr sehr zufrieden“, sagt Al-Naimi. </w:t>
      </w:r>
      <w:r w:rsidR="00C942B4" w:rsidRPr="0003656B">
        <w:rPr>
          <w:lang w:val="de-DE"/>
        </w:rPr>
        <w:t>D</w:t>
      </w:r>
      <w:r w:rsidR="00837C32">
        <w:rPr>
          <w:lang w:val="de-DE"/>
        </w:rPr>
        <w:t>ort liegen auch d</w:t>
      </w:r>
      <w:r w:rsidR="00C942B4" w:rsidRPr="0003656B">
        <w:rPr>
          <w:lang w:val="de-DE"/>
        </w:rPr>
        <w:t xml:space="preserve">ie Haupteinsatzgebiete des neuen </w:t>
      </w:r>
      <w:r w:rsidR="00175DFB">
        <w:rPr>
          <w:lang w:val="de-DE"/>
        </w:rPr>
        <w:t>LTM 1650-8.1</w:t>
      </w:r>
      <w:r w:rsidR="00C942B4" w:rsidRPr="0003656B">
        <w:rPr>
          <w:lang w:val="de-DE"/>
        </w:rPr>
        <w:t xml:space="preserve"> </w:t>
      </w:r>
      <w:r w:rsidR="00804462">
        <w:rPr>
          <w:lang w:val="de-DE"/>
        </w:rPr>
        <w:t>von</w:t>
      </w:r>
      <w:r w:rsidR="00D15F0C" w:rsidRPr="0003656B">
        <w:rPr>
          <w:lang w:val="de-DE"/>
        </w:rPr>
        <w:t xml:space="preserve"> ACT</w:t>
      </w:r>
      <w:r w:rsidR="00C942B4" w:rsidRPr="0003656B">
        <w:rPr>
          <w:lang w:val="de-DE"/>
        </w:rPr>
        <w:t>.</w:t>
      </w:r>
      <w:r w:rsidR="00804462">
        <w:rPr>
          <w:lang w:val="de-DE"/>
        </w:rPr>
        <w:t xml:space="preserve"> Sehr wichtig für ACT ist auch der schnelle und zuverlässige Service von Liebherr, da er die Ausfallzeiten </w:t>
      </w:r>
      <w:proofErr w:type="gramStart"/>
      <w:r w:rsidR="00804462">
        <w:rPr>
          <w:lang w:val="de-DE"/>
        </w:rPr>
        <w:t>der Krane</w:t>
      </w:r>
      <w:proofErr w:type="gramEnd"/>
      <w:r w:rsidR="00804462">
        <w:rPr>
          <w:lang w:val="de-DE"/>
        </w:rPr>
        <w:t xml:space="preserve"> gering hält.</w:t>
      </w:r>
      <w:r w:rsidR="00E9790C">
        <w:rPr>
          <w:lang w:val="de-DE"/>
        </w:rPr>
        <w:t xml:space="preserve"> </w:t>
      </w:r>
    </w:p>
    <w:p w14:paraId="6F8B8D8C" w14:textId="38FB0AC6" w:rsidR="003E3887" w:rsidRPr="0003656B" w:rsidRDefault="003E3887" w:rsidP="005D76F2">
      <w:pPr>
        <w:pStyle w:val="Copyhead11Pt"/>
      </w:pPr>
      <w:r w:rsidRPr="0003656B">
        <w:t>Gute Geschäftsbeziehungen seit über 30 Jahren</w:t>
      </w:r>
    </w:p>
    <w:p w14:paraId="06524CAB" w14:textId="3783AD50" w:rsidR="008F6D30" w:rsidRPr="005959E3" w:rsidRDefault="003E3887" w:rsidP="0003656B">
      <w:pPr>
        <w:pStyle w:val="Copytext11Pt"/>
        <w:rPr>
          <w:lang w:val="de-DE"/>
        </w:rPr>
      </w:pPr>
      <w:r w:rsidRPr="0003656B">
        <w:rPr>
          <w:lang w:val="de-DE"/>
        </w:rPr>
        <w:t xml:space="preserve">Bereits 1987 hat ACT den ersten Liebherr-Kran gekauft. </w:t>
      </w:r>
      <w:r w:rsidR="0019727E">
        <w:rPr>
          <w:lang w:val="de-DE"/>
        </w:rPr>
        <w:t>„</w:t>
      </w:r>
      <w:r w:rsidR="005D2E93">
        <w:rPr>
          <w:lang w:val="de-DE"/>
        </w:rPr>
        <w:t xml:space="preserve">Der Besuch von </w:t>
      </w:r>
      <w:r w:rsidRPr="0003656B">
        <w:rPr>
          <w:lang w:val="de-DE"/>
        </w:rPr>
        <w:t>Willi Liebher</w:t>
      </w:r>
      <w:r w:rsidR="005D2E93">
        <w:rPr>
          <w:lang w:val="de-DE"/>
        </w:rPr>
        <w:t>r</w:t>
      </w:r>
      <w:r w:rsidRPr="0003656B">
        <w:rPr>
          <w:lang w:val="de-DE"/>
        </w:rPr>
        <w:t xml:space="preserve"> 1992</w:t>
      </w:r>
      <w:r w:rsidR="005D2E93">
        <w:rPr>
          <w:lang w:val="de-DE"/>
        </w:rPr>
        <w:t xml:space="preserve"> </w:t>
      </w:r>
      <w:r w:rsidR="0019727E">
        <w:rPr>
          <w:lang w:val="de-DE"/>
        </w:rPr>
        <w:t>bei uns</w:t>
      </w:r>
      <w:r w:rsidR="00640BEF">
        <w:rPr>
          <w:lang w:val="de-DE"/>
        </w:rPr>
        <w:t xml:space="preserve"> </w:t>
      </w:r>
      <w:r w:rsidR="005D2E93">
        <w:rPr>
          <w:lang w:val="de-DE"/>
        </w:rPr>
        <w:t>vor Ort</w:t>
      </w:r>
      <w:r w:rsidRPr="0003656B">
        <w:rPr>
          <w:lang w:val="de-DE"/>
        </w:rPr>
        <w:t xml:space="preserve"> </w:t>
      </w:r>
      <w:r w:rsidR="005D2E93">
        <w:rPr>
          <w:lang w:val="de-DE"/>
        </w:rPr>
        <w:t>hat</w:t>
      </w:r>
      <w:r w:rsidRPr="0003656B">
        <w:rPr>
          <w:lang w:val="de-DE"/>
        </w:rPr>
        <w:t xml:space="preserve"> die </w:t>
      </w:r>
      <w:r w:rsidR="005D2E93">
        <w:rPr>
          <w:lang w:val="de-DE"/>
        </w:rPr>
        <w:t>Geschäftsbeziehungen</w:t>
      </w:r>
      <w:r w:rsidRPr="0003656B">
        <w:rPr>
          <w:lang w:val="de-DE"/>
        </w:rPr>
        <w:t xml:space="preserve"> noch </w:t>
      </w:r>
      <w:r w:rsidR="008F6D30" w:rsidRPr="0003656B">
        <w:rPr>
          <w:lang w:val="de-DE"/>
        </w:rPr>
        <w:t>verstärk</w:t>
      </w:r>
      <w:r w:rsidR="005D2E93">
        <w:rPr>
          <w:lang w:val="de-DE"/>
        </w:rPr>
        <w:t>t</w:t>
      </w:r>
      <w:r w:rsidR="0019727E">
        <w:rPr>
          <w:lang w:val="de-DE"/>
        </w:rPr>
        <w:t>“, so Al-Naimi.</w:t>
      </w:r>
      <w:r w:rsidRPr="0003656B">
        <w:rPr>
          <w:lang w:val="de-DE"/>
        </w:rPr>
        <w:t xml:space="preserve"> </w:t>
      </w:r>
      <w:r w:rsidR="008F6D30" w:rsidRPr="0003656B">
        <w:rPr>
          <w:lang w:val="de-DE"/>
        </w:rPr>
        <w:t>„Abgesehen vo</w:t>
      </w:r>
      <w:r w:rsidR="00D06049">
        <w:rPr>
          <w:lang w:val="de-DE"/>
        </w:rPr>
        <w:t xml:space="preserve">n unserer </w:t>
      </w:r>
      <w:r w:rsidR="008F6D30" w:rsidRPr="00D0399B">
        <w:rPr>
          <w:lang w:val="de-DE"/>
        </w:rPr>
        <w:t>Partnerschaft sind wir mit dem Service und der lokalen Präsenz</w:t>
      </w:r>
      <w:r w:rsidR="00D0399B" w:rsidRPr="00D0399B">
        <w:rPr>
          <w:lang w:val="de-DE"/>
        </w:rPr>
        <w:t xml:space="preserve"> </w:t>
      </w:r>
      <w:r w:rsidR="008F6D30" w:rsidRPr="00D0399B">
        <w:rPr>
          <w:lang w:val="de-DE"/>
        </w:rPr>
        <w:t>von Liebherr</w:t>
      </w:r>
      <w:r w:rsidR="00D0399B" w:rsidRPr="00D0399B">
        <w:rPr>
          <w:lang w:val="de-DE"/>
        </w:rPr>
        <w:t xml:space="preserve"> in Saudi-Arabien</w:t>
      </w:r>
      <w:r w:rsidR="008F6D30" w:rsidRPr="00D0399B">
        <w:rPr>
          <w:lang w:val="de-DE"/>
        </w:rPr>
        <w:t xml:space="preserve"> sehr zufrieden. Das ist auch der Grund, warum unsere Kunden Liebherr bei dieser Art von großen Aufträgen bevorzugen.“</w:t>
      </w:r>
    </w:p>
    <w:p w14:paraId="1A4B683C" w14:textId="51D9171C" w:rsidR="005959E3" w:rsidRPr="005959E3" w:rsidRDefault="00E7623F" w:rsidP="005959E3">
      <w:pPr>
        <w:pStyle w:val="Copytext11Pt"/>
        <w:rPr>
          <w:lang w:val="de-DE"/>
        </w:rPr>
      </w:pPr>
      <w:r w:rsidRPr="005959E3">
        <w:rPr>
          <w:lang w:val="de-DE"/>
        </w:rPr>
        <w:t xml:space="preserve">Das Kran- und Schwerlastunternehmen </w:t>
      </w:r>
      <w:r w:rsidR="00B075D9" w:rsidRPr="005959E3">
        <w:rPr>
          <w:lang w:val="de-DE"/>
        </w:rPr>
        <w:t xml:space="preserve">ACT </w:t>
      </w:r>
      <w:proofErr w:type="spellStart"/>
      <w:r w:rsidR="00B075D9" w:rsidRPr="005959E3">
        <w:rPr>
          <w:lang w:val="de-DE"/>
        </w:rPr>
        <w:t>Arabian</w:t>
      </w:r>
      <w:proofErr w:type="spellEnd"/>
      <w:r w:rsidR="00B075D9" w:rsidRPr="005959E3">
        <w:rPr>
          <w:lang w:val="de-DE"/>
        </w:rPr>
        <w:t xml:space="preserve"> Consolidated Trading Est wurde 198</w:t>
      </w:r>
      <w:r w:rsidR="004E4371" w:rsidRPr="005959E3">
        <w:rPr>
          <w:lang w:val="de-DE"/>
        </w:rPr>
        <w:t>6</w:t>
      </w:r>
      <w:r w:rsidR="00B075D9" w:rsidRPr="005959E3">
        <w:rPr>
          <w:lang w:val="de-DE"/>
        </w:rPr>
        <w:t xml:space="preserve"> in </w:t>
      </w:r>
      <w:r w:rsidR="00D64237" w:rsidRPr="005959E3">
        <w:rPr>
          <w:lang w:val="de-DE"/>
        </w:rPr>
        <w:t>Saudi-Arabien</w:t>
      </w:r>
      <w:r w:rsidR="00B075D9" w:rsidRPr="005959E3">
        <w:rPr>
          <w:lang w:val="de-DE"/>
        </w:rPr>
        <w:t xml:space="preserve"> gegründet</w:t>
      </w:r>
      <w:r w:rsidR="005D6E0C" w:rsidRPr="005959E3">
        <w:rPr>
          <w:lang w:val="de-DE"/>
        </w:rPr>
        <w:t xml:space="preserve"> und ist stetig gewachsen</w:t>
      </w:r>
      <w:r w:rsidR="00B075D9" w:rsidRPr="005959E3">
        <w:rPr>
          <w:lang w:val="de-DE"/>
        </w:rPr>
        <w:t>.</w:t>
      </w:r>
      <w:r w:rsidR="005D6E0C" w:rsidRPr="005959E3">
        <w:rPr>
          <w:lang w:val="de-DE"/>
        </w:rPr>
        <w:t xml:space="preserve"> Neben </w:t>
      </w:r>
      <w:r w:rsidR="006B3E20" w:rsidRPr="005959E3">
        <w:rPr>
          <w:lang w:val="de-DE"/>
        </w:rPr>
        <w:t>seiner</w:t>
      </w:r>
      <w:r w:rsidR="005D6E0C" w:rsidRPr="005959E3">
        <w:rPr>
          <w:lang w:val="de-DE"/>
        </w:rPr>
        <w:t xml:space="preserve"> langjährigen Erfahrung </w:t>
      </w:r>
      <w:r w:rsidR="003D6707" w:rsidRPr="005959E3">
        <w:rPr>
          <w:lang w:val="de-DE"/>
        </w:rPr>
        <w:t xml:space="preserve">in der Vermietung von Kran- und Schwerlastausrüstung </w:t>
      </w:r>
      <w:r w:rsidR="005D6E0C" w:rsidRPr="0003656B">
        <w:rPr>
          <w:lang w:val="de-DE"/>
        </w:rPr>
        <w:t>setzt das Unternehmen auf Modernisierungsmaßnahmen</w:t>
      </w:r>
      <w:r w:rsidR="00831D79">
        <w:rPr>
          <w:lang w:val="de-DE"/>
        </w:rPr>
        <w:t>.</w:t>
      </w:r>
      <w:r w:rsidR="00B075D9" w:rsidRPr="0003656B">
        <w:rPr>
          <w:lang w:val="de-DE"/>
        </w:rPr>
        <w:t xml:space="preserve"> </w:t>
      </w:r>
      <w:r w:rsidR="002D39FE" w:rsidRPr="0003656B">
        <w:rPr>
          <w:lang w:val="de-DE"/>
        </w:rPr>
        <w:t xml:space="preserve">Insgesamt betreibt ACT </w:t>
      </w:r>
      <w:proofErr w:type="spellStart"/>
      <w:r w:rsidR="002D39FE" w:rsidRPr="0003656B">
        <w:rPr>
          <w:lang w:val="de-DE"/>
        </w:rPr>
        <w:t>Arabian</w:t>
      </w:r>
      <w:proofErr w:type="spellEnd"/>
      <w:r w:rsidR="002D39FE" w:rsidRPr="0003656B">
        <w:rPr>
          <w:lang w:val="de-DE"/>
        </w:rPr>
        <w:t xml:space="preserve"> Consolidated Trading Est 238 Krane</w:t>
      </w:r>
      <w:r w:rsidR="00F973F3">
        <w:rPr>
          <w:lang w:val="de-DE"/>
        </w:rPr>
        <w:t>, davon</w:t>
      </w:r>
      <w:r w:rsidR="002D39FE" w:rsidRPr="0003656B">
        <w:rPr>
          <w:lang w:val="de-DE"/>
        </w:rPr>
        <w:t xml:space="preserve"> 180</w:t>
      </w:r>
      <w:r w:rsidR="00D15F0C" w:rsidRPr="0003656B">
        <w:rPr>
          <w:lang w:val="de-DE"/>
        </w:rPr>
        <w:t xml:space="preserve"> </w:t>
      </w:r>
      <w:r w:rsidR="00F973F3">
        <w:rPr>
          <w:lang w:val="de-DE"/>
        </w:rPr>
        <w:t>von</w:t>
      </w:r>
      <w:r w:rsidR="002D39FE" w:rsidRPr="0003656B">
        <w:rPr>
          <w:lang w:val="de-DE"/>
        </w:rPr>
        <w:t xml:space="preserve"> Liebherr</w:t>
      </w:r>
      <w:r w:rsidR="00F973F3">
        <w:rPr>
          <w:lang w:val="de-DE"/>
        </w:rPr>
        <w:t>.</w:t>
      </w:r>
      <w:r w:rsidR="00D15F0C" w:rsidRPr="0003656B">
        <w:rPr>
          <w:lang w:val="de-DE"/>
        </w:rPr>
        <w:t xml:space="preserve"> </w:t>
      </w:r>
      <w:r w:rsidR="002D39FE" w:rsidRPr="0003656B">
        <w:rPr>
          <w:lang w:val="de-DE"/>
        </w:rPr>
        <w:t xml:space="preserve">Das Unternehmen mit Hauptsitz in </w:t>
      </w:r>
      <w:proofErr w:type="spellStart"/>
      <w:r w:rsidR="002D39FE" w:rsidRPr="0003656B">
        <w:rPr>
          <w:lang w:val="de-DE"/>
        </w:rPr>
        <w:t>Jubail</w:t>
      </w:r>
      <w:proofErr w:type="spellEnd"/>
      <w:r w:rsidR="002D39FE" w:rsidRPr="0003656B">
        <w:rPr>
          <w:lang w:val="de-DE"/>
        </w:rPr>
        <w:t xml:space="preserve"> hat weitere Niederlassungen in Dubai, </w:t>
      </w:r>
      <w:proofErr w:type="spellStart"/>
      <w:r w:rsidR="002D39FE" w:rsidRPr="0003656B">
        <w:rPr>
          <w:lang w:val="de-DE"/>
        </w:rPr>
        <w:t>Riyadh</w:t>
      </w:r>
      <w:proofErr w:type="spellEnd"/>
      <w:r w:rsidR="002D39FE" w:rsidRPr="0003656B">
        <w:rPr>
          <w:lang w:val="de-DE"/>
        </w:rPr>
        <w:t xml:space="preserve">, </w:t>
      </w:r>
      <w:proofErr w:type="spellStart"/>
      <w:r w:rsidR="002D39FE" w:rsidRPr="0003656B">
        <w:rPr>
          <w:lang w:val="de-DE"/>
        </w:rPr>
        <w:t>Dammam</w:t>
      </w:r>
      <w:proofErr w:type="spellEnd"/>
      <w:r w:rsidR="002D39FE" w:rsidRPr="0003656B">
        <w:rPr>
          <w:lang w:val="de-DE"/>
        </w:rPr>
        <w:t xml:space="preserve"> and </w:t>
      </w:r>
      <w:proofErr w:type="spellStart"/>
      <w:r w:rsidR="002D39FE" w:rsidRPr="0003656B">
        <w:rPr>
          <w:lang w:val="de-DE"/>
        </w:rPr>
        <w:t>Yanbu</w:t>
      </w:r>
      <w:proofErr w:type="spellEnd"/>
      <w:r w:rsidR="002D39FE" w:rsidRPr="0003656B">
        <w:rPr>
          <w:lang w:val="de-DE"/>
        </w:rPr>
        <w:t xml:space="preserve"> und beschäftigt insgesamt 1.000 Mitarbeite</w:t>
      </w:r>
      <w:r w:rsidR="00AC4A1C" w:rsidRPr="0003656B">
        <w:rPr>
          <w:lang w:val="de-DE"/>
        </w:rPr>
        <w:t>nde</w:t>
      </w:r>
      <w:r w:rsidR="002D39FE" w:rsidRPr="0003656B">
        <w:rPr>
          <w:lang w:val="de-DE"/>
        </w:rPr>
        <w:t>.</w:t>
      </w:r>
      <w:r w:rsidR="00AC4A1C" w:rsidRPr="0003656B">
        <w:rPr>
          <w:lang w:val="de-DE"/>
        </w:rPr>
        <w:t xml:space="preserve"> D</w:t>
      </w:r>
      <w:r w:rsidR="00DA460E">
        <w:rPr>
          <w:lang w:val="de-DE"/>
        </w:rPr>
        <w:t xml:space="preserve">er </w:t>
      </w:r>
      <w:r w:rsidR="00AC4A1C" w:rsidRPr="0003656B">
        <w:rPr>
          <w:lang w:val="de-DE"/>
        </w:rPr>
        <w:t>Schwerpunkt des Unternehmens lieg</w:t>
      </w:r>
      <w:r w:rsidR="00DA460E">
        <w:rPr>
          <w:lang w:val="de-DE"/>
        </w:rPr>
        <w:t>t</w:t>
      </w:r>
      <w:r w:rsidR="00AC4A1C" w:rsidRPr="0003656B">
        <w:rPr>
          <w:lang w:val="de-DE"/>
        </w:rPr>
        <w:t xml:space="preserve"> </w:t>
      </w:r>
      <w:r w:rsidR="00E153E7">
        <w:rPr>
          <w:lang w:val="de-DE"/>
        </w:rPr>
        <w:t>auf</w:t>
      </w:r>
      <w:r w:rsidR="00B92167">
        <w:rPr>
          <w:lang w:val="de-DE"/>
        </w:rPr>
        <w:t xml:space="preserve"> der Kranvermietung</w:t>
      </w:r>
      <w:r w:rsidR="00F973F3">
        <w:rPr>
          <w:lang w:val="de-DE"/>
        </w:rPr>
        <w:t xml:space="preserve"> sowie</w:t>
      </w:r>
      <w:r w:rsidR="00E153E7">
        <w:rPr>
          <w:lang w:val="de-DE"/>
        </w:rPr>
        <w:t xml:space="preserve"> </w:t>
      </w:r>
      <w:r w:rsidR="007D16C6">
        <w:rPr>
          <w:lang w:val="de-DE"/>
        </w:rPr>
        <w:t xml:space="preserve">auf </w:t>
      </w:r>
      <w:r w:rsidR="00AC4A1C" w:rsidRPr="0003656B">
        <w:rPr>
          <w:lang w:val="de-DE"/>
        </w:rPr>
        <w:t>Einsätzen in der Wartung und Stilllegung von Raffinerien</w:t>
      </w:r>
      <w:r w:rsidR="00F973F3">
        <w:rPr>
          <w:lang w:val="de-DE"/>
        </w:rPr>
        <w:t>.</w:t>
      </w:r>
    </w:p>
    <w:p w14:paraId="1DEA9051" w14:textId="4B066848" w:rsidR="000C3800" w:rsidRPr="001A0270" w:rsidRDefault="000C3800" w:rsidP="000C3800">
      <w:pPr>
        <w:pStyle w:val="BoilerplateCopyhead9Pt"/>
        <w:rPr>
          <w:rFonts w:cs="Arial"/>
          <w:lang w:val="de-DE"/>
        </w:rPr>
      </w:pPr>
      <w:r w:rsidRPr="001A0270">
        <w:rPr>
          <w:rFonts w:cs="Arial"/>
          <w:lang w:val="de-DE"/>
        </w:rPr>
        <w:t>Über die Liebherr-Werk Ehingen GmbH</w:t>
      </w:r>
    </w:p>
    <w:p w14:paraId="0FDAF46A" w14:textId="5B73E9D2"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Pr="001A0270">
        <w:rPr>
          <w:rFonts w:cs="Arial"/>
          <w:lang w:val="de-DE"/>
        </w:rPr>
        <w:t xml:space="preserve"> Traglast und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1A0270" w:rsidRDefault="00172726" w:rsidP="00172726">
      <w:pPr>
        <w:pStyle w:val="BoilerplateCopyhead9Pt"/>
        <w:rPr>
          <w:rFonts w:cs="Arial"/>
          <w:lang w:val="de-DE"/>
        </w:rPr>
      </w:pPr>
      <w:r w:rsidRPr="001A0270">
        <w:rPr>
          <w:rFonts w:cs="Arial"/>
          <w:lang w:val="de-DE"/>
        </w:rPr>
        <w:t>Über die Firmengruppe Liebherr</w:t>
      </w:r>
    </w:p>
    <w:p w14:paraId="679A98AB" w14:textId="324E7FA1" w:rsidR="000651BC" w:rsidRDefault="00172726" w:rsidP="00A00447">
      <w:pPr>
        <w:pStyle w:val="BoilerplateCopytext9Pt"/>
        <w:rPr>
          <w:rFonts w:cs="Arial"/>
          <w:lang w:val="de-DE"/>
        </w:rPr>
      </w:pPr>
      <w:r w:rsidRPr="001A0270">
        <w:rPr>
          <w:rFonts w:cs="Arial"/>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1A0270">
        <w:rPr>
          <w:rFonts w:cs="Arial"/>
          <w:lang w:val="de-DE"/>
        </w:rPr>
        <w:t>In 2021</w:t>
      </w:r>
      <w:proofErr w:type="gramEnd"/>
      <w:r w:rsidRPr="001A0270">
        <w:rPr>
          <w:rFonts w:cs="Arial"/>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8830CD9" w14:textId="60FDED40" w:rsidR="00C65D84" w:rsidRDefault="00C65D84">
      <w:pPr>
        <w:rPr>
          <w:rFonts w:ascii="Arial" w:eastAsia="Times New Roman" w:hAnsi="Arial" w:cs="Arial"/>
          <w:b/>
          <w:szCs w:val="18"/>
          <w:lang w:eastAsia="de-DE"/>
        </w:rPr>
      </w:pPr>
    </w:p>
    <w:p w14:paraId="412156A8" w14:textId="304193E2" w:rsidR="00C158F9" w:rsidRPr="001A0270" w:rsidRDefault="00C37D3C" w:rsidP="00497B82">
      <w:pPr>
        <w:pStyle w:val="Copyhead11Pt"/>
        <w:rPr>
          <w:rFonts w:cs="Arial"/>
          <w:lang w:val="de-DE"/>
        </w:rPr>
      </w:pPr>
      <w:r w:rsidRPr="001A0270">
        <w:rPr>
          <w:rFonts w:cs="Arial"/>
          <w:lang w:val="de-DE"/>
        </w:rPr>
        <w:lastRenderedPageBreak/>
        <w:t>Bild</w:t>
      </w:r>
    </w:p>
    <w:p w14:paraId="6E7BDC25" w14:textId="67BC8B4E" w:rsidR="00B122A4" w:rsidRPr="00B61CEE" w:rsidRDefault="00A82292" w:rsidP="0090279F">
      <w:pPr>
        <w:pStyle w:val="Caption9Pt"/>
      </w:pPr>
      <w:r>
        <w:rPr>
          <w:noProof/>
        </w:rPr>
        <w:drawing>
          <wp:inline distT="0" distB="0" distL="0" distR="0" wp14:anchorId="5042AA52" wp14:editId="6D784019">
            <wp:extent cx="5522976" cy="3682164"/>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98" cy="3695913"/>
                    </a:xfrm>
                    <a:prstGeom prst="rect">
                      <a:avLst/>
                    </a:prstGeom>
                    <a:noFill/>
                    <a:ln>
                      <a:noFill/>
                    </a:ln>
                  </pic:spPr>
                </pic:pic>
              </a:graphicData>
            </a:graphic>
          </wp:inline>
        </w:drawing>
      </w:r>
    </w:p>
    <w:p w14:paraId="044203BA" w14:textId="2228F4F2" w:rsidR="00E153E7" w:rsidRPr="00AB70F7" w:rsidRDefault="00586047" w:rsidP="005D76F2">
      <w:pPr>
        <w:pStyle w:val="Caption9Pt"/>
      </w:pPr>
      <w:r w:rsidRPr="00137DC9">
        <w:t>liebherr-l</w:t>
      </w:r>
      <w:r w:rsidR="00A82292" w:rsidRPr="00137DC9">
        <w:t>tm</w:t>
      </w:r>
      <w:r w:rsidRPr="00137DC9">
        <w:t>-1</w:t>
      </w:r>
      <w:r w:rsidR="005A747D" w:rsidRPr="00137DC9">
        <w:t>6</w:t>
      </w:r>
      <w:r w:rsidR="00C66ED6" w:rsidRPr="00137DC9">
        <w:t>5</w:t>
      </w:r>
      <w:r w:rsidRPr="00137DC9">
        <w:t>0-</w:t>
      </w:r>
      <w:r w:rsidR="00A00447" w:rsidRPr="00137DC9">
        <w:t>handover</w:t>
      </w:r>
      <w:r w:rsidRPr="00137DC9">
        <w:t>-</w:t>
      </w:r>
      <w:r w:rsidR="005A747D" w:rsidRPr="00137DC9">
        <w:t>act</w:t>
      </w:r>
      <w:r w:rsidRPr="00137DC9">
        <w:t>.jpg</w:t>
      </w:r>
      <w:r w:rsidRPr="00137DC9">
        <w:br/>
        <w:t>Kranübergabe</w:t>
      </w:r>
      <w:r w:rsidR="002846D1" w:rsidRPr="00137DC9">
        <w:t xml:space="preserve"> des </w:t>
      </w:r>
      <w:r w:rsidR="00424BD2" w:rsidRPr="00137DC9">
        <w:t>L</w:t>
      </w:r>
      <w:r w:rsidR="00A82292" w:rsidRPr="00137DC9">
        <w:t>TM</w:t>
      </w:r>
      <w:r w:rsidR="00424BD2" w:rsidRPr="00137DC9">
        <w:t> 1</w:t>
      </w:r>
      <w:r w:rsidR="00A82292" w:rsidRPr="00137DC9">
        <w:t>6</w:t>
      </w:r>
      <w:r w:rsidR="00424BD2" w:rsidRPr="00137DC9">
        <w:t>50</w:t>
      </w:r>
      <w:r w:rsidR="002846D1" w:rsidRPr="00137DC9">
        <w:t xml:space="preserve"> an </w:t>
      </w:r>
      <w:r w:rsidR="005A747D" w:rsidRPr="00137DC9">
        <w:t xml:space="preserve">ACT </w:t>
      </w:r>
      <w:proofErr w:type="spellStart"/>
      <w:r w:rsidR="005A747D" w:rsidRPr="00137DC9">
        <w:t>Arabian</w:t>
      </w:r>
      <w:proofErr w:type="spellEnd"/>
      <w:r w:rsidR="005A747D" w:rsidRPr="00137DC9">
        <w:t xml:space="preserve"> Consolidated Trading Est</w:t>
      </w:r>
      <w:r w:rsidR="00DF56A3">
        <w:t>.</w:t>
      </w:r>
      <w:r w:rsidR="00BA7E88" w:rsidRPr="00137DC9">
        <w:t xml:space="preserve"> (</w:t>
      </w:r>
      <w:r w:rsidR="004E2F9A" w:rsidRPr="00137DC9">
        <w:t>v</w:t>
      </w:r>
      <w:r w:rsidR="00BA7E88" w:rsidRPr="00137DC9">
        <w:t>.l.n.r.)</w:t>
      </w:r>
      <w:r w:rsidR="004E2F9A" w:rsidRPr="00137DC9">
        <w:t>:</w:t>
      </w:r>
      <w:r w:rsidR="00BA7E88" w:rsidRPr="00137DC9">
        <w:t xml:space="preserve"> </w:t>
      </w:r>
      <w:r w:rsidR="004C1236" w:rsidRPr="00137DC9">
        <w:t>Daniel Türkis (</w:t>
      </w:r>
      <w:r w:rsidR="00137DC9" w:rsidRPr="00137DC9">
        <w:t>Saudi Liebherr Company Ltd.</w:t>
      </w:r>
      <w:r w:rsidR="004C1236" w:rsidRPr="00137DC9">
        <w:t xml:space="preserve">), Abdullah Al </w:t>
      </w:r>
      <w:proofErr w:type="spellStart"/>
      <w:r w:rsidR="004C1236" w:rsidRPr="00137DC9">
        <w:t>Khaldi</w:t>
      </w:r>
      <w:proofErr w:type="spellEnd"/>
      <w:r w:rsidR="004C1236" w:rsidRPr="00137DC9">
        <w:t xml:space="preserve">, Hassan Mohammed </w:t>
      </w:r>
      <w:r w:rsidR="00F42CBF">
        <w:t xml:space="preserve">Rashid </w:t>
      </w:r>
      <w:r w:rsidR="004C1236" w:rsidRPr="00137DC9">
        <w:t>Al-Naimi (</w:t>
      </w:r>
      <w:r w:rsidR="00BB6C39">
        <w:t xml:space="preserve">beide </w:t>
      </w:r>
      <w:r w:rsidR="00137DC9" w:rsidRPr="00137DC9">
        <w:t>ACT</w:t>
      </w:r>
      <w:r w:rsidR="004C1236" w:rsidRPr="00137DC9">
        <w:t xml:space="preserve">), Ajanthas </w:t>
      </w:r>
      <w:proofErr w:type="spellStart"/>
      <w:r w:rsidR="004C1236" w:rsidRPr="00137DC9">
        <w:t>Kumarathas</w:t>
      </w:r>
      <w:proofErr w:type="spellEnd"/>
      <w:r w:rsidR="004C1236" w:rsidRPr="00137DC9">
        <w:t xml:space="preserve"> und Feridun </w:t>
      </w:r>
      <w:proofErr w:type="spellStart"/>
      <w:r w:rsidR="004C1236" w:rsidRPr="00137DC9">
        <w:t>Karaali</w:t>
      </w:r>
      <w:proofErr w:type="spellEnd"/>
      <w:r w:rsidR="004C1236" w:rsidRPr="00137DC9">
        <w:t xml:space="preserve"> (</w:t>
      </w:r>
      <w:r w:rsidR="00BB6C39">
        <w:t xml:space="preserve">beide </w:t>
      </w:r>
      <w:r w:rsidR="00137DC9" w:rsidRPr="00137DC9">
        <w:t>Saudi Liebherr Company Ltd</w:t>
      </w:r>
      <w:r w:rsidR="00137DC9">
        <w:t>.</w:t>
      </w:r>
      <w:r w:rsidR="004C1236" w:rsidRPr="00137DC9">
        <w:t>).</w:t>
      </w:r>
    </w:p>
    <w:p w14:paraId="568AFF23" w14:textId="77777777" w:rsidR="00E153E7" w:rsidRDefault="00E153E7" w:rsidP="00AD563D">
      <w:pPr>
        <w:pStyle w:val="Copyhead11Pt"/>
        <w:rPr>
          <w:rFonts w:cs="Arial"/>
          <w:lang w:val="de-DE"/>
        </w:rPr>
      </w:pPr>
    </w:p>
    <w:p w14:paraId="276D2329" w14:textId="3E216AE2" w:rsidR="00AD563D" w:rsidRPr="003F0881" w:rsidRDefault="003F0881" w:rsidP="00AD563D">
      <w:pPr>
        <w:pStyle w:val="Copyhead11Pt"/>
        <w:rPr>
          <w:rFonts w:cs="Arial"/>
          <w:lang w:val="de-DE"/>
        </w:rPr>
      </w:pPr>
      <w:r>
        <w:rPr>
          <w:rFonts w:cs="Arial"/>
          <w:lang w:val="de-DE"/>
        </w:rPr>
        <w:t>Kontakt</w:t>
      </w:r>
    </w:p>
    <w:p w14:paraId="11B13EC7"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777E43B4" w14:textId="6F627067" w:rsidR="00E94728"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A965" w14:textId="77777777" w:rsidR="00365F79" w:rsidRDefault="00365F79" w:rsidP="00B81ED6">
      <w:pPr>
        <w:spacing w:after="0" w:line="240" w:lineRule="auto"/>
      </w:pPr>
      <w:r>
        <w:separator/>
      </w:r>
    </w:p>
  </w:endnote>
  <w:endnote w:type="continuationSeparator" w:id="0">
    <w:p w14:paraId="097FBAE0" w14:textId="77777777" w:rsidR="00365F79" w:rsidRDefault="00365F7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30866DC8"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D76F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D76F2">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D76F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D76F2">
      <w:rPr>
        <w:rFonts w:ascii="Arial" w:hAnsi="Arial" w:cs="Arial"/>
      </w:rPr>
      <w:fldChar w:fldCharType="separate"/>
    </w:r>
    <w:r w:rsidR="005D76F2">
      <w:rPr>
        <w:rFonts w:ascii="Arial" w:hAnsi="Arial" w:cs="Arial"/>
        <w:noProof/>
      </w:rPr>
      <w:t>3</w:t>
    </w:r>
    <w:r w:rsidR="005D76F2" w:rsidRPr="0093605C">
      <w:rPr>
        <w:rFonts w:ascii="Arial" w:hAnsi="Arial" w:cs="Arial"/>
        <w:noProof/>
      </w:rPr>
      <w:t>/</w:t>
    </w:r>
    <w:r w:rsidR="005D76F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8A94" w14:textId="77777777" w:rsidR="00365F79" w:rsidRDefault="00365F79" w:rsidP="00B81ED6">
      <w:pPr>
        <w:spacing w:after="0" w:line="240" w:lineRule="auto"/>
      </w:pPr>
      <w:r>
        <w:separator/>
      </w:r>
    </w:p>
  </w:footnote>
  <w:footnote w:type="continuationSeparator" w:id="0">
    <w:p w14:paraId="0F02DA47" w14:textId="77777777" w:rsidR="00365F79" w:rsidRDefault="00365F7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4522A2"/>
    <w:multiLevelType w:val="hybridMultilevel"/>
    <w:tmpl w:val="A154BD76"/>
    <w:lvl w:ilvl="0" w:tplc="D820F73C">
      <w:start w:val="1"/>
      <w:numFmt w:val="bullet"/>
      <w:lvlText w:val=""/>
      <w:lvlJc w:val="left"/>
      <w:pPr>
        <w:tabs>
          <w:tab w:val="num" w:pos="720"/>
        </w:tabs>
        <w:ind w:left="720" w:hanging="360"/>
      </w:pPr>
      <w:rPr>
        <w:rFonts w:ascii="Wingdings" w:hAnsi="Wingdings" w:hint="default"/>
      </w:rPr>
    </w:lvl>
    <w:lvl w:ilvl="1" w:tplc="3CEA25C8" w:tentative="1">
      <w:start w:val="1"/>
      <w:numFmt w:val="bullet"/>
      <w:lvlText w:val=""/>
      <w:lvlJc w:val="left"/>
      <w:pPr>
        <w:tabs>
          <w:tab w:val="num" w:pos="1440"/>
        </w:tabs>
        <w:ind w:left="1440" w:hanging="360"/>
      </w:pPr>
      <w:rPr>
        <w:rFonts w:ascii="Wingdings" w:hAnsi="Wingdings" w:hint="default"/>
      </w:rPr>
    </w:lvl>
    <w:lvl w:ilvl="2" w:tplc="BEBCCB24" w:tentative="1">
      <w:start w:val="1"/>
      <w:numFmt w:val="bullet"/>
      <w:lvlText w:val=""/>
      <w:lvlJc w:val="left"/>
      <w:pPr>
        <w:tabs>
          <w:tab w:val="num" w:pos="2160"/>
        </w:tabs>
        <w:ind w:left="2160" w:hanging="360"/>
      </w:pPr>
      <w:rPr>
        <w:rFonts w:ascii="Wingdings" w:hAnsi="Wingdings" w:hint="default"/>
      </w:rPr>
    </w:lvl>
    <w:lvl w:ilvl="3" w:tplc="A2AE8CF4" w:tentative="1">
      <w:start w:val="1"/>
      <w:numFmt w:val="bullet"/>
      <w:lvlText w:val=""/>
      <w:lvlJc w:val="left"/>
      <w:pPr>
        <w:tabs>
          <w:tab w:val="num" w:pos="2880"/>
        </w:tabs>
        <w:ind w:left="2880" w:hanging="360"/>
      </w:pPr>
      <w:rPr>
        <w:rFonts w:ascii="Wingdings" w:hAnsi="Wingdings" w:hint="default"/>
      </w:rPr>
    </w:lvl>
    <w:lvl w:ilvl="4" w:tplc="E5DA6DEE" w:tentative="1">
      <w:start w:val="1"/>
      <w:numFmt w:val="bullet"/>
      <w:lvlText w:val=""/>
      <w:lvlJc w:val="left"/>
      <w:pPr>
        <w:tabs>
          <w:tab w:val="num" w:pos="3600"/>
        </w:tabs>
        <w:ind w:left="3600" w:hanging="360"/>
      </w:pPr>
      <w:rPr>
        <w:rFonts w:ascii="Wingdings" w:hAnsi="Wingdings" w:hint="default"/>
      </w:rPr>
    </w:lvl>
    <w:lvl w:ilvl="5" w:tplc="BCD02C56" w:tentative="1">
      <w:start w:val="1"/>
      <w:numFmt w:val="bullet"/>
      <w:lvlText w:val=""/>
      <w:lvlJc w:val="left"/>
      <w:pPr>
        <w:tabs>
          <w:tab w:val="num" w:pos="4320"/>
        </w:tabs>
        <w:ind w:left="4320" w:hanging="360"/>
      </w:pPr>
      <w:rPr>
        <w:rFonts w:ascii="Wingdings" w:hAnsi="Wingdings" w:hint="default"/>
      </w:rPr>
    </w:lvl>
    <w:lvl w:ilvl="6" w:tplc="46DE3C0A" w:tentative="1">
      <w:start w:val="1"/>
      <w:numFmt w:val="bullet"/>
      <w:lvlText w:val=""/>
      <w:lvlJc w:val="left"/>
      <w:pPr>
        <w:tabs>
          <w:tab w:val="num" w:pos="5040"/>
        </w:tabs>
        <w:ind w:left="5040" w:hanging="360"/>
      </w:pPr>
      <w:rPr>
        <w:rFonts w:ascii="Wingdings" w:hAnsi="Wingdings" w:hint="default"/>
      </w:rPr>
    </w:lvl>
    <w:lvl w:ilvl="7" w:tplc="B3F8C8C0" w:tentative="1">
      <w:start w:val="1"/>
      <w:numFmt w:val="bullet"/>
      <w:lvlText w:val=""/>
      <w:lvlJc w:val="left"/>
      <w:pPr>
        <w:tabs>
          <w:tab w:val="num" w:pos="5760"/>
        </w:tabs>
        <w:ind w:left="5760" w:hanging="360"/>
      </w:pPr>
      <w:rPr>
        <w:rFonts w:ascii="Wingdings" w:hAnsi="Wingdings" w:hint="default"/>
      </w:rPr>
    </w:lvl>
    <w:lvl w:ilvl="8" w:tplc="F1F871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21996"/>
    <w:rsid w:val="000233D4"/>
    <w:rsid w:val="00030D76"/>
    <w:rsid w:val="00031087"/>
    <w:rsid w:val="00033002"/>
    <w:rsid w:val="0003656B"/>
    <w:rsid w:val="0004415A"/>
    <w:rsid w:val="00044ABF"/>
    <w:rsid w:val="00046F63"/>
    <w:rsid w:val="00050FDD"/>
    <w:rsid w:val="00053362"/>
    <w:rsid w:val="0005455D"/>
    <w:rsid w:val="000545DF"/>
    <w:rsid w:val="000651BC"/>
    <w:rsid w:val="00066E54"/>
    <w:rsid w:val="00080353"/>
    <w:rsid w:val="00091F72"/>
    <w:rsid w:val="000A04AE"/>
    <w:rsid w:val="000A141A"/>
    <w:rsid w:val="000A7CF0"/>
    <w:rsid w:val="000B3B46"/>
    <w:rsid w:val="000B4F50"/>
    <w:rsid w:val="000B590F"/>
    <w:rsid w:val="000C36D3"/>
    <w:rsid w:val="000C3800"/>
    <w:rsid w:val="000D689E"/>
    <w:rsid w:val="000D735D"/>
    <w:rsid w:val="000E3C3F"/>
    <w:rsid w:val="000E5BAD"/>
    <w:rsid w:val="000F23C9"/>
    <w:rsid w:val="000F7179"/>
    <w:rsid w:val="001009C9"/>
    <w:rsid w:val="001011C9"/>
    <w:rsid w:val="0012274D"/>
    <w:rsid w:val="00123152"/>
    <w:rsid w:val="0012604D"/>
    <w:rsid w:val="001261A3"/>
    <w:rsid w:val="0012733F"/>
    <w:rsid w:val="00130686"/>
    <w:rsid w:val="00137DC9"/>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75DFB"/>
    <w:rsid w:val="001800CF"/>
    <w:rsid w:val="0018187A"/>
    <w:rsid w:val="00181AB5"/>
    <w:rsid w:val="00184FFF"/>
    <w:rsid w:val="001853AD"/>
    <w:rsid w:val="0018608E"/>
    <w:rsid w:val="0018634A"/>
    <w:rsid w:val="001867CC"/>
    <w:rsid w:val="00186B71"/>
    <w:rsid w:val="00190FEA"/>
    <w:rsid w:val="00195BBB"/>
    <w:rsid w:val="0019727E"/>
    <w:rsid w:val="001A0270"/>
    <w:rsid w:val="001A0627"/>
    <w:rsid w:val="001A1AD7"/>
    <w:rsid w:val="001A5FA8"/>
    <w:rsid w:val="001B4517"/>
    <w:rsid w:val="001B773B"/>
    <w:rsid w:val="001C0F19"/>
    <w:rsid w:val="001C1090"/>
    <w:rsid w:val="001C1CDC"/>
    <w:rsid w:val="001C3EA6"/>
    <w:rsid w:val="001D5C5D"/>
    <w:rsid w:val="001E07CA"/>
    <w:rsid w:val="001E2551"/>
    <w:rsid w:val="001E5E5D"/>
    <w:rsid w:val="001F128E"/>
    <w:rsid w:val="001F31AA"/>
    <w:rsid w:val="001F78DC"/>
    <w:rsid w:val="00201EA0"/>
    <w:rsid w:val="002039F7"/>
    <w:rsid w:val="00205729"/>
    <w:rsid w:val="002073EE"/>
    <w:rsid w:val="002079A4"/>
    <w:rsid w:val="00210521"/>
    <w:rsid w:val="002148DF"/>
    <w:rsid w:val="00216BF5"/>
    <w:rsid w:val="002250DE"/>
    <w:rsid w:val="0022708D"/>
    <w:rsid w:val="00230BD1"/>
    <w:rsid w:val="00236D59"/>
    <w:rsid w:val="00236F17"/>
    <w:rsid w:val="0024163B"/>
    <w:rsid w:val="00241A5F"/>
    <w:rsid w:val="00243568"/>
    <w:rsid w:val="002528AA"/>
    <w:rsid w:val="002541B4"/>
    <w:rsid w:val="00266134"/>
    <w:rsid w:val="00267650"/>
    <w:rsid w:val="00267E37"/>
    <w:rsid w:val="0027088D"/>
    <w:rsid w:val="00271C3E"/>
    <w:rsid w:val="00272A8B"/>
    <w:rsid w:val="00273422"/>
    <w:rsid w:val="002846D1"/>
    <w:rsid w:val="002853BD"/>
    <w:rsid w:val="002931A3"/>
    <w:rsid w:val="00293ED1"/>
    <w:rsid w:val="002A02FD"/>
    <w:rsid w:val="002B08B9"/>
    <w:rsid w:val="002B3646"/>
    <w:rsid w:val="002C14A9"/>
    <w:rsid w:val="002C1C42"/>
    <w:rsid w:val="002C7B96"/>
    <w:rsid w:val="002D39FE"/>
    <w:rsid w:val="002D658D"/>
    <w:rsid w:val="002D6676"/>
    <w:rsid w:val="002D6AB5"/>
    <w:rsid w:val="00300E4D"/>
    <w:rsid w:val="00307421"/>
    <w:rsid w:val="00317630"/>
    <w:rsid w:val="003218B7"/>
    <w:rsid w:val="00324710"/>
    <w:rsid w:val="003257EC"/>
    <w:rsid w:val="0032606A"/>
    <w:rsid w:val="003271EF"/>
    <w:rsid w:val="00327301"/>
    <w:rsid w:val="00327624"/>
    <w:rsid w:val="0033528A"/>
    <w:rsid w:val="00336044"/>
    <w:rsid w:val="00340815"/>
    <w:rsid w:val="00345B20"/>
    <w:rsid w:val="003524D2"/>
    <w:rsid w:val="0036234C"/>
    <w:rsid w:val="00362A9E"/>
    <w:rsid w:val="003631C6"/>
    <w:rsid w:val="00365F79"/>
    <w:rsid w:val="00390EFD"/>
    <w:rsid w:val="00392F28"/>
    <w:rsid w:val="003936A6"/>
    <w:rsid w:val="00393830"/>
    <w:rsid w:val="00396C2D"/>
    <w:rsid w:val="003A5641"/>
    <w:rsid w:val="003C1C33"/>
    <w:rsid w:val="003C797E"/>
    <w:rsid w:val="003D1502"/>
    <w:rsid w:val="003D44AF"/>
    <w:rsid w:val="003D54CC"/>
    <w:rsid w:val="003D6707"/>
    <w:rsid w:val="003E1198"/>
    <w:rsid w:val="003E1709"/>
    <w:rsid w:val="003E2431"/>
    <w:rsid w:val="003E2C50"/>
    <w:rsid w:val="003E3887"/>
    <w:rsid w:val="003E5ED7"/>
    <w:rsid w:val="003F0881"/>
    <w:rsid w:val="003F0E2B"/>
    <w:rsid w:val="003F3BF6"/>
    <w:rsid w:val="003F44D0"/>
    <w:rsid w:val="003F5927"/>
    <w:rsid w:val="003F6706"/>
    <w:rsid w:val="00414742"/>
    <w:rsid w:val="00421E43"/>
    <w:rsid w:val="00424A81"/>
    <w:rsid w:val="00424BD2"/>
    <w:rsid w:val="00426CE8"/>
    <w:rsid w:val="00427687"/>
    <w:rsid w:val="004339F6"/>
    <w:rsid w:val="00437300"/>
    <w:rsid w:val="00437ED1"/>
    <w:rsid w:val="00441D00"/>
    <w:rsid w:val="00445540"/>
    <w:rsid w:val="004457E3"/>
    <w:rsid w:val="004469AA"/>
    <w:rsid w:val="00446A0F"/>
    <w:rsid w:val="00452AF9"/>
    <w:rsid w:val="00453F0D"/>
    <w:rsid w:val="00466A15"/>
    <w:rsid w:val="0048169A"/>
    <w:rsid w:val="004831B2"/>
    <w:rsid w:val="00483739"/>
    <w:rsid w:val="00486725"/>
    <w:rsid w:val="00487072"/>
    <w:rsid w:val="00492DBB"/>
    <w:rsid w:val="004948B2"/>
    <w:rsid w:val="00497B82"/>
    <w:rsid w:val="004B2360"/>
    <w:rsid w:val="004B7C0D"/>
    <w:rsid w:val="004C0F84"/>
    <w:rsid w:val="004C1236"/>
    <w:rsid w:val="004C1888"/>
    <w:rsid w:val="004C4B9A"/>
    <w:rsid w:val="004D3D8C"/>
    <w:rsid w:val="004D5C67"/>
    <w:rsid w:val="004E2F9A"/>
    <w:rsid w:val="004E4371"/>
    <w:rsid w:val="004E64D9"/>
    <w:rsid w:val="004F1756"/>
    <w:rsid w:val="004F39E8"/>
    <w:rsid w:val="004F573E"/>
    <w:rsid w:val="00501D38"/>
    <w:rsid w:val="00504C9C"/>
    <w:rsid w:val="00513915"/>
    <w:rsid w:val="00514E3E"/>
    <w:rsid w:val="0051501E"/>
    <w:rsid w:val="00515252"/>
    <w:rsid w:val="00516D9D"/>
    <w:rsid w:val="00531386"/>
    <w:rsid w:val="005322B1"/>
    <w:rsid w:val="00533F42"/>
    <w:rsid w:val="0053545F"/>
    <w:rsid w:val="005357DA"/>
    <w:rsid w:val="00542B3B"/>
    <w:rsid w:val="00542EDB"/>
    <w:rsid w:val="005438BE"/>
    <w:rsid w:val="0054575A"/>
    <w:rsid w:val="00556698"/>
    <w:rsid w:val="005569B9"/>
    <w:rsid w:val="00562E30"/>
    <w:rsid w:val="0057074F"/>
    <w:rsid w:val="00573547"/>
    <w:rsid w:val="00580450"/>
    <w:rsid w:val="005804AA"/>
    <w:rsid w:val="005811D9"/>
    <w:rsid w:val="005818F7"/>
    <w:rsid w:val="005853EE"/>
    <w:rsid w:val="00586047"/>
    <w:rsid w:val="00594D22"/>
    <w:rsid w:val="005959E3"/>
    <w:rsid w:val="005973EE"/>
    <w:rsid w:val="005977D1"/>
    <w:rsid w:val="005A0C13"/>
    <w:rsid w:val="005A1441"/>
    <w:rsid w:val="005A428A"/>
    <w:rsid w:val="005A625C"/>
    <w:rsid w:val="005A747D"/>
    <w:rsid w:val="005A7FAE"/>
    <w:rsid w:val="005B507E"/>
    <w:rsid w:val="005B5545"/>
    <w:rsid w:val="005C3412"/>
    <w:rsid w:val="005D2E93"/>
    <w:rsid w:val="005D4CC9"/>
    <w:rsid w:val="005D6960"/>
    <w:rsid w:val="005D6E0C"/>
    <w:rsid w:val="005D6E76"/>
    <w:rsid w:val="005D76F2"/>
    <w:rsid w:val="005E304D"/>
    <w:rsid w:val="005E318E"/>
    <w:rsid w:val="005E3773"/>
    <w:rsid w:val="005E64A6"/>
    <w:rsid w:val="005E6CC2"/>
    <w:rsid w:val="005F1AC2"/>
    <w:rsid w:val="005F6F7B"/>
    <w:rsid w:val="006013FE"/>
    <w:rsid w:val="00601615"/>
    <w:rsid w:val="00611C5E"/>
    <w:rsid w:val="006166BE"/>
    <w:rsid w:val="006228BF"/>
    <w:rsid w:val="0062379B"/>
    <w:rsid w:val="006272C7"/>
    <w:rsid w:val="00631B86"/>
    <w:rsid w:val="006325F8"/>
    <w:rsid w:val="00640BEF"/>
    <w:rsid w:val="0064167A"/>
    <w:rsid w:val="00644D6F"/>
    <w:rsid w:val="00652E53"/>
    <w:rsid w:val="00654254"/>
    <w:rsid w:val="0065790E"/>
    <w:rsid w:val="0066128A"/>
    <w:rsid w:val="0066409A"/>
    <w:rsid w:val="00664D6C"/>
    <w:rsid w:val="00666CCB"/>
    <w:rsid w:val="00671630"/>
    <w:rsid w:val="00673DAF"/>
    <w:rsid w:val="006740CD"/>
    <w:rsid w:val="006802BD"/>
    <w:rsid w:val="00680B6B"/>
    <w:rsid w:val="006860BE"/>
    <w:rsid w:val="0068762B"/>
    <w:rsid w:val="00697613"/>
    <w:rsid w:val="006977EB"/>
    <w:rsid w:val="006A1092"/>
    <w:rsid w:val="006A4CDF"/>
    <w:rsid w:val="006A72CE"/>
    <w:rsid w:val="006B1972"/>
    <w:rsid w:val="006B3E20"/>
    <w:rsid w:val="006B4789"/>
    <w:rsid w:val="006B5C7C"/>
    <w:rsid w:val="006C4968"/>
    <w:rsid w:val="006C4C6D"/>
    <w:rsid w:val="006C70B9"/>
    <w:rsid w:val="006D0A0B"/>
    <w:rsid w:val="006D4CC3"/>
    <w:rsid w:val="006E25BD"/>
    <w:rsid w:val="006E37B4"/>
    <w:rsid w:val="006E3CD0"/>
    <w:rsid w:val="006E552F"/>
    <w:rsid w:val="006F0A1C"/>
    <w:rsid w:val="006F35C3"/>
    <w:rsid w:val="0070344C"/>
    <w:rsid w:val="0070698F"/>
    <w:rsid w:val="00706CDD"/>
    <w:rsid w:val="00710416"/>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76B78"/>
    <w:rsid w:val="0078098F"/>
    <w:rsid w:val="00780EF4"/>
    <w:rsid w:val="00795EC4"/>
    <w:rsid w:val="00796CF6"/>
    <w:rsid w:val="007A4053"/>
    <w:rsid w:val="007A44E3"/>
    <w:rsid w:val="007A5274"/>
    <w:rsid w:val="007B0508"/>
    <w:rsid w:val="007C1C52"/>
    <w:rsid w:val="007C26A4"/>
    <w:rsid w:val="007C2DD9"/>
    <w:rsid w:val="007C3388"/>
    <w:rsid w:val="007C4218"/>
    <w:rsid w:val="007C451C"/>
    <w:rsid w:val="007C6D83"/>
    <w:rsid w:val="007C76E0"/>
    <w:rsid w:val="007D16C6"/>
    <w:rsid w:val="007D615C"/>
    <w:rsid w:val="007D6553"/>
    <w:rsid w:val="007F0F49"/>
    <w:rsid w:val="007F2586"/>
    <w:rsid w:val="007F446E"/>
    <w:rsid w:val="00800CD3"/>
    <w:rsid w:val="00803832"/>
    <w:rsid w:val="00804462"/>
    <w:rsid w:val="00806E50"/>
    <w:rsid w:val="008117CA"/>
    <w:rsid w:val="00812927"/>
    <w:rsid w:val="008148E7"/>
    <w:rsid w:val="00824226"/>
    <w:rsid w:val="00826282"/>
    <w:rsid w:val="00827B5A"/>
    <w:rsid w:val="00831A4B"/>
    <w:rsid w:val="00831D79"/>
    <w:rsid w:val="008334E5"/>
    <w:rsid w:val="00837C32"/>
    <w:rsid w:val="00837F90"/>
    <w:rsid w:val="0084015F"/>
    <w:rsid w:val="00844743"/>
    <w:rsid w:val="0085320C"/>
    <w:rsid w:val="00855EC1"/>
    <w:rsid w:val="00875139"/>
    <w:rsid w:val="008758D2"/>
    <w:rsid w:val="00876A80"/>
    <w:rsid w:val="008834E2"/>
    <w:rsid w:val="0088513F"/>
    <w:rsid w:val="00885628"/>
    <w:rsid w:val="00885F8F"/>
    <w:rsid w:val="00890A35"/>
    <w:rsid w:val="00892E50"/>
    <w:rsid w:val="00895617"/>
    <w:rsid w:val="008A13A2"/>
    <w:rsid w:val="008B02B9"/>
    <w:rsid w:val="008B0B0D"/>
    <w:rsid w:val="008C50C9"/>
    <w:rsid w:val="008C79FB"/>
    <w:rsid w:val="008D2E26"/>
    <w:rsid w:val="008D6EF0"/>
    <w:rsid w:val="008F202D"/>
    <w:rsid w:val="008F6D30"/>
    <w:rsid w:val="008F7489"/>
    <w:rsid w:val="0090279F"/>
    <w:rsid w:val="009169F9"/>
    <w:rsid w:val="00925B42"/>
    <w:rsid w:val="00926D6E"/>
    <w:rsid w:val="009314EE"/>
    <w:rsid w:val="0093152D"/>
    <w:rsid w:val="00931B1C"/>
    <w:rsid w:val="009330B7"/>
    <w:rsid w:val="00935CF3"/>
    <w:rsid w:val="0093605C"/>
    <w:rsid w:val="00950B89"/>
    <w:rsid w:val="009521CD"/>
    <w:rsid w:val="00952FB7"/>
    <w:rsid w:val="00955ED8"/>
    <w:rsid w:val="00956C4A"/>
    <w:rsid w:val="00957C9E"/>
    <w:rsid w:val="00960CE7"/>
    <w:rsid w:val="009648BC"/>
    <w:rsid w:val="00965077"/>
    <w:rsid w:val="00967BAF"/>
    <w:rsid w:val="00967FB1"/>
    <w:rsid w:val="00971328"/>
    <w:rsid w:val="00971AFC"/>
    <w:rsid w:val="009723A2"/>
    <w:rsid w:val="009730C2"/>
    <w:rsid w:val="0097521B"/>
    <w:rsid w:val="009763C7"/>
    <w:rsid w:val="00976B80"/>
    <w:rsid w:val="00982B85"/>
    <w:rsid w:val="00984516"/>
    <w:rsid w:val="0098466E"/>
    <w:rsid w:val="00985295"/>
    <w:rsid w:val="00993DAE"/>
    <w:rsid w:val="00996CDC"/>
    <w:rsid w:val="009A1A6B"/>
    <w:rsid w:val="009A3D17"/>
    <w:rsid w:val="009A6662"/>
    <w:rsid w:val="009A7CB0"/>
    <w:rsid w:val="009B2ADA"/>
    <w:rsid w:val="009B5053"/>
    <w:rsid w:val="009C3E43"/>
    <w:rsid w:val="009C6664"/>
    <w:rsid w:val="009D6154"/>
    <w:rsid w:val="009D753A"/>
    <w:rsid w:val="009E128E"/>
    <w:rsid w:val="009E1DAC"/>
    <w:rsid w:val="009E27D6"/>
    <w:rsid w:val="009E29F3"/>
    <w:rsid w:val="009E3C26"/>
    <w:rsid w:val="009E66C0"/>
    <w:rsid w:val="009E7F9B"/>
    <w:rsid w:val="009F3C32"/>
    <w:rsid w:val="009F5B06"/>
    <w:rsid w:val="009F7466"/>
    <w:rsid w:val="00A00447"/>
    <w:rsid w:val="00A0162D"/>
    <w:rsid w:val="00A016FA"/>
    <w:rsid w:val="00A11704"/>
    <w:rsid w:val="00A11FE9"/>
    <w:rsid w:val="00A21FC6"/>
    <w:rsid w:val="00A3724C"/>
    <w:rsid w:val="00A41726"/>
    <w:rsid w:val="00A467A3"/>
    <w:rsid w:val="00A46D29"/>
    <w:rsid w:val="00A46E66"/>
    <w:rsid w:val="00A536A4"/>
    <w:rsid w:val="00A54708"/>
    <w:rsid w:val="00A55789"/>
    <w:rsid w:val="00A6546F"/>
    <w:rsid w:val="00A65C54"/>
    <w:rsid w:val="00A71935"/>
    <w:rsid w:val="00A72477"/>
    <w:rsid w:val="00A74738"/>
    <w:rsid w:val="00A77449"/>
    <w:rsid w:val="00A805AD"/>
    <w:rsid w:val="00A81228"/>
    <w:rsid w:val="00A819AA"/>
    <w:rsid w:val="00A82292"/>
    <w:rsid w:val="00A85747"/>
    <w:rsid w:val="00A87762"/>
    <w:rsid w:val="00A87B82"/>
    <w:rsid w:val="00A929D2"/>
    <w:rsid w:val="00A95B10"/>
    <w:rsid w:val="00A96FD0"/>
    <w:rsid w:val="00AA036E"/>
    <w:rsid w:val="00AB1AA5"/>
    <w:rsid w:val="00AB588E"/>
    <w:rsid w:val="00AB70F7"/>
    <w:rsid w:val="00AB7913"/>
    <w:rsid w:val="00AC10D4"/>
    <w:rsid w:val="00AC1B39"/>
    <w:rsid w:val="00AC2129"/>
    <w:rsid w:val="00AC4A1C"/>
    <w:rsid w:val="00AC6B02"/>
    <w:rsid w:val="00AD2D6B"/>
    <w:rsid w:val="00AD563D"/>
    <w:rsid w:val="00AD5CEB"/>
    <w:rsid w:val="00AD5D34"/>
    <w:rsid w:val="00AE1C8C"/>
    <w:rsid w:val="00AE73D7"/>
    <w:rsid w:val="00AF1F99"/>
    <w:rsid w:val="00B0080B"/>
    <w:rsid w:val="00B0575E"/>
    <w:rsid w:val="00B06800"/>
    <w:rsid w:val="00B075D9"/>
    <w:rsid w:val="00B122A4"/>
    <w:rsid w:val="00B12E5C"/>
    <w:rsid w:val="00B140CA"/>
    <w:rsid w:val="00B169BD"/>
    <w:rsid w:val="00B178AA"/>
    <w:rsid w:val="00B22EC4"/>
    <w:rsid w:val="00B30338"/>
    <w:rsid w:val="00B41CF9"/>
    <w:rsid w:val="00B432B3"/>
    <w:rsid w:val="00B444AB"/>
    <w:rsid w:val="00B45E60"/>
    <w:rsid w:val="00B51BEA"/>
    <w:rsid w:val="00B61CEE"/>
    <w:rsid w:val="00B63150"/>
    <w:rsid w:val="00B63204"/>
    <w:rsid w:val="00B64957"/>
    <w:rsid w:val="00B6499B"/>
    <w:rsid w:val="00B76EFA"/>
    <w:rsid w:val="00B81ED6"/>
    <w:rsid w:val="00B82B13"/>
    <w:rsid w:val="00B831DB"/>
    <w:rsid w:val="00B83478"/>
    <w:rsid w:val="00B86F61"/>
    <w:rsid w:val="00B92167"/>
    <w:rsid w:val="00B92CC5"/>
    <w:rsid w:val="00BA25CA"/>
    <w:rsid w:val="00BA2C94"/>
    <w:rsid w:val="00BA5B45"/>
    <w:rsid w:val="00BA706F"/>
    <w:rsid w:val="00BA7E88"/>
    <w:rsid w:val="00BB0634"/>
    <w:rsid w:val="00BB0BF7"/>
    <w:rsid w:val="00BB0BFF"/>
    <w:rsid w:val="00BB195D"/>
    <w:rsid w:val="00BB3785"/>
    <w:rsid w:val="00BB6C39"/>
    <w:rsid w:val="00BB71EE"/>
    <w:rsid w:val="00BC37B4"/>
    <w:rsid w:val="00BC4F77"/>
    <w:rsid w:val="00BC65D6"/>
    <w:rsid w:val="00BD26EF"/>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2D3C"/>
    <w:rsid w:val="00C44710"/>
    <w:rsid w:val="00C464EC"/>
    <w:rsid w:val="00C546EF"/>
    <w:rsid w:val="00C61CAB"/>
    <w:rsid w:val="00C640A1"/>
    <w:rsid w:val="00C64FD2"/>
    <w:rsid w:val="00C65D84"/>
    <w:rsid w:val="00C66ED6"/>
    <w:rsid w:val="00C723B4"/>
    <w:rsid w:val="00C72420"/>
    <w:rsid w:val="00C77574"/>
    <w:rsid w:val="00C91A65"/>
    <w:rsid w:val="00C942B4"/>
    <w:rsid w:val="00C96557"/>
    <w:rsid w:val="00CA4788"/>
    <w:rsid w:val="00CA4D2C"/>
    <w:rsid w:val="00CA75FB"/>
    <w:rsid w:val="00CB0110"/>
    <w:rsid w:val="00CB1E46"/>
    <w:rsid w:val="00CB3C86"/>
    <w:rsid w:val="00CC0BF7"/>
    <w:rsid w:val="00CC640F"/>
    <w:rsid w:val="00CD135A"/>
    <w:rsid w:val="00CD1EC8"/>
    <w:rsid w:val="00CD4740"/>
    <w:rsid w:val="00CD53A6"/>
    <w:rsid w:val="00CD60A2"/>
    <w:rsid w:val="00CE006C"/>
    <w:rsid w:val="00CE65E4"/>
    <w:rsid w:val="00CE679B"/>
    <w:rsid w:val="00CF005D"/>
    <w:rsid w:val="00CF06A7"/>
    <w:rsid w:val="00CF2BAD"/>
    <w:rsid w:val="00CF422A"/>
    <w:rsid w:val="00D0399B"/>
    <w:rsid w:val="00D06049"/>
    <w:rsid w:val="00D15F0C"/>
    <w:rsid w:val="00D32924"/>
    <w:rsid w:val="00D34B59"/>
    <w:rsid w:val="00D40D79"/>
    <w:rsid w:val="00D51EBA"/>
    <w:rsid w:val="00D5344B"/>
    <w:rsid w:val="00D63B50"/>
    <w:rsid w:val="00D64237"/>
    <w:rsid w:val="00D74B03"/>
    <w:rsid w:val="00D76562"/>
    <w:rsid w:val="00D77991"/>
    <w:rsid w:val="00D82929"/>
    <w:rsid w:val="00D83B8E"/>
    <w:rsid w:val="00D923D0"/>
    <w:rsid w:val="00D93257"/>
    <w:rsid w:val="00D95714"/>
    <w:rsid w:val="00DA0711"/>
    <w:rsid w:val="00DA19EB"/>
    <w:rsid w:val="00DA460E"/>
    <w:rsid w:val="00DA4B25"/>
    <w:rsid w:val="00DB0188"/>
    <w:rsid w:val="00DB342C"/>
    <w:rsid w:val="00DB4EB6"/>
    <w:rsid w:val="00DC0EC1"/>
    <w:rsid w:val="00DC5007"/>
    <w:rsid w:val="00DC5590"/>
    <w:rsid w:val="00DC6497"/>
    <w:rsid w:val="00DD0B29"/>
    <w:rsid w:val="00DD3A81"/>
    <w:rsid w:val="00DD40C6"/>
    <w:rsid w:val="00DD4917"/>
    <w:rsid w:val="00DD7101"/>
    <w:rsid w:val="00DD7AAF"/>
    <w:rsid w:val="00DE2528"/>
    <w:rsid w:val="00DE4E20"/>
    <w:rsid w:val="00DE63D3"/>
    <w:rsid w:val="00DF34D2"/>
    <w:rsid w:val="00DF40C0"/>
    <w:rsid w:val="00DF56A3"/>
    <w:rsid w:val="00DF5DCA"/>
    <w:rsid w:val="00DF7981"/>
    <w:rsid w:val="00E153E7"/>
    <w:rsid w:val="00E17645"/>
    <w:rsid w:val="00E260E6"/>
    <w:rsid w:val="00E32363"/>
    <w:rsid w:val="00E36C77"/>
    <w:rsid w:val="00E42967"/>
    <w:rsid w:val="00E42BD3"/>
    <w:rsid w:val="00E516C8"/>
    <w:rsid w:val="00E52803"/>
    <w:rsid w:val="00E52C50"/>
    <w:rsid w:val="00E54B71"/>
    <w:rsid w:val="00E551AF"/>
    <w:rsid w:val="00E554F9"/>
    <w:rsid w:val="00E60229"/>
    <w:rsid w:val="00E604DC"/>
    <w:rsid w:val="00E640A0"/>
    <w:rsid w:val="00E64B44"/>
    <w:rsid w:val="00E65C98"/>
    <w:rsid w:val="00E66F45"/>
    <w:rsid w:val="00E67242"/>
    <w:rsid w:val="00E70187"/>
    <w:rsid w:val="00E718C9"/>
    <w:rsid w:val="00E75065"/>
    <w:rsid w:val="00E7623F"/>
    <w:rsid w:val="00E7636D"/>
    <w:rsid w:val="00E81F72"/>
    <w:rsid w:val="00E846B7"/>
    <w:rsid w:val="00E847CC"/>
    <w:rsid w:val="00E86398"/>
    <w:rsid w:val="00E93B55"/>
    <w:rsid w:val="00E94728"/>
    <w:rsid w:val="00E96168"/>
    <w:rsid w:val="00E9790C"/>
    <w:rsid w:val="00EA26F3"/>
    <w:rsid w:val="00EB6423"/>
    <w:rsid w:val="00EC626D"/>
    <w:rsid w:val="00ED06D3"/>
    <w:rsid w:val="00EF2081"/>
    <w:rsid w:val="00EF555B"/>
    <w:rsid w:val="00EF7B39"/>
    <w:rsid w:val="00F00C83"/>
    <w:rsid w:val="00F015C2"/>
    <w:rsid w:val="00F07120"/>
    <w:rsid w:val="00F15DF2"/>
    <w:rsid w:val="00F20826"/>
    <w:rsid w:val="00F21C4A"/>
    <w:rsid w:val="00F337C4"/>
    <w:rsid w:val="00F40615"/>
    <w:rsid w:val="00F40E96"/>
    <w:rsid w:val="00F42CBF"/>
    <w:rsid w:val="00F45FEE"/>
    <w:rsid w:val="00F54409"/>
    <w:rsid w:val="00F54DE2"/>
    <w:rsid w:val="00F55930"/>
    <w:rsid w:val="00F57874"/>
    <w:rsid w:val="00F61FB2"/>
    <w:rsid w:val="00F64B79"/>
    <w:rsid w:val="00F73108"/>
    <w:rsid w:val="00F746C5"/>
    <w:rsid w:val="00F808CF"/>
    <w:rsid w:val="00F81B6B"/>
    <w:rsid w:val="00F92E30"/>
    <w:rsid w:val="00F93866"/>
    <w:rsid w:val="00F9457C"/>
    <w:rsid w:val="00F9471F"/>
    <w:rsid w:val="00F95D29"/>
    <w:rsid w:val="00F973F3"/>
    <w:rsid w:val="00F976BB"/>
    <w:rsid w:val="00FB3FD0"/>
    <w:rsid w:val="00FB66BE"/>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paragraph" w:customStyle="1" w:styleId="Presse-Fliestext">
    <w:name w:val="Presse-Fliestext"/>
    <w:basedOn w:val="Textkrper"/>
    <w:autoRedefine/>
    <w:rsid w:val="00B075D9"/>
    <w:pPr>
      <w:spacing w:line="360" w:lineRule="auto"/>
      <w:ind w:right="-2"/>
    </w:pPr>
    <w:rPr>
      <w:rFonts w:ascii="Arial" w:eastAsia="Times New Roman" w:hAnsi="Arial" w:cs="Arial"/>
      <w:sz w:val="24"/>
      <w:szCs w:val="24"/>
      <w:lang w:eastAsia="de-DE"/>
    </w:rPr>
  </w:style>
  <w:style w:type="paragraph" w:styleId="Textkrper">
    <w:name w:val="Body Text"/>
    <w:basedOn w:val="Standard"/>
    <w:link w:val="TextkrperZchn"/>
    <w:uiPriority w:val="99"/>
    <w:semiHidden/>
    <w:unhideWhenUsed/>
    <w:rsid w:val="002D39FE"/>
    <w:pPr>
      <w:spacing w:after="120"/>
    </w:pPr>
  </w:style>
  <w:style w:type="character" w:customStyle="1" w:styleId="TextkrperZchn">
    <w:name w:val="Textkörper Zchn"/>
    <w:basedOn w:val="Absatz-Standardschriftart"/>
    <w:link w:val="Textkrper"/>
    <w:uiPriority w:val="99"/>
    <w:semiHidden/>
    <w:rsid w:val="002D39FE"/>
  </w:style>
  <w:style w:type="character" w:styleId="Kommentarzeichen">
    <w:name w:val="annotation reference"/>
    <w:basedOn w:val="Absatz-Standardschriftart"/>
    <w:uiPriority w:val="99"/>
    <w:semiHidden/>
    <w:unhideWhenUsed/>
    <w:rsid w:val="007D16C6"/>
    <w:rPr>
      <w:sz w:val="16"/>
      <w:szCs w:val="16"/>
    </w:rPr>
  </w:style>
  <w:style w:type="paragraph" w:styleId="Kommentartext">
    <w:name w:val="annotation text"/>
    <w:basedOn w:val="Standard"/>
    <w:link w:val="KommentartextZchn"/>
    <w:uiPriority w:val="99"/>
    <w:semiHidden/>
    <w:unhideWhenUsed/>
    <w:rsid w:val="007D16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16C6"/>
    <w:rPr>
      <w:sz w:val="20"/>
      <w:szCs w:val="20"/>
    </w:rPr>
  </w:style>
  <w:style w:type="paragraph" w:styleId="Kommentarthema">
    <w:name w:val="annotation subject"/>
    <w:basedOn w:val="Kommentartext"/>
    <w:next w:val="Kommentartext"/>
    <w:link w:val="KommentarthemaZchn"/>
    <w:uiPriority w:val="99"/>
    <w:semiHidden/>
    <w:unhideWhenUsed/>
    <w:rsid w:val="007D16C6"/>
    <w:rPr>
      <w:b/>
      <w:bCs/>
    </w:rPr>
  </w:style>
  <w:style w:type="character" w:customStyle="1" w:styleId="KommentarthemaZchn">
    <w:name w:val="Kommentarthema Zchn"/>
    <w:basedOn w:val="KommentartextZchn"/>
    <w:link w:val="Kommentarthema"/>
    <w:uiPriority w:val="99"/>
    <w:semiHidden/>
    <w:rsid w:val="007D1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670791332">
      <w:bodyDiv w:val="1"/>
      <w:marLeft w:val="0"/>
      <w:marRight w:val="0"/>
      <w:marTop w:val="0"/>
      <w:marBottom w:val="0"/>
      <w:divBdr>
        <w:top w:val="none" w:sz="0" w:space="0" w:color="auto"/>
        <w:left w:val="none" w:sz="0" w:space="0" w:color="auto"/>
        <w:bottom w:val="none" w:sz="0" w:space="0" w:color="auto"/>
        <w:right w:val="none" w:sz="0" w:space="0" w:color="auto"/>
      </w:divBdr>
    </w:div>
    <w:div w:id="723407261">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9D2231-9430-4574-8BD1-A55DFB37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5993</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cp:lastPrinted>2022-08-26T08:47:00Z</cp:lastPrinted>
  <dcterms:created xsi:type="dcterms:W3CDTF">2022-08-22T14:49:00Z</dcterms:created>
  <dcterms:modified xsi:type="dcterms:W3CDTF">2022-08-29T08:43:00Z</dcterms:modified>
  <cp:category>Presseinformation</cp:category>
</cp:coreProperties>
</file>