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0285" w14:textId="77777777" w:rsidR="00F654C7" w:rsidRPr="00AD44B4" w:rsidRDefault="00F654C7" w:rsidP="00C641DF">
      <w:pPr>
        <w:pStyle w:val="Topline16Pt"/>
      </w:pPr>
      <w:r w:rsidRPr="00AD44B4">
        <w:t xml:space="preserve">Communiqué de </w:t>
      </w:r>
      <w:proofErr w:type="spellStart"/>
      <w:r w:rsidRPr="00AD44B4">
        <w:t>presse</w:t>
      </w:r>
      <w:proofErr w:type="spellEnd"/>
    </w:p>
    <w:p w14:paraId="37C6AA78" w14:textId="2CFF3458" w:rsidR="00F654C7" w:rsidRPr="00C641DF" w:rsidRDefault="00C641DF" w:rsidP="005F52E8">
      <w:pPr>
        <w:pStyle w:val="HeadlineH233Pt"/>
      </w:pPr>
      <w:r w:rsidRPr="00FE6183">
        <w:t>Liebherr introduit l’injection directe d’H2 sur les moteurs à combustion i</w:t>
      </w:r>
      <w:r>
        <w:t xml:space="preserve">nterne </w:t>
      </w:r>
      <w:proofErr w:type="spellStart"/>
      <w:r>
        <w:t>dédiés</w:t>
      </w:r>
      <w:proofErr w:type="spellEnd"/>
      <w:r>
        <w:t xml:space="preserve"> à </w:t>
      </w:r>
      <w:proofErr w:type="spellStart"/>
      <w:r>
        <w:t>une</w:t>
      </w:r>
      <w:proofErr w:type="spellEnd"/>
      <w:r>
        <w:t xml:space="preserve"> </w:t>
      </w:r>
      <w:proofErr w:type="spellStart"/>
      <w:r>
        <w:t>utilisation</w:t>
      </w:r>
      <w:proofErr w:type="spellEnd"/>
      <w:r>
        <w:t xml:space="preserve"> </w:t>
      </w:r>
      <w:r w:rsidRPr="00FE6183">
        <w:t>intensive</w:t>
      </w:r>
    </w:p>
    <w:p w14:paraId="5B869BA1" w14:textId="77777777" w:rsidR="00B81ED6" w:rsidRPr="001F6805" w:rsidRDefault="00B81ED6" w:rsidP="00C641DF">
      <w:pPr>
        <w:pStyle w:val="HeadlineH233Pt"/>
        <w:spacing w:before="240" w:after="240" w:line="140" w:lineRule="exact"/>
        <w:rPr>
          <w:rFonts w:ascii="Tahoma" w:hAnsi="Tahoma" w:cs="Tahoma"/>
        </w:rPr>
      </w:pPr>
      <w:r w:rsidRPr="008F5F17">
        <w:rPr>
          <w:rFonts w:ascii="Tahoma" w:hAnsi="Tahoma" w:cs="Tahoma"/>
        </w:rPr>
        <w:t>⸺</w:t>
      </w:r>
    </w:p>
    <w:p w14:paraId="052651A4" w14:textId="77777777" w:rsidR="00C641DF" w:rsidRPr="00FE6183" w:rsidRDefault="00C641DF" w:rsidP="00C641DF">
      <w:pPr>
        <w:pStyle w:val="Bulletpoints11Pt"/>
        <w:numPr>
          <w:ilvl w:val="0"/>
          <w:numId w:val="5"/>
        </w:numPr>
        <w:pBdr>
          <w:top w:val="nil"/>
          <w:left w:val="nil"/>
          <w:bottom w:val="nil"/>
          <w:right w:val="nil"/>
          <w:between w:val="nil"/>
          <w:bar w:val="nil"/>
        </w:pBdr>
      </w:pPr>
      <w:proofErr w:type="spellStart"/>
      <w:r w:rsidRPr="00FE6183">
        <w:t>L’injection</w:t>
      </w:r>
      <w:proofErr w:type="spellEnd"/>
      <w:r w:rsidRPr="00FE6183">
        <w:t xml:space="preserve"> </w:t>
      </w:r>
      <w:proofErr w:type="spellStart"/>
      <w:r w:rsidRPr="00FE6183">
        <w:t>directe</w:t>
      </w:r>
      <w:proofErr w:type="spellEnd"/>
      <w:r w:rsidRPr="00FE6183">
        <w:t xml:space="preserve"> d’H2 </w:t>
      </w:r>
      <w:proofErr w:type="spellStart"/>
      <w:r w:rsidRPr="00FE6183">
        <w:t>est</w:t>
      </w:r>
      <w:proofErr w:type="spellEnd"/>
      <w:r w:rsidRPr="00FE6183">
        <w:t xml:space="preserve"> </w:t>
      </w:r>
      <w:proofErr w:type="spellStart"/>
      <w:r w:rsidRPr="00FE6183">
        <w:t>particulièrement</w:t>
      </w:r>
      <w:proofErr w:type="spellEnd"/>
      <w:r w:rsidRPr="00FE6183">
        <w:t xml:space="preserve"> </w:t>
      </w:r>
      <w:proofErr w:type="spellStart"/>
      <w:r w:rsidRPr="00FE6183">
        <w:t>adaptée</w:t>
      </w:r>
      <w:proofErr w:type="spellEnd"/>
      <w:r w:rsidRPr="00FE6183">
        <w:t xml:space="preserve"> aux applications </w:t>
      </w:r>
      <w:proofErr w:type="spellStart"/>
      <w:r w:rsidRPr="00FE6183">
        <w:t>dynamiques</w:t>
      </w:r>
      <w:proofErr w:type="spellEnd"/>
      <w:r w:rsidRPr="00FE6183">
        <w:t xml:space="preserve"> intensives.</w:t>
      </w:r>
    </w:p>
    <w:p w14:paraId="2A16A838" w14:textId="77777777" w:rsidR="00C641DF" w:rsidRPr="00FE6183" w:rsidRDefault="00C641DF" w:rsidP="00C641DF">
      <w:pPr>
        <w:pStyle w:val="Bulletpoints11Pt"/>
        <w:numPr>
          <w:ilvl w:val="0"/>
          <w:numId w:val="5"/>
        </w:numPr>
        <w:pBdr>
          <w:top w:val="nil"/>
          <w:left w:val="nil"/>
          <w:bottom w:val="nil"/>
          <w:right w:val="nil"/>
          <w:between w:val="nil"/>
          <w:bar w:val="nil"/>
        </w:pBdr>
      </w:pPr>
      <w:proofErr w:type="spellStart"/>
      <w:r w:rsidRPr="00FE6183">
        <w:t>Comparée</w:t>
      </w:r>
      <w:proofErr w:type="spellEnd"/>
      <w:r w:rsidRPr="00FE6183">
        <w:t xml:space="preserve"> aux </w:t>
      </w:r>
      <w:proofErr w:type="spellStart"/>
      <w:r w:rsidRPr="00FE6183">
        <w:t>moteurs</w:t>
      </w:r>
      <w:proofErr w:type="spellEnd"/>
      <w:r w:rsidRPr="00FE6183">
        <w:t xml:space="preserve"> à injection par </w:t>
      </w:r>
      <w:proofErr w:type="spellStart"/>
      <w:r w:rsidRPr="00FE6183">
        <w:t>collecteur</w:t>
      </w:r>
      <w:proofErr w:type="spellEnd"/>
      <w:r w:rsidRPr="00FE6183">
        <w:t xml:space="preserve"> </w:t>
      </w:r>
      <w:proofErr w:type="spellStart"/>
      <w:r w:rsidRPr="00FE6183">
        <w:t>d'admission</w:t>
      </w:r>
      <w:proofErr w:type="spellEnd"/>
      <w:r w:rsidRPr="00FE6183">
        <w:t xml:space="preserve"> d’H2, </w:t>
      </w:r>
      <w:proofErr w:type="spellStart"/>
      <w:r w:rsidRPr="00FE6183">
        <w:t>elle</w:t>
      </w:r>
      <w:proofErr w:type="spellEnd"/>
      <w:r w:rsidRPr="00FE6183">
        <w:t xml:space="preserve"> affiche </w:t>
      </w:r>
      <w:proofErr w:type="spellStart"/>
      <w:r w:rsidRPr="00FE6183">
        <w:t>une</w:t>
      </w:r>
      <w:proofErr w:type="spellEnd"/>
      <w:r w:rsidRPr="00FE6183">
        <w:t xml:space="preserve"> </w:t>
      </w:r>
      <w:proofErr w:type="spellStart"/>
      <w:r w:rsidRPr="00FE6183">
        <w:t>densité</w:t>
      </w:r>
      <w:proofErr w:type="spellEnd"/>
      <w:r w:rsidRPr="00FE6183">
        <w:t xml:space="preserve"> de puissance plus </w:t>
      </w:r>
      <w:proofErr w:type="spellStart"/>
      <w:r w:rsidRPr="00FE6183">
        <w:t>élevée</w:t>
      </w:r>
      <w:proofErr w:type="spellEnd"/>
      <w:r w:rsidRPr="00FE6183">
        <w:t>.</w:t>
      </w:r>
    </w:p>
    <w:p w14:paraId="187C5AFC" w14:textId="77777777" w:rsidR="00C641DF" w:rsidRPr="00C641DF" w:rsidRDefault="00C641DF" w:rsidP="00C641DF">
      <w:pPr>
        <w:spacing w:before="240" w:after="300" w:line="300" w:lineRule="exact"/>
        <w:rPr>
          <w:rFonts w:ascii="Arial" w:hAnsi="Arial"/>
          <w:b/>
          <w:bCs/>
          <w:lang w:val="en-US"/>
        </w:rPr>
      </w:pPr>
      <w:r w:rsidRPr="00C641DF">
        <w:rPr>
          <w:rFonts w:ascii="Arial" w:hAnsi="Arial"/>
          <w:b/>
          <w:bCs/>
          <w:lang w:val="en-US"/>
        </w:rPr>
        <w:t xml:space="preserve">Liebherr </w:t>
      </w:r>
      <w:proofErr w:type="spellStart"/>
      <w:r w:rsidRPr="00C641DF">
        <w:rPr>
          <w:rFonts w:ascii="Arial" w:hAnsi="Arial"/>
          <w:b/>
          <w:bCs/>
          <w:lang w:val="en-US"/>
        </w:rPr>
        <w:t>développe</w:t>
      </w:r>
      <w:proofErr w:type="spellEnd"/>
      <w:r w:rsidRPr="00C641DF">
        <w:rPr>
          <w:rFonts w:ascii="Arial" w:hAnsi="Arial"/>
          <w:b/>
          <w:bCs/>
          <w:lang w:val="en-US"/>
        </w:rPr>
        <w:t xml:space="preserve"> des </w:t>
      </w:r>
      <w:proofErr w:type="spellStart"/>
      <w:r w:rsidRPr="00C641DF">
        <w:rPr>
          <w:rFonts w:ascii="Arial" w:hAnsi="Arial"/>
          <w:b/>
          <w:bCs/>
          <w:lang w:val="en-US"/>
        </w:rPr>
        <w:t>systèmes</w:t>
      </w:r>
      <w:proofErr w:type="spellEnd"/>
      <w:r w:rsidRPr="00C641DF">
        <w:rPr>
          <w:rFonts w:ascii="Arial" w:hAnsi="Arial"/>
          <w:b/>
          <w:bCs/>
          <w:lang w:val="en-US"/>
        </w:rPr>
        <w:t xml:space="preserve"> </w:t>
      </w:r>
      <w:proofErr w:type="spellStart"/>
      <w:r w:rsidRPr="00C641DF">
        <w:rPr>
          <w:rFonts w:ascii="Arial" w:hAnsi="Arial"/>
          <w:b/>
          <w:bCs/>
          <w:lang w:val="en-US"/>
        </w:rPr>
        <w:t>d’injection</w:t>
      </w:r>
      <w:proofErr w:type="spellEnd"/>
      <w:r w:rsidRPr="00C641DF">
        <w:rPr>
          <w:rFonts w:ascii="Arial" w:hAnsi="Arial"/>
          <w:b/>
          <w:bCs/>
          <w:lang w:val="en-US"/>
        </w:rPr>
        <w:t xml:space="preserve"> pour les </w:t>
      </w:r>
      <w:proofErr w:type="spellStart"/>
      <w:r w:rsidRPr="00C641DF">
        <w:rPr>
          <w:rFonts w:ascii="Arial" w:hAnsi="Arial"/>
          <w:b/>
          <w:bCs/>
          <w:lang w:val="en-US"/>
        </w:rPr>
        <w:t>moteurs</w:t>
      </w:r>
      <w:proofErr w:type="spellEnd"/>
      <w:r w:rsidRPr="00C641DF">
        <w:rPr>
          <w:rFonts w:ascii="Arial" w:hAnsi="Arial"/>
          <w:b/>
          <w:bCs/>
          <w:lang w:val="en-US"/>
        </w:rPr>
        <w:t xml:space="preserve"> à </w:t>
      </w:r>
      <w:proofErr w:type="spellStart"/>
      <w:r w:rsidRPr="00C641DF">
        <w:rPr>
          <w:rFonts w:ascii="Arial" w:hAnsi="Arial"/>
          <w:b/>
          <w:bCs/>
          <w:lang w:val="en-US"/>
        </w:rPr>
        <w:t>hydrogène</w:t>
      </w:r>
      <w:proofErr w:type="spellEnd"/>
      <w:r w:rsidRPr="00C641DF">
        <w:rPr>
          <w:rFonts w:ascii="Arial" w:hAnsi="Arial"/>
          <w:b/>
          <w:bCs/>
          <w:lang w:val="en-US"/>
        </w:rPr>
        <w:t xml:space="preserve"> </w:t>
      </w:r>
      <w:proofErr w:type="spellStart"/>
      <w:r w:rsidRPr="00C641DF">
        <w:rPr>
          <w:rFonts w:ascii="Arial" w:hAnsi="Arial"/>
          <w:b/>
          <w:bCs/>
          <w:lang w:val="en-US"/>
        </w:rPr>
        <w:t>utilisés</w:t>
      </w:r>
      <w:proofErr w:type="spellEnd"/>
      <w:r w:rsidRPr="00C641DF">
        <w:rPr>
          <w:rFonts w:ascii="Arial" w:hAnsi="Arial"/>
          <w:b/>
          <w:bCs/>
          <w:lang w:val="en-US"/>
        </w:rPr>
        <w:t xml:space="preserve"> pour des applications sur route et hors-route. Parmi les exigences de conception </w:t>
      </w:r>
      <w:proofErr w:type="spellStart"/>
      <w:r w:rsidRPr="00C641DF">
        <w:rPr>
          <w:rFonts w:ascii="Arial" w:hAnsi="Arial"/>
          <w:b/>
          <w:bCs/>
          <w:lang w:val="en-US"/>
        </w:rPr>
        <w:t>essentielles</w:t>
      </w:r>
      <w:proofErr w:type="spellEnd"/>
      <w:r w:rsidRPr="00C641DF">
        <w:rPr>
          <w:rFonts w:ascii="Arial" w:hAnsi="Arial"/>
          <w:b/>
          <w:bCs/>
          <w:lang w:val="en-US"/>
        </w:rPr>
        <w:t xml:space="preserve">, on </w:t>
      </w:r>
      <w:proofErr w:type="spellStart"/>
      <w:r w:rsidRPr="00C641DF">
        <w:rPr>
          <w:rFonts w:ascii="Arial" w:hAnsi="Arial"/>
          <w:b/>
          <w:bCs/>
          <w:lang w:val="en-US"/>
        </w:rPr>
        <w:t>peut</w:t>
      </w:r>
      <w:proofErr w:type="spellEnd"/>
      <w:r w:rsidRPr="00C641DF">
        <w:rPr>
          <w:rFonts w:ascii="Arial" w:hAnsi="Arial"/>
          <w:b/>
          <w:bCs/>
          <w:lang w:val="en-US"/>
        </w:rPr>
        <w:t xml:space="preserve"> </w:t>
      </w:r>
      <w:proofErr w:type="spellStart"/>
      <w:r w:rsidRPr="00C641DF">
        <w:rPr>
          <w:rFonts w:ascii="Arial" w:hAnsi="Arial"/>
          <w:b/>
          <w:bCs/>
          <w:lang w:val="en-US"/>
        </w:rPr>
        <w:t>mentionner</w:t>
      </w:r>
      <w:proofErr w:type="spellEnd"/>
      <w:r w:rsidRPr="00C641DF">
        <w:rPr>
          <w:rFonts w:ascii="Arial" w:hAnsi="Arial"/>
          <w:b/>
          <w:bCs/>
          <w:lang w:val="en-US"/>
        </w:rPr>
        <w:t xml:space="preserve"> la </w:t>
      </w:r>
      <w:proofErr w:type="spellStart"/>
      <w:r w:rsidRPr="00C641DF">
        <w:rPr>
          <w:rFonts w:ascii="Arial" w:hAnsi="Arial"/>
          <w:b/>
          <w:bCs/>
          <w:lang w:val="en-US"/>
        </w:rPr>
        <w:t>résistance</w:t>
      </w:r>
      <w:proofErr w:type="spellEnd"/>
      <w:r w:rsidRPr="00C641DF">
        <w:rPr>
          <w:rFonts w:ascii="Arial" w:hAnsi="Arial"/>
          <w:b/>
          <w:bCs/>
          <w:lang w:val="en-US"/>
        </w:rPr>
        <w:t xml:space="preserve"> à la </w:t>
      </w:r>
      <w:proofErr w:type="spellStart"/>
      <w:r w:rsidRPr="00C641DF">
        <w:rPr>
          <w:rFonts w:ascii="Arial" w:hAnsi="Arial"/>
          <w:b/>
          <w:bCs/>
          <w:lang w:val="en-US"/>
        </w:rPr>
        <w:t>poussière</w:t>
      </w:r>
      <w:proofErr w:type="spellEnd"/>
      <w:r w:rsidRPr="00C641DF">
        <w:rPr>
          <w:rFonts w:ascii="Arial" w:hAnsi="Arial"/>
          <w:b/>
          <w:bCs/>
          <w:lang w:val="en-US"/>
        </w:rPr>
        <w:t xml:space="preserve">, aux </w:t>
      </w:r>
      <w:proofErr w:type="spellStart"/>
      <w:r w:rsidRPr="00C641DF">
        <w:rPr>
          <w:rFonts w:ascii="Arial" w:hAnsi="Arial"/>
          <w:b/>
          <w:bCs/>
          <w:lang w:val="en-US"/>
        </w:rPr>
        <w:t>scories</w:t>
      </w:r>
      <w:proofErr w:type="spellEnd"/>
      <w:r w:rsidRPr="00C641DF">
        <w:rPr>
          <w:rFonts w:ascii="Arial" w:hAnsi="Arial"/>
          <w:b/>
          <w:bCs/>
          <w:lang w:val="en-US"/>
        </w:rPr>
        <w:t xml:space="preserve"> et aux vibrations, </w:t>
      </w:r>
      <w:proofErr w:type="spellStart"/>
      <w:r w:rsidRPr="00C641DF">
        <w:rPr>
          <w:rFonts w:ascii="Arial" w:hAnsi="Arial"/>
          <w:b/>
          <w:bCs/>
          <w:lang w:val="en-US"/>
        </w:rPr>
        <w:t>mais</w:t>
      </w:r>
      <w:proofErr w:type="spellEnd"/>
      <w:r w:rsidRPr="00C641DF">
        <w:rPr>
          <w:rFonts w:ascii="Arial" w:hAnsi="Arial"/>
          <w:b/>
          <w:bCs/>
          <w:lang w:val="en-US"/>
        </w:rPr>
        <w:t xml:space="preserve"> </w:t>
      </w:r>
      <w:proofErr w:type="spellStart"/>
      <w:r w:rsidRPr="00C641DF">
        <w:rPr>
          <w:rFonts w:ascii="Arial" w:hAnsi="Arial"/>
          <w:b/>
          <w:bCs/>
          <w:lang w:val="en-US"/>
        </w:rPr>
        <w:t>aussi</w:t>
      </w:r>
      <w:proofErr w:type="spellEnd"/>
      <w:r w:rsidRPr="00C641DF">
        <w:rPr>
          <w:rFonts w:ascii="Arial" w:hAnsi="Arial"/>
          <w:b/>
          <w:bCs/>
          <w:lang w:val="en-US"/>
        </w:rPr>
        <w:t xml:space="preserve"> à </w:t>
      </w:r>
      <w:proofErr w:type="spellStart"/>
      <w:r w:rsidRPr="00C641DF">
        <w:rPr>
          <w:rFonts w:ascii="Arial" w:hAnsi="Arial"/>
          <w:b/>
          <w:bCs/>
          <w:lang w:val="en-US"/>
        </w:rPr>
        <w:t>d’autres</w:t>
      </w:r>
      <w:proofErr w:type="spellEnd"/>
      <w:r w:rsidRPr="00C641DF">
        <w:rPr>
          <w:rFonts w:ascii="Arial" w:hAnsi="Arial"/>
          <w:b/>
          <w:bCs/>
          <w:lang w:val="en-US"/>
        </w:rPr>
        <w:t xml:space="preserve"> conditions </w:t>
      </w:r>
      <w:proofErr w:type="spellStart"/>
      <w:r w:rsidRPr="00C641DF">
        <w:rPr>
          <w:rFonts w:ascii="Arial" w:hAnsi="Arial"/>
          <w:b/>
          <w:bCs/>
          <w:lang w:val="en-US"/>
        </w:rPr>
        <w:t>environnementales</w:t>
      </w:r>
      <w:proofErr w:type="spellEnd"/>
      <w:r w:rsidRPr="00C641DF">
        <w:rPr>
          <w:rFonts w:ascii="Arial" w:hAnsi="Arial"/>
          <w:b/>
          <w:bCs/>
          <w:lang w:val="en-US"/>
        </w:rPr>
        <w:t xml:space="preserve"> </w:t>
      </w:r>
      <w:proofErr w:type="spellStart"/>
      <w:r w:rsidRPr="00C641DF">
        <w:rPr>
          <w:rFonts w:ascii="Arial" w:hAnsi="Arial"/>
          <w:b/>
          <w:bCs/>
          <w:lang w:val="en-US"/>
        </w:rPr>
        <w:t>difficiles</w:t>
      </w:r>
      <w:proofErr w:type="spellEnd"/>
      <w:r w:rsidRPr="00C641DF">
        <w:rPr>
          <w:rFonts w:ascii="Arial" w:hAnsi="Arial"/>
          <w:b/>
          <w:bCs/>
          <w:lang w:val="en-US"/>
        </w:rPr>
        <w:t xml:space="preserve">. Pour les </w:t>
      </w:r>
      <w:proofErr w:type="spellStart"/>
      <w:r w:rsidRPr="00C641DF">
        <w:rPr>
          <w:rFonts w:ascii="Arial" w:hAnsi="Arial"/>
          <w:b/>
          <w:bCs/>
          <w:lang w:val="en-US"/>
        </w:rPr>
        <w:t>moteurs</w:t>
      </w:r>
      <w:proofErr w:type="spellEnd"/>
      <w:r w:rsidRPr="00C641DF">
        <w:rPr>
          <w:rFonts w:ascii="Arial" w:hAnsi="Arial"/>
          <w:b/>
          <w:bCs/>
          <w:lang w:val="en-US"/>
        </w:rPr>
        <w:t xml:space="preserve"> à combustion interne d’H2, les pics de puissance et les variations de charge </w:t>
      </w:r>
      <w:proofErr w:type="spellStart"/>
      <w:r w:rsidRPr="00C641DF">
        <w:rPr>
          <w:rFonts w:ascii="Arial" w:hAnsi="Arial"/>
          <w:b/>
          <w:bCs/>
          <w:lang w:val="en-US"/>
        </w:rPr>
        <w:t>dynamiques</w:t>
      </w:r>
      <w:proofErr w:type="spellEnd"/>
      <w:r w:rsidRPr="00C641DF">
        <w:rPr>
          <w:rFonts w:ascii="Arial" w:hAnsi="Arial"/>
          <w:b/>
          <w:bCs/>
          <w:lang w:val="en-US"/>
        </w:rPr>
        <w:t xml:space="preserve"> </w:t>
      </w:r>
      <w:proofErr w:type="spellStart"/>
      <w:r w:rsidRPr="00C641DF">
        <w:rPr>
          <w:rFonts w:ascii="Arial" w:hAnsi="Arial"/>
          <w:b/>
          <w:bCs/>
          <w:lang w:val="en-US"/>
        </w:rPr>
        <w:t>représentent</w:t>
      </w:r>
      <w:proofErr w:type="spellEnd"/>
      <w:r w:rsidRPr="00C641DF">
        <w:rPr>
          <w:rFonts w:ascii="Arial" w:hAnsi="Arial"/>
          <w:b/>
          <w:bCs/>
          <w:lang w:val="en-US"/>
        </w:rPr>
        <w:t xml:space="preserve"> </w:t>
      </w:r>
      <w:proofErr w:type="spellStart"/>
      <w:r w:rsidRPr="00C641DF">
        <w:rPr>
          <w:rFonts w:ascii="Arial" w:hAnsi="Arial"/>
          <w:b/>
          <w:bCs/>
          <w:lang w:val="en-US"/>
        </w:rPr>
        <w:t>également</w:t>
      </w:r>
      <w:proofErr w:type="spellEnd"/>
      <w:r w:rsidRPr="00C641DF">
        <w:rPr>
          <w:rFonts w:ascii="Arial" w:hAnsi="Arial"/>
          <w:b/>
          <w:bCs/>
          <w:lang w:val="en-US"/>
        </w:rPr>
        <w:t xml:space="preserve"> un </w:t>
      </w:r>
      <w:proofErr w:type="spellStart"/>
      <w:r w:rsidRPr="00C641DF">
        <w:rPr>
          <w:rFonts w:ascii="Arial" w:hAnsi="Arial"/>
          <w:b/>
          <w:bCs/>
          <w:lang w:val="en-US"/>
        </w:rPr>
        <w:t>défi</w:t>
      </w:r>
      <w:proofErr w:type="spellEnd"/>
      <w:r w:rsidRPr="00C641DF">
        <w:rPr>
          <w:rFonts w:ascii="Arial" w:hAnsi="Arial"/>
          <w:b/>
          <w:bCs/>
          <w:lang w:val="en-US"/>
        </w:rPr>
        <w:t xml:space="preserve">. Se </w:t>
      </w:r>
      <w:proofErr w:type="spellStart"/>
      <w:r w:rsidRPr="00C641DF">
        <w:rPr>
          <w:rFonts w:ascii="Arial" w:hAnsi="Arial"/>
          <w:b/>
          <w:bCs/>
          <w:lang w:val="en-US"/>
        </w:rPr>
        <w:t>rapprocher</w:t>
      </w:r>
      <w:proofErr w:type="spellEnd"/>
      <w:r w:rsidRPr="00C641DF">
        <w:rPr>
          <w:rFonts w:ascii="Arial" w:hAnsi="Arial"/>
          <w:b/>
          <w:bCs/>
          <w:lang w:val="en-US"/>
        </w:rPr>
        <w:t xml:space="preserve"> des performances et de la </w:t>
      </w:r>
      <w:proofErr w:type="spellStart"/>
      <w:r w:rsidRPr="00C641DF">
        <w:rPr>
          <w:rFonts w:ascii="Arial" w:hAnsi="Arial"/>
          <w:b/>
          <w:bCs/>
          <w:lang w:val="en-US"/>
        </w:rPr>
        <w:t>facilité</w:t>
      </w:r>
      <w:proofErr w:type="spellEnd"/>
      <w:r w:rsidRPr="00C641DF">
        <w:rPr>
          <w:rFonts w:ascii="Arial" w:hAnsi="Arial"/>
          <w:b/>
          <w:bCs/>
          <w:lang w:val="en-US"/>
        </w:rPr>
        <w:t xml:space="preserve"> de </w:t>
      </w:r>
      <w:proofErr w:type="spellStart"/>
      <w:r w:rsidRPr="00C641DF">
        <w:rPr>
          <w:rFonts w:ascii="Arial" w:hAnsi="Arial"/>
          <w:b/>
          <w:bCs/>
          <w:lang w:val="en-US"/>
        </w:rPr>
        <w:t>conduite</w:t>
      </w:r>
      <w:proofErr w:type="spellEnd"/>
      <w:r w:rsidRPr="00C641DF">
        <w:rPr>
          <w:rFonts w:ascii="Arial" w:hAnsi="Arial"/>
          <w:b/>
          <w:bCs/>
          <w:lang w:val="en-US"/>
        </w:rPr>
        <w:t xml:space="preserve"> du </w:t>
      </w:r>
      <w:proofErr w:type="spellStart"/>
      <w:r w:rsidRPr="00C641DF">
        <w:rPr>
          <w:rFonts w:ascii="Arial" w:hAnsi="Arial"/>
          <w:b/>
          <w:bCs/>
          <w:lang w:val="en-US"/>
        </w:rPr>
        <w:t>moteur</w:t>
      </w:r>
      <w:proofErr w:type="spellEnd"/>
      <w:r w:rsidRPr="00C641DF">
        <w:rPr>
          <w:rFonts w:ascii="Arial" w:hAnsi="Arial"/>
          <w:b/>
          <w:bCs/>
          <w:lang w:val="en-US"/>
        </w:rPr>
        <w:t xml:space="preserve"> Diesel, sur </w:t>
      </w:r>
      <w:proofErr w:type="spellStart"/>
      <w:r w:rsidRPr="00C641DF">
        <w:rPr>
          <w:rFonts w:ascii="Arial" w:hAnsi="Arial"/>
          <w:b/>
          <w:bCs/>
          <w:lang w:val="en-US"/>
        </w:rPr>
        <w:t>toute</w:t>
      </w:r>
      <w:proofErr w:type="spellEnd"/>
      <w:r w:rsidRPr="00C641DF">
        <w:rPr>
          <w:rFonts w:ascii="Arial" w:hAnsi="Arial"/>
          <w:b/>
          <w:bCs/>
          <w:lang w:val="en-US"/>
        </w:rPr>
        <w:t xml:space="preserve"> les applications: </w:t>
      </w:r>
      <w:proofErr w:type="spellStart"/>
      <w:r w:rsidRPr="00C641DF">
        <w:rPr>
          <w:rFonts w:ascii="Arial" w:hAnsi="Arial"/>
          <w:b/>
          <w:bCs/>
          <w:lang w:val="en-US"/>
        </w:rPr>
        <w:t>tel</w:t>
      </w:r>
      <w:proofErr w:type="spellEnd"/>
      <w:r w:rsidRPr="00C641DF">
        <w:rPr>
          <w:rFonts w:ascii="Arial" w:hAnsi="Arial"/>
          <w:b/>
          <w:bCs/>
          <w:lang w:val="en-US"/>
        </w:rPr>
        <w:t xml:space="preserve"> </w:t>
      </w:r>
      <w:proofErr w:type="spellStart"/>
      <w:r w:rsidRPr="00C641DF">
        <w:rPr>
          <w:rFonts w:ascii="Arial" w:hAnsi="Arial"/>
          <w:b/>
          <w:bCs/>
          <w:lang w:val="en-US"/>
        </w:rPr>
        <w:t>est</w:t>
      </w:r>
      <w:proofErr w:type="spellEnd"/>
      <w:r w:rsidRPr="00C641DF">
        <w:rPr>
          <w:rFonts w:ascii="Arial" w:hAnsi="Arial"/>
          <w:b/>
          <w:bCs/>
          <w:lang w:val="en-US"/>
        </w:rPr>
        <w:t xml:space="preserve"> </w:t>
      </w:r>
      <w:proofErr w:type="spellStart"/>
      <w:r w:rsidRPr="00C641DF">
        <w:rPr>
          <w:rFonts w:ascii="Arial" w:hAnsi="Arial"/>
          <w:b/>
          <w:bCs/>
          <w:lang w:val="en-US"/>
        </w:rPr>
        <w:t>l'objectif</w:t>
      </w:r>
      <w:proofErr w:type="spellEnd"/>
      <w:r w:rsidRPr="00C641DF">
        <w:rPr>
          <w:rFonts w:ascii="Arial" w:hAnsi="Arial"/>
          <w:b/>
          <w:bCs/>
          <w:lang w:val="en-US"/>
        </w:rPr>
        <w:t xml:space="preserve"> </w:t>
      </w:r>
      <w:proofErr w:type="spellStart"/>
      <w:r w:rsidRPr="00C641DF">
        <w:rPr>
          <w:rFonts w:ascii="Arial" w:hAnsi="Arial"/>
          <w:b/>
          <w:bCs/>
          <w:lang w:val="en-US"/>
        </w:rPr>
        <w:t>ultime</w:t>
      </w:r>
      <w:proofErr w:type="spellEnd"/>
      <w:r w:rsidRPr="00C641DF">
        <w:rPr>
          <w:rFonts w:ascii="Arial" w:hAnsi="Arial"/>
          <w:b/>
          <w:bCs/>
          <w:lang w:val="en-US"/>
        </w:rPr>
        <w:t xml:space="preserve">, </w:t>
      </w:r>
      <w:proofErr w:type="spellStart"/>
      <w:r w:rsidRPr="00C641DF">
        <w:rPr>
          <w:rFonts w:ascii="Arial" w:hAnsi="Arial"/>
          <w:b/>
          <w:bCs/>
          <w:lang w:val="en-US"/>
        </w:rPr>
        <w:t>l’un</w:t>
      </w:r>
      <w:proofErr w:type="spellEnd"/>
      <w:r w:rsidRPr="00C641DF">
        <w:rPr>
          <w:rFonts w:ascii="Arial" w:hAnsi="Arial"/>
          <w:b/>
          <w:bCs/>
          <w:lang w:val="en-US"/>
        </w:rPr>
        <w:t xml:space="preserve"> des plus </w:t>
      </w:r>
      <w:proofErr w:type="spellStart"/>
      <w:r w:rsidRPr="00C641DF">
        <w:rPr>
          <w:rFonts w:ascii="Arial" w:hAnsi="Arial"/>
          <w:b/>
          <w:bCs/>
          <w:lang w:val="en-US"/>
        </w:rPr>
        <w:t>difficiles</w:t>
      </w:r>
      <w:proofErr w:type="spellEnd"/>
      <w:r w:rsidRPr="00C641DF">
        <w:rPr>
          <w:rFonts w:ascii="Arial" w:hAnsi="Arial"/>
          <w:b/>
          <w:bCs/>
          <w:lang w:val="en-US"/>
        </w:rPr>
        <w:t xml:space="preserve"> à </w:t>
      </w:r>
      <w:proofErr w:type="spellStart"/>
      <w:r w:rsidRPr="00C641DF">
        <w:rPr>
          <w:rFonts w:ascii="Arial" w:hAnsi="Arial"/>
          <w:b/>
          <w:bCs/>
          <w:lang w:val="en-US"/>
        </w:rPr>
        <w:t>atteindre</w:t>
      </w:r>
      <w:proofErr w:type="spellEnd"/>
      <w:r w:rsidRPr="00C641DF">
        <w:rPr>
          <w:rFonts w:ascii="Arial" w:hAnsi="Arial"/>
          <w:b/>
          <w:bCs/>
          <w:lang w:val="en-US"/>
        </w:rPr>
        <w:t xml:space="preserve"> </w:t>
      </w:r>
      <w:proofErr w:type="spellStart"/>
      <w:r w:rsidRPr="00C641DF">
        <w:rPr>
          <w:rFonts w:ascii="Arial" w:hAnsi="Arial"/>
          <w:b/>
          <w:bCs/>
          <w:lang w:val="en-US"/>
        </w:rPr>
        <w:t>jusqu’ici</w:t>
      </w:r>
      <w:proofErr w:type="spellEnd"/>
      <w:r w:rsidRPr="00C641DF">
        <w:rPr>
          <w:rFonts w:ascii="Arial" w:hAnsi="Arial"/>
          <w:b/>
          <w:bCs/>
          <w:lang w:val="en-US"/>
        </w:rPr>
        <w:t xml:space="preserve">. </w:t>
      </w:r>
      <w:proofErr w:type="spellStart"/>
      <w:r w:rsidRPr="00C641DF">
        <w:rPr>
          <w:rFonts w:ascii="Arial" w:hAnsi="Arial"/>
          <w:b/>
          <w:bCs/>
          <w:lang w:val="en-US"/>
        </w:rPr>
        <w:t>L'approche</w:t>
      </w:r>
      <w:proofErr w:type="spellEnd"/>
      <w:r w:rsidRPr="00C641DF">
        <w:rPr>
          <w:rFonts w:ascii="Arial" w:hAnsi="Arial"/>
          <w:b/>
          <w:bCs/>
          <w:lang w:val="en-US"/>
        </w:rPr>
        <w:t xml:space="preserve"> </w:t>
      </w:r>
      <w:proofErr w:type="spellStart"/>
      <w:r w:rsidRPr="00C641DF">
        <w:rPr>
          <w:rFonts w:ascii="Arial" w:hAnsi="Arial"/>
          <w:b/>
          <w:bCs/>
          <w:lang w:val="en-US"/>
        </w:rPr>
        <w:t>systémique</w:t>
      </w:r>
      <w:proofErr w:type="spellEnd"/>
      <w:r w:rsidRPr="00C641DF">
        <w:rPr>
          <w:rFonts w:ascii="Arial" w:hAnsi="Arial"/>
          <w:b/>
          <w:bCs/>
          <w:lang w:val="en-US"/>
        </w:rPr>
        <w:t xml:space="preserve"> </w:t>
      </w:r>
      <w:proofErr w:type="spellStart"/>
      <w:r w:rsidRPr="00C641DF">
        <w:rPr>
          <w:rFonts w:ascii="Arial" w:hAnsi="Arial"/>
          <w:b/>
          <w:bCs/>
          <w:lang w:val="en-US"/>
        </w:rPr>
        <w:t>adoptée</w:t>
      </w:r>
      <w:proofErr w:type="spellEnd"/>
      <w:r w:rsidRPr="00C641DF">
        <w:rPr>
          <w:rFonts w:ascii="Arial" w:hAnsi="Arial"/>
          <w:b/>
          <w:bCs/>
          <w:lang w:val="en-US"/>
        </w:rPr>
        <w:t xml:space="preserve"> par Liebherr </w:t>
      </w:r>
      <w:proofErr w:type="spellStart"/>
      <w:r w:rsidRPr="00C641DF">
        <w:rPr>
          <w:rFonts w:ascii="Arial" w:hAnsi="Arial"/>
          <w:b/>
          <w:bCs/>
          <w:lang w:val="en-US"/>
        </w:rPr>
        <w:t>en</w:t>
      </w:r>
      <w:proofErr w:type="spellEnd"/>
      <w:r w:rsidRPr="00C641DF">
        <w:rPr>
          <w:rFonts w:ascii="Arial" w:hAnsi="Arial"/>
          <w:b/>
          <w:bCs/>
          <w:lang w:val="en-US"/>
        </w:rPr>
        <w:t xml:space="preserve"> matière </w:t>
      </w:r>
      <w:proofErr w:type="spellStart"/>
      <w:r w:rsidRPr="00C641DF">
        <w:rPr>
          <w:rFonts w:ascii="Arial" w:hAnsi="Arial"/>
          <w:b/>
          <w:bCs/>
          <w:lang w:val="en-US"/>
        </w:rPr>
        <w:t>d’injection</w:t>
      </w:r>
      <w:proofErr w:type="spellEnd"/>
      <w:r w:rsidRPr="00C641DF">
        <w:rPr>
          <w:rFonts w:ascii="Arial" w:hAnsi="Arial"/>
          <w:b/>
          <w:bCs/>
          <w:lang w:val="en-US"/>
        </w:rPr>
        <w:t xml:space="preserve"> </w:t>
      </w:r>
      <w:proofErr w:type="spellStart"/>
      <w:r w:rsidRPr="00C641DF">
        <w:rPr>
          <w:rFonts w:ascii="Arial" w:hAnsi="Arial"/>
          <w:b/>
          <w:bCs/>
          <w:lang w:val="en-US"/>
        </w:rPr>
        <w:t>d'hydrogène</w:t>
      </w:r>
      <w:proofErr w:type="spellEnd"/>
      <w:r w:rsidRPr="00C641DF">
        <w:rPr>
          <w:rFonts w:ascii="Arial" w:hAnsi="Arial"/>
          <w:b/>
          <w:bCs/>
          <w:lang w:val="en-US"/>
        </w:rPr>
        <w:t xml:space="preserve"> combine </w:t>
      </w:r>
      <w:proofErr w:type="spellStart"/>
      <w:r w:rsidRPr="00C641DF">
        <w:rPr>
          <w:rFonts w:ascii="Arial" w:hAnsi="Arial"/>
          <w:b/>
          <w:bCs/>
          <w:lang w:val="en-US"/>
        </w:rPr>
        <w:t>différents</w:t>
      </w:r>
      <w:proofErr w:type="spellEnd"/>
      <w:r w:rsidRPr="00C641DF">
        <w:rPr>
          <w:rFonts w:ascii="Arial" w:hAnsi="Arial"/>
          <w:b/>
          <w:bCs/>
          <w:lang w:val="en-US"/>
        </w:rPr>
        <w:t xml:space="preserve"> </w:t>
      </w:r>
      <w:proofErr w:type="spellStart"/>
      <w:r w:rsidRPr="00C641DF">
        <w:rPr>
          <w:rFonts w:ascii="Arial" w:hAnsi="Arial"/>
          <w:b/>
          <w:bCs/>
          <w:lang w:val="en-US"/>
        </w:rPr>
        <w:t>composants</w:t>
      </w:r>
      <w:proofErr w:type="spellEnd"/>
      <w:r w:rsidRPr="00C641DF">
        <w:rPr>
          <w:rFonts w:ascii="Arial" w:hAnsi="Arial"/>
          <w:b/>
          <w:bCs/>
          <w:lang w:val="en-US"/>
        </w:rPr>
        <w:t xml:space="preserve"> de </w:t>
      </w:r>
      <w:proofErr w:type="spellStart"/>
      <w:r w:rsidRPr="00C641DF">
        <w:rPr>
          <w:rFonts w:ascii="Arial" w:hAnsi="Arial"/>
          <w:b/>
          <w:bCs/>
          <w:lang w:val="en-US"/>
        </w:rPr>
        <w:t>régulation</w:t>
      </w:r>
      <w:proofErr w:type="spellEnd"/>
      <w:r w:rsidRPr="00C641DF">
        <w:rPr>
          <w:rFonts w:ascii="Arial" w:hAnsi="Arial"/>
          <w:b/>
          <w:bCs/>
          <w:lang w:val="en-US"/>
        </w:rPr>
        <w:t xml:space="preserve"> de la pression et du </w:t>
      </w:r>
      <w:proofErr w:type="spellStart"/>
      <w:r w:rsidRPr="00C641DF">
        <w:rPr>
          <w:rFonts w:ascii="Arial" w:hAnsi="Arial"/>
          <w:b/>
          <w:bCs/>
          <w:lang w:val="en-US"/>
        </w:rPr>
        <w:t>débit</w:t>
      </w:r>
      <w:proofErr w:type="spellEnd"/>
      <w:r w:rsidRPr="00C641DF">
        <w:rPr>
          <w:rFonts w:ascii="Arial" w:hAnsi="Arial"/>
          <w:b/>
          <w:bCs/>
          <w:lang w:val="en-US"/>
        </w:rPr>
        <w:t xml:space="preserve">. </w:t>
      </w:r>
      <w:proofErr w:type="spellStart"/>
      <w:r w:rsidRPr="00C641DF">
        <w:rPr>
          <w:rFonts w:ascii="Arial" w:hAnsi="Arial"/>
          <w:b/>
          <w:bCs/>
          <w:lang w:val="en-US"/>
        </w:rPr>
        <w:t>Cette</w:t>
      </w:r>
      <w:proofErr w:type="spellEnd"/>
      <w:r w:rsidRPr="00C641DF">
        <w:rPr>
          <w:rFonts w:ascii="Arial" w:hAnsi="Arial"/>
          <w:b/>
          <w:bCs/>
          <w:lang w:val="en-US"/>
        </w:rPr>
        <w:t xml:space="preserve"> démarche </w:t>
      </w:r>
      <w:proofErr w:type="spellStart"/>
      <w:r w:rsidRPr="00C641DF">
        <w:rPr>
          <w:rFonts w:ascii="Arial" w:hAnsi="Arial"/>
          <w:b/>
          <w:bCs/>
          <w:lang w:val="en-US"/>
        </w:rPr>
        <w:t>permet</w:t>
      </w:r>
      <w:proofErr w:type="spellEnd"/>
      <w:r w:rsidRPr="00C641DF">
        <w:rPr>
          <w:rFonts w:ascii="Arial" w:hAnsi="Arial"/>
          <w:b/>
          <w:bCs/>
          <w:lang w:val="en-US"/>
        </w:rPr>
        <w:t xml:space="preserve"> de conserver les </w:t>
      </w:r>
      <w:proofErr w:type="spellStart"/>
      <w:r w:rsidRPr="00C641DF">
        <w:rPr>
          <w:rFonts w:ascii="Arial" w:hAnsi="Arial"/>
          <w:b/>
          <w:bCs/>
          <w:lang w:val="en-US"/>
        </w:rPr>
        <w:t>caractéristiques</w:t>
      </w:r>
      <w:proofErr w:type="spellEnd"/>
      <w:r w:rsidRPr="00C641DF">
        <w:rPr>
          <w:rFonts w:ascii="Arial" w:hAnsi="Arial"/>
          <w:b/>
          <w:bCs/>
          <w:lang w:val="en-US"/>
        </w:rPr>
        <w:t xml:space="preserve"> de </w:t>
      </w:r>
      <w:proofErr w:type="spellStart"/>
      <w:r w:rsidRPr="00C641DF">
        <w:rPr>
          <w:rFonts w:ascii="Arial" w:hAnsi="Arial"/>
          <w:b/>
          <w:bCs/>
          <w:lang w:val="en-US"/>
        </w:rPr>
        <w:t>conduite</w:t>
      </w:r>
      <w:proofErr w:type="spellEnd"/>
      <w:r w:rsidRPr="00C641DF">
        <w:rPr>
          <w:rFonts w:ascii="Arial" w:hAnsi="Arial"/>
          <w:b/>
          <w:bCs/>
          <w:lang w:val="en-US"/>
        </w:rPr>
        <w:t xml:space="preserve"> d’un Diesel tout </w:t>
      </w:r>
      <w:proofErr w:type="spellStart"/>
      <w:r w:rsidRPr="00C641DF">
        <w:rPr>
          <w:rFonts w:ascii="Arial" w:hAnsi="Arial"/>
          <w:b/>
          <w:bCs/>
          <w:lang w:val="en-US"/>
        </w:rPr>
        <w:t>en</w:t>
      </w:r>
      <w:proofErr w:type="spellEnd"/>
      <w:r w:rsidRPr="00C641DF">
        <w:rPr>
          <w:rFonts w:ascii="Arial" w:hAnsi="Arial"/>
          <w:b/>
          <w:bCs/>
          <w:lang w:val="en-US"/>
        </w:rPr>
        <w:t xml:space="preserve"> proposant un </w:t>
      </w:r>
      <w:proofErr w:type="spellStart"/>
      <w:r w:rsidRPr="00C641DF">
        <w:rPr>
          <w:rFonts w:ascii="Arial" w:hAnsi="Arial"/>
          <w:b/>
          <w:bCs/>
          <w:lang w:val="en-US"/>
        </w:rPr>
        <w:t>système</w:t>
      </w:r>
      <w:proofErr w:type="spellEnd"/>
      <w:r w:rsidRPr="00C641DF">
        <w:rPr>
          <w:rFonts w:ascii="Arial" w:hAnsi="Arial"/>
          <w:b/>
          <w:bCs/>
          <w:lang w:val="en-US"/>
        </w:rPr>
        <w:t xml:space="preserve"> </w:t>
      </w:r>
      <w:proofErr w:type="spellStart"/>
      <w:r w:rsidRPr="00C641DF">
        <w:rPr>
          <w:rFonts w:ascii="Arial" w:hAnsi="Arial"/>
          <w:b/>
          <w:bCs/>
          <w:lang w:val="en-US"/>
        </w:rPr>
        <w:t>particulièrement</w:t>
      </w:r>
      <w:proofErr w:type="spellEnd"/>
      <w:r w:rsidRPr="00C641DF">
        <w:rPr>
          <w:rFonts w:ascii="Arial" w:hAnsi="Arial"/>
          <w:b/>
          <w:bCs/>
          <w:lang w:val="en-US"/>
        </w:rPr>
        <w:t xml:space="preserve"> </w:t>
      </w:r>
      <w:proofErr w:type="spellStart"/>
      <w:r w:rsidRPr="00C641DF">
        <w:rPr>
          <w:rFonts w:ascii="Arial" w:hAnsi="Arial"/>
          <w:b/>
          <w:bCs/>
          <w:lang w:val="en-US"/>
        </w:rPr>
        <w:t>robuste</w:t>
      </w:r>
      <w:proofErr w:type="spellEnd"/>
      <w:r w:rsidRPr="00C641DF">
        <w:rPr>
          <w:rFonts w:ascii="Arial" w:hAnsi="Arial"/>
          <w:b/>
          <w:bCs/>
          <w:lang w:val="en-US"/>
        </w:rPr>
        <w:t>.</w:t>
      </w:r>
    </w:p>
    <w:p w14:paraId="7892F119" w14:textId="6434782A" w:rsidR="00C641DF" w:rsidRPr="00C641DF" w:rsidRDefault="00C641DF" w:rsidP="00C641DF">
      <w:pPr>
        <w:spacing w:before="240" w:after="300" w:line="300" w:lineRule="exact"/>
        <w:rPr>
          <w:lang w:val="en-US"/>
        </w:rPr>
      </w:pPr>
      <w:r w:rsidRPr="00C641DF">
        <w:rPr>
          <w:rFonts w:ascii="Arial" w:hAnsi="Arial"/>
          <w:lang w:val="en-US"/>
        </w:rPr>
        <w:t>Munich (</w:t>
      </w:r>
      <w:proofErr w:type="spellStart"/>
      <w:r w:rsidRPr="00C641DF">
        <w:rPr>
          <w:rFonts w:ascii="Arial" w:hAnsi="Arial"/>
          <w:lang w:val="en-US"/>
        </w:rPr>
        <w:t>Allemagne</w:t>
      </w:r>
      <w:proofErr w:type="spellEnd"/>
      <w:r w:rsidRPr="00C641DF">
        <w:rPr>
          <w:rFonts w:ascii="Arial" w:hAnsi="Arial"/>
          <w:lang w:val="en-US"/>
        </w:rPr>
        <w:t xml:space="preserve">), </w:t>
      </w:r>
      <w:r w:rsidR="00F228DA" w:rsidRPr="00F228DA">
        <w:rPr>
          <w:rFonts w:ascii="Arial" w:hAnsi="Arial"/>
          <w:lang w:val="en-US"/>
        </w:rPr>
        <w:t xml:space="preserve">7 </w:t>
      </w:r>
      <w:proofErr w:type="spellStart"/>
      <w:r w:rsidR="00F228DA" w:rsidRPr="00F228DA">
        <w:rPr>
          <w:rFonts w:ascii="Arial" w:hAnsi="Arial"/>
          <w:lang w:val="en-US"/>
        </w:rPr>
        <w:t>septembre</w:t>
      </w:r>
      <w:proofErr w:type="spellEnd"/>
      <w:r w:rsidR="00F228DA" w:rsidRPr="00F228DA">
        <w:rPr>
          <w:rFonts w:ascii="Arial" w:hAnsi="Arial"/>
          <w:lang w:val="en-US"/>
        </w:rPr>
        <w:t xml:space="preserve"> 2022</w:t>
      </w:r>
      <w:r w:rsidR="00F228DA" w:rsidRPr="00F228DA">
        <w:rPr>
          <w:rFonts w:ascii="Arial" w:hAnsi="Arial"/>
          <w:lang w:val="en-US"/>
        </w:rPr>
        <w:t xml:space="preserve"> </w:t>
      </w:r>
      <w:r w:rsidRPr="005F52E8">
        <w:rPr>
          <w:rFonts w:ascii="Arial" w:hAnsi="Arial"/>
          <w:lang w:val="en-US"/>
        </w:rPr>
        <w:t xml:space="preserve">– À </w:t>
      </w:r>
      <w:proofErr w:type="spellStart"/>
      <w:r w:rsidRPr="005F52E8">
        <w:rPr>
          <w:rFonts w:ascii="Arial" w:hAnsi="Arial"/>
          <w:lang w:val="en-US"/>
        </w:rPr>
        <w:t>l’occasion</w:t>
      </w:r>
      <w:proofErr w:type="spellEnd"/>
      <w:r w:rsidRPr="005F52E8">
        <w:rPr>
          <w:rFonts w:ascii="Arial" w:hAnsi="Arial"/>
          <w:lang w:val="en-US"/>
        </w:rPr>
        <w:t xml:space="preserve"> du salon </w:t>
      </w:r>
      <w:proofErr w:type="spellStart"/>
      <w:r w:rsidRPr="005F52E8">
        <w:rPr>
          <w:rFonts w:ascii="Arial" w:hAnsi="Arial"/>
          <w:lang w:val="en-US"/>
        </w:rPr>
        <w:t>Bauma</w:t>
      </w:r>
      <w:proofErr w:type="spellEnd"/>
      <w:r w:rsidRPr="005F52E8">
        <w:rPr>
          <w:rFonts w:ascii="Arial" w:hAnsi="Arial"/>
          <w:lang w:val="en-US"/>
        </w:rPr>
        <w:t xml:space="preserve"> 2022, L</w:t>
      </w:r>
      <w:r w:rsidRPr="00C641DF">
        <w:rPr>
          <w:rFonts w:ascii="Arial" w:hAnsi="Arial"/>
          <w:lang w:val="en-US"/>
        </w:rPr>
        <w:t xml:space="preserve">iebherr </w:t>
      </w:r>
      <w:proofErr w:type="spellStart"/>
      <w:r w:rsidRPr="00C641DF">
        <w:rPr>
          <w:rFonts w:ascii="Arial" w:hAnsi="Arial"/>
          <w:lang w:val="en-US"/>
        </w:rPr>
        <w:t>présente</w:t>
      </w:r>
      <w:proofErr w:type="spellEnd"/>
      <w:r w:rsidRPr="00C641DF">
        <w:rPr>
          <w:rFonts w:ascii="Arial" w:hAnsi="Arial"/>
          <w:lang w:val="en-US"/>
        </w:rPr>
        <w:t xml:space="preserve"> </w:t>
      </w:r>
      <w:proofErr w:type="spellStart"/>
      <w:r w:rsidRPr="00C641DF">
        <w:rPr>
          <w:rFonts w:ascii="Arial" w:hAnsi="Arial"/>
          <w:lang w:val="en-US"/>
        </w:rPr>
        <w:t>une</w:t>
      </w:r>
      <w:proofErr w:type="spellEnd"/>
      <w:r w:rsidRPr="00C641DF">
        <w:rPr>
          <w:rFonts w:ascii="Arial" w:hAnsi="Arial"/>
          <w:lang w:val="en-US"/>
        </w:rPr>
        <w:t xml:space="preserve"> solution </w:t>
      </w:r>
      <w:proofErr w:type="spellStart"/>
      <w:r w:rsidRPr="00C641DF">
        <w:rPr>
          <w:rFonts w:ascii="Arial" w:hAnsi="Arial"/>
          <w:lang w:val="en-US"/>
        </w:rPr>
        <w:t>d'injection</w:t>
      </w:r>
      <w:proofErr w:type="spellEnd"/>
      <w:r w:rsidRPr="00C641DF">
        <w:rPr>
          <w:rFonts w:ascii="Arial" w:hAnsi="Arial"/>
          <w:lang w:val="en-US"/>
        </w:rPr>
        <w:t xml:space="preserve"> </w:t>
      </w:r>
      <w:proofErr w:type="spellStart"/>
      <w:r w:rsidRPr="00C641DF">
        <w:rPr>
          <w:rFonts w:ascii="Arial" w:hAnsi="Arial"/>
          <w:lang w:val="en-US"/>
        </w:rPr>
        <w:t>directe</w:t>
      </w:r>
      <w:proofErr w:type="spellEnd"/>
      <w:r w:rsidRPr="00C641DF">
        <w:rPr>
          <w:rFonts w:ascii="Arial" w:hAnsi="Arial"/>
          <w:lang w:val="en-US"/>
        </w:rPr>
        <w:t xml:space="preserve"> </w:t>
      </w:r>
      <w:proofErr w:type="spellStart"/>
      <w:r w:rsidRPr="00C641DF">
        <w:rPr>
          <w:rFonts w:ascii="Arial" w:hAnsi="Arial"/>
          <w:lang w:val="en-US"/>
        </w:rPr>
        <w:t>d'hydrogène</w:t>
      </w:r>
      <w:proofErr w:type="spellEnd"/>
      <w:r w:rsidRPr="00C641DF">
        <w:rPr>
          <w:rFonts w:ascii="Arial" w:hAnsi="Arial"/>
          <w:lang w:val="en-US"/>
        </w:rPr>
        <w:t xml:space="preserve"> pour les </w:t>
      </w:r>
      <w:proofErr w:type="spellStart"/>
      <w:r w:rsidRPr="00C641DF">
        <w:rPr>
          <w:rFonts w:ascii="Arial" w:hAnsi="Arial"/>
          <w:lang w:val="en-US"/>
        </w:rPr>
        <w:t>moteurs</w:t>
      </w:r>
      <w:proofErr w:type="spellEnd"/>
      <w:r w:rsidRPr="00C641DF">
        <w:rPr>
          <w:rFonts w:ascii="Arial" w:hAnsi="Arial"/>
          <w:lang w:val="en-US"/>
        </w:rPr>
        <w:t xml:space="preserve"> à combustion interne </w:t>
      </w:r>
      <w:proofErr w:type="spellStart"/>
      <w:r w:rsidRPr="00C641DF">
        <w:rPr>
          <w:rFonts w:ascii="Arial" w:hAnsi="Arial"/>
          <w:lang w:val="en-US"/>
        </w:rPr>
        <w:t>dédiés</w:t>
      </w:r>
      <w:proofErr w:type="spellEnd"/>
      <w:r w:rsidRPr="00C641DF">
        <w:rPr>
          <w:rFonts w:ascii="Arial" w:hAnsi="Arial"/>
          <w:lang w:val="en-US"/>
        </w:rPr>
        <w:t xml:space="preserve"> à </w:t>
      </w:r>
      <w:proofErr w:type="spellStart"/>
      <w:r w:rsidRPr="00C641DF">
        <w:rPr>
          <w:rFonts w:ascii="Arial" w:hAnsi="Arial"/>
          <w:lang w:val="en-US"/>
        </w:rPr>
        <w:t>une</w:t>
      </w:r>
      <w:proofErr w:type="spellEnd"/>
      <w:r w:rsidRPr="00C641DF">
        <w:rPr>
          <w:rFonts w:ascii="Arial" w:hAnsi="Arial"/>
          <w:lang w:val="en-US"/>
        </w:rPr>
        <w:t xml:space="preserve"> </w:t>
      </w:r>
      <w:proofErr w:type="spellStart"/>
      <w:r w:rsidRPr="00C641DF">
        <w:rPr>
          <w:rFonts w:ascii="Arial" w:hAnsi="Arial"/>
          <w:lang w:val="en-US"/>
        </w:rPr>
        <w:t>utilisation</w:t>
      </w:r>
      <w:proofErr w:type="spellEnd"/>
      <w:r w:rsidRPr="00C641DF">
        <w:rPr>
          <w:rFonts w:ascii="Arial" w:hAnsi="Arial"/>
          <w:lang w:val="en-US"/>
        </w:rPr>
        <w:t xml:space="preserve"> intensive. </w:t>
      </w:r>
      <w:proofErr w:type="spellStart"/>
      <w:r w:rsidRPr="00C641DF">
        <w:rPr>
          <w:rFonts w:ascii="Arial" w:hAnsi="Arial"/>
          <w:lang w:val="en-US"/>
        </w:rPr>
        <w:t>Grâce</w:t>
      </w:r>
      <w:proofErr w:type="spellEnd"/>
      <w:r w:rsidRPr="00C641DF">
        <w:rPr>
          <w:rFonts w:ascii="Arial" w:hAnsi="Arial"/>
          <w:lang w:val="en-US"/>
        </w:rPr>
        <w:t xml:space="preserve"> à </w:t>
      </w:r>
      <w:proofErr w:type="spellStart"/>
      <w:r w:rsidRPr="00C641DF">
        <w:rPr>
          <w:rFonts w:ascii="Arial" w:hAnsi="Arial"/>
          <w:lang w:val="en-US"/>
        </w:rPr>
        <w:t>cette</w:t>
      </w:r>
      <w:proofErr w:type="spellEnd"/>
      <w:r w:rsidRPr="00C641DF">
        <w:rPr>
          <w:rFonts w:ascii="Arial" w:hAnsi="Arial"/>
          <w:lang w:val="en-US"/>
        </w:rPr>
        <w:t xml:space="preserve"> </w:t>
      </w:r>
      <w:proofErr w:type="spellStart"/>
      <w:r w:rsidRPr="00C641DF">
        <w:rPr>
          <w:rFonts w:ascii="Arial" w:hAnsi="Arial"/>
          <w:lang w:val="en-US"/>
        </w:rPr>
        <w:t>technologie</w:t>
      </w:r>
      <w:proofErr w:type="spellEnd"/>
      <w:r w:rsidRPr="00C641DF">
        <w:rPr>
          <w:rFonts w:ascii="Arial" w:hAnsi="Arial"/>
          <w:lang w:val="en-US"/>
        </w:rPr>
        <w:t xml:space="preserve">, le </w:t>
      </w:r>
      <w:proofErr w:type="spellStart"/>
      <w:r w:rsidRPr="00C641DF">
        <w:rPr>
          <w:rFonts w:ascii="Arial" w:hAnsi="Arial"/>
          <w:lang w:val="en-US"/>
        </w:rPr>
        <w:t>groupe</w:t>
      </w:r>
      <w:proofErr w:type="spellEnd"/>
      <w:r w:rsidRPr="00C641DF">
        <w:rPr>
          <w:rFonts w:ascii="Arial" w:hAnsi="Arial"/>
          <w:lang w:val="en-US"/>
        </w:rPr>
        <w:t xml:space="preserve"> vise </w:t>
      </w:r>
      <w:proofErr w:type="spellStart"/>
      <w:r w:rsidRPr="00C641DF">
        <w:rPr>
          <w:rFonts w:ascii="Arial" w:hAnsi="Arial"/>
          <w:lang w:val="en-US"/>
        </w:rPr>
        <w:t>une</w:t>
      </w:r>
      <w:proofErr w:type="spellEnd"/>
      <w:r w:rsidRPr="00C641DF">
        <w:rPr>
          <w:rFonts w:ascii="Arial" w:hAnsi="Arial"/>
          <w:lang w:val="en-US"/>
        </w:rPr>
        <w:t xml:space="preserve"> </w:t>
      </w:r>
      <w:proofErr w:type="spellStart"/>
      <w:r w:rsidRPr="00C641DF">
        <w:rPr>
          <w:rFonts w:ascii="Arial" w:hAnsi="Arial"/>
          <w:lang w:val="en-US"/>
        </w:rPr>
        <w:t>densité</w:t>
      </w:r>
      <w:proofErr w:type="spellEnd"/>
      <w:r w:rsidRPr="00C641DF">
        <w:rPr>
          <w:rFonts w:ascii="Arial" w:hAnsi="Arial"/>
          <w:lang w:val="en-US"/>
        </w:rPr>
        <w:t xml:space="preserve"> de puissance </w:t>
      </w:r>
      <w:proofErr w:type="spellStart"/>
      <w:r w:rsidRPr="00C641DF">
        <w:rPr>
          <w:rFonts w:ascii="Arial" w:hAnsi="Arial"/>
          <w:lang w:val="en-US"/>
        </w:rPr>
        <w:t>maximale</w:t>
      </w:r>
      <w:proofErr w:type="spellEnd"/>
      <w:r w:rsidRPr="00C641DF">
        <w:rPr>
          <w:rFonts w:ascii="Arial" w:hAnsi="Arial"/>
          <w:lang w:val="en-US"/>
        </w:rPr>
        <w:t xml:space="preserve">, </w:t>
      </w:r>
      <w:proofErr w:type="spellStart"/>
      <w:r w:rsidRPr="00C641DF">
        <w:rPr>
          <w:rFonts w:ascii="Arial" w:hAnsi="Arial"/>
          <w:lang w:val="en-US"/>
        </w:rPr>
        <w:t>égale</w:t>
      </w:r>
      <w:proofErr w:type="spellEnd"/>
      <w:r w:rsidRPr="00C641DF">
        <w:rPr>
          <w:rFonts w:ascii="Arial" w:hAnsi="Arial"/>
          <w:lang w:val="en-US"/>
        </w:rPr>
        <w:t xml:space="preserve"> à </w:t>
      </w:r>
      <w:proofErr w:type="spellStart"/>
      <w:r w:rsidRPr="00C641DF">
        <w:rPr>
          <w:rFonts w:ascii="Arial" w:hAnsi="Arial"/>
          <w:lang w:val="en-US"/>
        </w:rPr>
        <w:t>celle</w:t>
      </w:r>
      <w:proofErr w:type="spellEnd"/>
      <w:r w:rsidRPr="00C641DF">
        <w:rPr>
          <w:rFonts w:ascii="Arial" w:hAnsi="Arial"/>
          <w:lang w:val="en-US"/>
        </w:rPr>
        <w:t xml:space="preserve"> d'un </w:t>
      </w:r>
      <w:proofErr w:type="spellStart"/>
      <w:r w:rsidRPr="00C641DF">
        <w:rPr>
          <w:rFonts w:ascii="Arial" w:hAnsi="Arial"/>
          <w:lang w:val="en-US"/>
        </w:rPr>
        <w:t>moteur</w:t>
      </w:r>
      <w:proofErr w:type="spellEnd"/>
      <w:r w:rsidRPr="00C641DF">
        <w:rPr>
          <w:rFonts w:ascii="Arial" w:hAnsi="Arial"/>
          <w:lang w:val="en-US"/>
        </w:rPr>
        <w:t xml:space="preserve"> à combustion interne </w:t>
      </w:r>
      <w:proofErr w:type="spellStart"/>
      <w:r w:rsidRPr="00C641DF">
        <w:rPr>
          <w:rFonts w:ascii="Arial" w:hAnsi="Arial"/>
          <w:lang w:val="en-US"/>
        </w:rPr>
        <w:t>classique</w:t>
      </w:r>
      <w:proofErr w:type="spellEnd"/>
      <w:r w:rsidRPr="00C641DF">
        <w:rPr>
          <w:rFonts w:ascii="Arial" w:hAnsi="Arial"/>
          <w:lang w:val="en-US"/>
        </w:rPr>
        <w:t xml:space="preserve">. Les </w:t>
      </w:r>
      <w:proofErr w:type="spellStart"/>
      <w:r w:rsidRPr="00C641DF">
        <w:rPr>
          <w:rFonts w:ascii="Arial" w:hAnsi="Arial"/>
          <w:lang w:val="en-US"/>
        </w:rPr>
        <w:t>motorisations</w:t>
      </w:r>
      <w:proofErr w:type="spellEnd"/>
      <w:r w:rsidRPr="00C641DF">
        <w:rPr>
          <w:rFonts w:ascii="Arial" w:hAnsi="Arial"/>
          <w:lang w:val="en-US"/>
        </w:rPr>
        <w:t xml:space="preserve"> à </w:t>
      </w:r>
      <w:proofErr w:type="spellStart"/>
      <w:r w:rsidRPr="00C641DF">
        <w:rPr>
          <w:rFonts w:ascii="Arial" w:hAnsi="Arial"/>
          <w:lang w:val="en-US"/>
        </w:rPr>
        <w:t>hydrogène</w:t>
      </w:r>
      <w:proofErr w:type="spellEnd"/>
      <w:r w:rsidRPr="00C641DF">
        <w:rPr>
          <w:rFonts w:ascii="Arial" w:hAnsi="Arial"/>
          <w:lang w:val="en-US"/>
        </w:rPr>
        <w:t xml:space="preserve"> </w:t>
      </w:r>
      <w:proofErr w:type="spellStart"/>
      <w:r w:rsidRPr="00C641DF">
        <w:rPr>
          <w:rFonts w:ascii="Arial" w:hAnsi="Arial"/>
          <w:lang w:val="en-US"/>
        </w:rPr>
        <w:t>forment</w:t>
      </w:r>
      <w:proofErr w:type="spellEnd"/>
      <w:r w:rsidRPr="00C641DF">
        <w:rPr>
          <w:rFonts w:ascii="Arial" w:hAnsi="Arial"/>
          <w:lang w:val="en-US"/>
        </w:rPr>
        <w:t xml:space="preserve"> </w:t>
      </w:r>
      <w:proofErr w:type="spellStart"/>
      <w:r w:rsidRPr="00C641DF">
        <w:rPr>
          <w:rFonts w:ascii="Arial" w:hAnsi="Arial"/>
          <w:lang w:val="en-US"/>
        </w:rPr>
        <w:t>une</w:t>
      </w:r>
      <w:proofErr w:type="spellEnd"/>
      <w:r w:rsidRPr="00C641DF">
        <w:rPr>
          <w:rFonts w:ascii="Arial" w:hAnsi="Arial"/>
          <w:lang w:val="en-US"/>
        </w:rPr>
        <w:t xml:space="preserve"> part </w:t>
      </w:r>
      <w:proofErr w:type="spellStart"/>
      <w:r w:rsidRPr="00C641DF">
        <w:rPr>
          <w:rFonts w:ascii="Arial" w:hAnsi="Arial"/>
          <w:lang w:val="en-US"/>
        </w:rPr>
        <w:t>essentielle</w:t>
      </w:r>
      <w:proofErr w:type="spellEnd"/>
      <w:r w:rsidRPr="00C641DF">
        <w:rPr>
          <w:rFonts w:ascii="Arial" w:hAnsi="Arial"/>
          <w:lang w:val="en-US"/>
        </w:rPr>
        <w:t xml:space="preserve"> de </w:t>
      </w:r>
      <w:proofErr w:type="spellStart"/>
      <w:r w:rsidRPr="00C641DF">
        <w:rPr>
          <w:rFonts w:ascii="Arial" w:hAnsi="Arial"/>
          <w:lang w:val="en-US"/>
        </w:rPr>
        <w:t>l’approche</w:t>
      </w:r>
      <w:proofErr w:type="spellEnd"/>
      <w:r w:rsidRPr="00C641DF">
        <w:rPr>
          <w:rFonts w:ascii="Arial" w:hAnsi="Arial"/>
          <w:lang w:val="en-US"/>
        </w:rPr>
        <w:t xml:space="preserve"> </w:t>
      </w:r>
      <w:proofErr w:type="spellStart"/>
      <w:r w:rsidRPr="00C641DF">
        <w:rPr>
          <w:rFonts w:ascii="Arial" w:hAnsi="Arial"/>
          <w:lang w:val="en-US"/>
        </w:rPr>
        <w:t>technologique</w:t>
      </w:r>
      <w:proofErr w:type="spellEnd"/>
      <w:r w:rsidRPr="00C641DF">
        <w:rPr>
          <w:rFonts w:ascii="Arial" w:hAnsi="Arial"/>
          <w:lang w:val="en-US"/>
        </w:rPr>
        <w:t xml:space="preserve"> ouverte de Liebherr </w:t>
      </w:r>
      <w:proofErr w:type="spellStart"/>
      <w:r w:rsidRPr="00C641DF">
        <w:rPr>
          <w:rFonts w:ascii="Arial" w:hAnsi="Arial"/>
          <w:lang w:val="en-US"/>
        </w:rPr>
        <w:t>en</w:t>
      </w:r>
      <w:proofErr w:type="spellEnd"/>
      <w:r w:rsidRPr="00C641DF">
        <w:rPr>
          <w:rFonts w:ascii="Arial" w:hAnsi="Arial"/>
          <w:lang w:val="en-US"/>
        </w:rPr>
        <w:t xml:space="preserve"> matière de concepts </w:t>
      </w:r>
      <w:proofErr w:type="spellStart"/>
      <w:r w:rsidRPr="00C641DF">
        <w:rPr>
          <w:rFonts w:ascii="Arial" w:hAnsi="Arial"/>
          <w:lang w:val="en-US"/>
        </w:rPr>
        <w:t>d’entraînement</w:t>
      </w:r>
      <w:proofErr w:type="spellEnd"/>
      <w:r w:rsidRPr="00C641DF">
        <w:rPr>
          <w:rFonts w:ascii="Arial" w:hAnsi="Arial"/>
          <w:lang w:val="en-US"/>
        </w:rPr>
        <w:t xml:space="preserve"> </w:t>
      </w:r>
      <w:proofErr w:type="spellStart"/>
      <w:r w:rsidRPr="00C641DF">
        <w:rPr>
          <w:rFonts w:ascii="Arial" w:hAnsi="Arial"/>
          <w:lang w:val="en-US"/>
        </w:rPr>
        <w:t>alternatifs</w:t>
      </w:r>
      <w:proofErr w:type="spellEnd"/>
      <w:r w:rsidRPr="00C641DF">
        <w:rPr>
          <w:rFonts w:ascii="Arial" w:hAnsi="Arial"/>
          <w:lang w:val="en-US"/>
        </w:rPr>
        <w:t>.</w:t>
      </w:r>
    </w:p>
    <w:p w14:paraId="238EBB27" w14:textId="77777777" w:rsidR="00C641DF" w:rsidRPr="00FE6183" w:rsidRDefault="00C641DF" w:rsidP="00C641DF">
      <w:pPr>
        <w:pStyle w:val="Copyhead11Pt"/>
      </w:pPr>
      <w:proofErr w:type="spellStart"/>
      <w:r>
        <w:t>L’injection</w:t>
      </w:r>
      <w:proofErr w:type="spellEnd"/>
      <w:r>
        <w:t xml:space="preserve"> </w:t>
      </w:r>
      <w:proofErr w:type="spellStart"/>
      <w:r>
        <w:t>directe</w:t>
      </w:r>
      <w:proofErr w:type="spellEnd"/>
      <w:r>
        <w:t xml:space="preserve"> </w:t>
      </w:r>
      <w:proofErr w:type="spellStart"/>
      <w:r>
        <w:t>d’hydrogène</w:t>
      </w:r>
      <w:proofErr w:type="spellEnd"/>
      <w:r>
        <w:t xml:space="preserve">: de quoi </w:t>
      </w:r>
      <w:proofErr w:type="spellStart"/>
      <w:r>
        <w:t>s'agit</w:t>
      </w:r>
      <w:proofErr w:type="spellEnd"/>
      <w:r>
        <w:t>-il</w:t>
      </w:r>
      <w:r w:rsidRPr="00FE6183">
        <w:t>?</w:t>
      </w:r>
    </w:p>
    <w:p w14:paraId="537E154E" w14:textId="77777777" w:rsidR="00C641DF" w:rsidRDefault="00C641DF" w:rsidP="00C641DF">
      <w:pPr>
        <w:spacing w:after="300" w:line="300" w:lineRule="exact"/>
        <w:rPr>
          <w:rFonts w:ascii="Arial" w:hAnsi="Arial"/>
          <w:lang w:val="en-US"/>
        </w:rPr>
      </w:pPr>
      <w:proofErr w:type="spellStart"/>
      <w:r w:rsidRPr="00C641DF">
        <w:rPr>
          <w:rFonts w:ascii="Arial" w:hAnsi="Arial"/>
          <w:lang w:val="en-US"/>
        </w:rPr>
        <w:t>L’objectif</w:t>
      </w:r>
      <w:proofErr w:type="spellEnd"/>
      <w:r w:rsidRPr="00C641DF">
        <w:rPr>
          <w:rFonts w:ascii="Arial" w:hAnsi="Arial"/>
          <w:lang w:val="en-US"/>
        </w:rPr>
        <w:t xml:space="preserve"> de </w:t>
      </w:r>
      <w:proofErr w:type="spellStart"/>
      <w:r w:rsidRPr="00C641DF">
        <w:rPr>
          <w:rFonts w:ascii="Arial" w:hAnsi="Arial"/>
          <w:lang w:val="en-US"/>
        </w:rPr>
        <w:t>calquer</w:t>
      </w:r>
      <w:proofErr w:type="spellEnd"/>
      <w:r w:rsidRPr="00C641DF">
        <w:rPr>
          <w:rFonts w:ascii="Arial" w:hAnsi="Arial"/>
          <w:lang w:val="en-US"/>
        </w:rPr>
        <w:t xml:space="preserve"> les performances du </w:t>
      </w:r>
      <w:proofErr w:type="spellStart"/>
      <w:r w:rsidRPr="00C641DF">
        <w:rPr>
          <w:rFonts w:ascii="Arial" w:hAnsi="Arial"/>
          <w:lang w:val="en-US"/>
        </w:rPr>
        <w:t>moteur</w:t>
      </w:r>
      <w:proofErr w:type="spellEnd"/>
      <w:r w:rsidRPr="00C641DF">
        <w:rPr>
          <w:rFonts w:ascii="Arial" w:hAnsi="Arial"/>
          <w:lang w:val="en-US"/>
        </w:rPr>
        <w:t xml:space="preserve"> à injection </w:t>
      </w:r>
      <w:proofErr w:type="spellStart"/>
      <w:r w:rsidRPr="00C641DF">
        <w:rPr>
          <w:rFonts w:ascii="Arial" w:hAnsi="Arial"/>
          <w:lang w:val="en-US"/>
        </w:rPr>
        <w:t>directe</w:t>
      </w:r>
      <w:proofErr w:type="spellEnd"/>
      <w:r w:rsidRPr="00C641DF">
        <w:rPr>
          <w:rFonts w:ascii="Arial" w:hAnsi="Arial"/>
          <w:lang w:val="en-US"/>
        </w:rPr>
        <w:t xml:space="preserve"> d’H2 sur </w:t>
      </w:r>
      <w:proofErr w:type="spellStart"/>
      <w:r w:rsidRPr="00C641DF">
        <w:rPr>
          <w:rFonts w:ascii="Arial" w:hAnsi="Arial"/>
          <w:lang w:val="en-US"/>
        </w:rPr>
        <w:t>celles</w:t>
      </w:r>
      <w:proofErr w:type="spellEnd"/>
      <w:r w:rsidRPr="00C641DF">
        <w:rPr>
          <w:rFonts w:ascii="Arial" w:hAnsi="Arial"/>
          <w:lang w:val="en-US"/>
        </w:rPr>
        <w:t xml:space="preserve"> d’un </w:t>
      </w:r>
      <w:proofErr w:type="spellStart"/>
      <w:r w:rsidRPr="00C641DF">
        <w:rPr>
          <w:rFonts w:ascii="Arial" w:hAnsi="Arial"/>
          <w:lang w:val="en-US"/>
        </w:rPr>
        <w:t>moteur</w:t>
      </w:r>
      <w:proofErr w:type="spellEnd"/>
      <w:r w:rsidRPr="00C641DF">
        <w:rPr>
          <w:rFonts w:ascii="Arial" w:hAnsi="Arial"/>
          <w:lang w:val="en-US"/>
        </w:rPr>
        <w:t xml:space="preserve"> Diesel </w:t>
      </w:r>
      <w:proofErr w:type="spellStart"/>
      <w:r w:rsidRPr="00C641DF">
        <w:rPr>
          <w:rFonts w:ascii="Arial" w:hAnsi="Arial"/>
          <w:lang w:val="en-US"/>
        </w:rPr>
        <w:t>implique</w:t>
      </w:r>
      <w:proofErr w:type="spellEnd"/>
      <w:r w:rsidRPr="00C641DF">
        <w:rPr>
          <w:rFonts w:ascii="Arial" w:hAnsi="Arial"/>
          <w:lang w:val="en-US"/>
        </w:rPr>
        <w:t xml:space="preserve"> que le </w:t>
      </w:r>
      <w:proofErr w:type="spellStart"/>
      <w:r w:rsidRPr="00C641DF">
        <w:rPr>
          <w:rFonts w:ascii="Arial" w:hAnsi="Arial"/>
          <w:lang w:val="en-US"/>
        </w:rPr>
        <w:t>système</w:t>
      </w:r>
      <w:proofErr w:type="spellEnd"/>
      <w:r w:rsidRPr="00C641DF">
        <w:rPr>
          <w:rFonts w:ascii="Arial" w:hAnsi="Arial"/>
          <w:lang w:val="en-US"/>
        </w:rPr>
        <w:t xml:space="preserve"> </w:t>
      </w:r>
      <w:proofErr w:type="spellStart"/>
      <w:r w:rsidRPr="00C641DF">
        <w:rPr>
          <w:rFonts w:ascii="Arial" w:hAnsi="Arial"/>
          <w:lang w:val="en-US"/>
        </w:rPr>
        <w:t>soit</w:t>
      </w:r>
      <w:proofErr w:type="spellEnd"/>
      <w:r w:rsidRPr="00C641DF">
        <w:rPr>
          <w:rFonts w:ascii="Arial" w:hAnsi="Arial"/>
          <w:lang w:val="en-US"/>
        </w:rPr>
        <w:t xml:space="preserve"> capable </w:t>
      </w:r>
      <w:proofErr w:type="spellStart"/>
      <w:r w:rsidRPr="00C641DF">
        <w:rPr>
          <w:rFonts w:ascii="Arial" w:hAnsi="Arial"/>
          <w:lang w:val="en-US"/>
        </w:rPr>
        <w:t>d'assurer</w:t>
      </w:r>
      <w:proofErr w:type="spellEnd"/>
      <w:r w:rsidRPr="00C641DF">
        <w:rPr>
          <w:rFonts w:ascii="Arial" w:hAnsi="Arial"/>
          <w:lang w:val="en-US"/>
        </w:rPr>
        <w:t xml:space="preserve"> un </w:t>
      </w:r>
      <w:proofErr w:type="spellStart"/>
      <w:r w:rsidRPr="00C641DF">
        <w:rPr>
          <w:rFonts w:ascii="Arial" w:hAnsi="Arial"/>
          <w:lang w:val="en-US"/>
        </w:rPr>
        <w:t>débit</w:t>
      </w:r>
      <w:proofErr w:type="spellEnd"/>
      <w:r w:rsidRPr="00C641DF">
        <w:rPr>
          <w:rFonts w:ascii="Arial" w:hAnsi="Arial"/>
          <w:lang w:val="en-US"/>
        </w:rPr>
        <w:t xml:space="preserve"> </w:t>
      </w:r>
      <w:proofErr w:type="spellStart"/>
      <w:r w:rsidRPr="00C641DF">
        <w:rPr>
          <w:rFonts w:ascii="Arial" w:hAnsi="Arial"/>
          <w:lang w:val="en-US"/>
        </w:rPr>
        <w:t>élevé</w:t>
      </w:r>
      <w:proofErr w:type="spellEnd"/>
      <w:r w:rsidRPr="00C641DF">
        <w:rPr>
          <w:rFonts w:ascii="Arial" w:hAnsi="Arial"/>
          <w:lang w:val="en-US"/>
        </w:rPr>
        <w:t xml:space="preserve">. </w:t>
      </w:r>
      <w:proofErr w:type="spellStart"/>
      <w:r w:rsidRPr="00C641DF">
        <w:rPr>
          <w:rFonts w:ascii="Arial" w:hAnsi="Arial"/>
          <w:lang w:val="en-US"/>
        </w:rPr>
        <w:t>Étant</w:t>
      </w:r>
      <w:proofErr w:type="spellEnd"/>
      <w:r w:rsidRPr="00C641DF">
        <w:rPr>
          <w:rFonts w:ascii="Arial" w:hAnsi="Arial"/>
          <w:lang w:val="en-US"/>
        </w:rPr>
        <w:t xml:space="preserve"> </w:t>
      </w:r>
      <w:proofErr w:type="spellStart"/>
      <w:r w:rsidRPr="00C641DF">
        <w:rPr>
          <w:rFonts w:ascii="Arial" w:hAnsi="Arial"/>
          <w:lang w:val="en-US"/>
        </w:rPr>
        <w:t>donnée</w:t>
      </w:r>
      <w:proofErr w:type="spellEnd"/>
      <w:r w:rsidRPr="00C641DF">
        <w:rPr>
          <w:rFonts w:ascii="Arial" w:hAnsi="Arial"/>
          <w:lang w:val="en-US"/>
        </w:rPr>
        <w:t xml:space="preserve"> la </w:t>
      </w:r>
      <w:proofErr w:type="spellStart"/>
      <w:r w:rsidRPr="00C641DF">
        <w:rPr>
          <w:rFonts w:ascii="Arial" w:hAnsi="Arial"/>
          <w:lang w:val="en-US"/>
        </w:rPr>
        <w:t>faible</w:t>
      </w:r>
      <w:proofErr w:type="spellEnd"/>
      <w:r w:rsidRPr="00C641DF">
        <w:rPr>
          <w:rFonts w:ascii="Arial" w:hAnsi="Arial"/>
          <w:lang w:val="en-US"/>
        </w:rPr>
        <w:t xml:space="preserve"> </w:t>
      </w:r>
      <w:proofErr w:type="spellStart"/>
      <w:r w:rsidRPr="00C641DF">
        <w:rPr>
          <w:rFonts w:ascii="Arial" w:hAnsi="Arial"/>
          <w:lang w:val="en-US"/>
        </w:rPr>
        <w:t>densité</w:t>
      </w:r>
      <w:proofErr w:type="spellEnd"/>
      <w:r w:rsidRPr="00C641DF">
        <w:rPr>
          <w:rFonts w:ascii="Arial" w:hAnsi="Arial"/>
          <w:lang w:val="en-US"/>
        </w:rPr>
        <w:t xml:space="preserve"> de </w:t>
      </w:r>
      <w:proofErr w:type="spellStart"/>
      <w:r w:rsidRPr="00C641DF">
        <w:rPr>
          <w:rFonts w:ascii="Arial" w:hAnsi="Arial"/>
          <w:lang w:val="en-US"/>
        </w:rPr>
        <w:t>l’hydrogène</w:t>
      </w:r>
      <w:proofErr w:type="spellEnd"/>
      <w:r w:rsidRPr="00C641DF">
        <w:rPr>
          <w:rFonts w:ascii="Arial" w:hAnsi="Arial"/>
          <w:lang w:val="en-US"/>
        </w:rPr>
        <w:t xml:space="preserve">, </w:t>
      </w:r>
      <w:proofErr w:type="spellStart"/>
      <w:r w:rsidRPr="00C641DF">
        <w:rPr>
          <w:rFonts w:ascii="Arial" w:hAnsi="Arial"/>
          <w:lang w:val="en-US"/>
        </w:rPr>
        <w:t>l’injecteur</w:t>
      </w:r>
      <w:proofErr w:type="spellEnd"/>
      <w:r w:rsidRPr="00C641DF">
        <w:rPr>
          <w:rFonts w:ascii="Arial" w:hAnsi="Arial"/>
          <w:lang w:val="en-US"/>
        </w:rPr>
        <w:t xml:space="preserve"> doit </w:t>
      </w:r>
      <w:proofErr w:type="spellStart"/>
      <w:r w:rsidRPr="00C641DF">
        <w:rPr>
          <w:rFonts w:ascii="Arial" w:hAnsi="Arial"/>
          <w:lang w:val="en-US"/>
        </w:rPr>
        <w:t>être</w:t>
      </w:r>
      <w:proofErr w:type="spellEnd"/>
      <w:r w:rsidRPr="00C641DF">
        <w:rPr>
          <w:rFonts w:ascii="Arial" w:hAnsi="Arial"/>
          <w:lang w:val="en-US"/>
        </w:rPr>
        <w:t xml:space="preserve"> </w:t>
      </w:r>
      <w:proofErr w:type="spellStart"/>
      <w:r w:rsidRPr="00C641DF">
        <w:rPr>
          <w:rFonts w:ascii="Arial" w:hAnsi="Arial"/>
          <w:lang w:val="en-US"/>
        </w:rPr>
        <w:t>doté</w:t>
      </w:r>
      <w:proofErr w:type="spellEnd"/>
      <w:r w:rsidRPr="00C641DF">
        <w:rPr>
          <w:rFonts w:ascii="Arial" w:hAnsi="Arial"/>
          <w:lang w:val="en-US"/>
        </w:rPr>
        <w:t xml:space="preserve"> de </w:t>
      </w:r>
      <w:proofErr w:type="spellStart"/>
      <w:r w:rsidRPr="00C641DF">
        <w:rPr>
          <w:rFonts w:ascii="Arial" w:hAnsi="Arial"/>
          <w:lang w:val="en-US"/>
        </w:rPr>
        <w:t>soupapes</w:t>
      </w:r>
      <w:proofErr w:type="spellEnd"/>
      <w:r w:rsidRPr="00C641DF">
        <w:rPr>
          <w:rFonts w:ascii="Arial" w:hAnsi="Arial"/>
          <w:lang w:val="en-US"/>
        </w:rPr>
        <w:t xml:space="preserve"> à large section. La pression doit </w:t>
      </w:r>
      <w:proofErr w:type="spellStart"/>
      <w:r w:rsidRPr="00C641DF">
        <w:rPr>
          <w:rFonts w:ascii="Arial" w:hAnsi="Arial"/>
          <w:lang w:val="en-US"/>
        </w:rPr>
        <w:t>être</w:t>
      </w:r>
      <w:proofErr w:type="spellEnd"/>
      <w:r w:rsidRPr="00C641DF">
        <w:rPr>
          <w:rFonts w:ascii="Arial" w:hAnsi="Arial"/>
          <w:lang w:val="en-US"/>
        </w:rPr>
        <w:t xml:space="preserve"> </w:t>
      </w:r>
      <w:proofErr w:type="spellStart"/>
      <w:r w:rsidRPr="00C641DF">
        <w:rPr>
          <w:rFonts w:ascii="Arial" w:hAnsi="Arial"/>
          <w:lang w:val="en-US"/>
        </w:rPr>
        <w:t>réglée</w:t>
      </w:r>
      <w:proofErr w:type="spellEnd"/>
      <w:r w:rsidRPr="00C641DF">
        <w:rPr>
          <w:rFonts w:ascii="Arial" w:hAnsi="Arial"/>
          <w:lang w:val="en-US"/>
        </w:rPr>
        <w:t xml:space="preserve"> avec </w:t>
      </w:r>
      <w:proofErr w:type="spellStart"/>
      <w:r w:rsidRPr="00C641DF">
        <w:rPr>
          <w:rFonts w:ascii="Arial" w:hAnsi="Arial"/>
          <w:lang w:val="en-US"/>
        </w:rPr>
        <w:t>une</w:t>
      </w:r>
      <w:proofErr w:type="spellEnd"/>
      <w:r w:rsidRPr="00C641DF">
        <w:rPr>
          <w:rFonts w:ascii="Arial" w:hAnsi="Arial"/>
          <w:lang w:val="en-US"/>
        </w:rPr>
        <w:t xml:space="preserve"> </w:t>
      </w:r>
      <w:proofErr w:type="spellStart"/>
      <w:r w:rsidRPr="00C641DF">
        <w:rPr>
          <w:rFonts w:ascii="Arial" w:hAnsi="Arial"/>
          <w:lang w:val="en-US"/>
        </w:rPr>
        <w:t>précision</w:t>
      </w:r>
      <w:proofErr w:type="spellEnd"/>
      <w:r w:rsidRPr="00C641DF">
        <w:rPr>
          <w:rFonts w:ascii="Arial" w:hAnsi="Arial"/>
          <w:lang w:val="en-US"/>
        </w:rPr>
        <w:t xml:space="preserve"> </w:t>
      </w:r>
      <w:proofErr w:type="spellStart"/>
      <w:r w:rsidRPr="00C641DF">
        <w:rPr>
          <w:rFonts w:ascii="Arial" w:hAnsi="Arial"/>
          <w:lang w:val="en-US"/>
        </w:rPr>
        <w:t>absolue</w:t>
      </w:r>
      <w:proofErr w:type="spellEnd"/>
      <w:r w:rsidRPr="00C641DF">
        <w:rPr>
          <w:rFonts w:ascii="Arial" w:hAnsi="Arial"/>
          <w:lang w:val="en-US"/>
        </w:rPr>
        <w:t xml:space="preserve"> </w:t>
      </w:r>
      <w:proofErr w:type="spellStart"/>
      <w:r w:rsidRPr="00C641DF">
        <w:rPr>
          <w:rFonts w:ascii="Arial" w:hAnsi="Arial"/>
          <w:lang w:val="en-US"/>
        </w:rPr>
        <w:t>afin</w:t>
      </w:r>
      <w:proofErr w:type="spellEnd"/>
      <w:r w:rsidRPr="00C641DF">
        <w:rPr>
          <w:rFonts w:ascii="Arial" w:hAnsi="Arial"/>
          <w:lang w:val="en-US"/>
        </w:rPr>
        <w:t xml:space="preserve"> de </w:t>
      </w:r>
      <w:proofErr w:type="spellStart"/>
      <w:r w:rsidRPr="00C641DF">
        <w:rPr>
          <w:rFonts w:ascii="Arial" w:hAnsi="Arial"/>
          <w:lang w:val="en-US"/>
        </w:rPr>
        <w:t>maîtriser</w:t>
      </w:r>
      <w:proofErr w:type="spellEnd"/>
      <w:r w:rsidRPr="00C641DF">
        <w:rPr>
          <w:rFonts w:ascii="Arial" w:hAnsi="Arial"/>
          <w:lang w:val="en-US"/>
        </w:rPr>
        <w:t xml:space="preserve"> </w:t>
      </w:r>
      <w:proofErr w:type="spellStart"/>
      <w:r w:rsidRPr="00C641DF">
        <w:rPr>
          <w:rFonts w:ascii="Arial" w:hAnsi="Arial"/>
          <w:lang w:val="en-US"/>
        </w:rPr>
        <w:t>jusqu'aux</w:t>
      </w:r>
      <w:proofErr w:type="spellEnd"/>
      <w:r w:rsidRPr="00C641DF">
        <w:rPr>
          <w:rFonts w:ascii="Arial" w:hAnsi="Arial"/>
          <w:lang w:val="en-US"/>
        </w:rPr>
        <w:t xml:space="preserve"> plus </w:t>
      </w:r>
      <w:proofErr w:type="spellStart"/>
      <w:r w:rsidRPr="00C641DF">
        <w:rPr>
          <w:rFonts w:ascii="Arial" w:hAnsi="Arial"/>
          <w:lang w:val="en-US"/>
        </w:rPr>
        <w:t>infimes</w:t>
      </w:r>
      <w:proofErr w:type="spellEnd"/>
      <w:r w:rsidRPr="00C641DF">
        <w:rPr>
          <w:rFonts w:ascii="Arial" w:hAnsi="Arial"/>
          <w:lang w:val="en-US"/>
        </w:rPr>
        <w:t xml:space="preserve"> </w:t>
      </w:r>
      <w:proofErr w:type="spellStart"/>
      <w:r w:rsidRPr="00C641DF">
        <w:rPr>
          <w:rFonts w:ascii="Arial" w:hAnsi="Arial"/>
          <w:lang w:val="en-US"/>
        </w:rPr>
        <w:t>quantités</w:t>
      </w:r>
      <w:proofErr w:type="spellEnd"/>
      <w:r w:rsidRPr="00C641DF">
        <w:rPr>
          <w:rFonts w:ascii="Arial" w:hAnsi="Arial"/>
          <w:lang w:val="en-US"/>
        </w:rPr>
        <w:t xml:space="preserve">. Sur le </w:t>
      </w:r>
      <w:proofErr w:type="spellStart"/>
      <w:r w:rsidRPr="00C641DF">
        <w:rPr>
          <w:rFonts w:ascii="Arial" w:hAnsi="Arial"/>
          <w:lang w:val="en-US"/>
        </w:rPr>
        <w:t>système</w:t>
      </w:r>
      <w:proofErr w:type="spellEnd"/>
      <w:r w:rsidRPr="00C641DF">
        <w:rPr>
          <w:rFonts w:ascii="Arial" w:hAnsi="Arial"/>
          <w:lang w:val="en-US"/>
        </w:rPr>
        <w:t xml:space="preserve"> </w:t>
      </w:r>
      <w:proofErr w:type="spellStart"/>
      <w:r w:rsidRPr="00C641DF">
        <w:rPr>
          <w:rFonts w:ascii="Arial" w:hAnsi="Arial"/>
          <w:lang w:val="en-US"/>
        </w:rPr>
        <w:t>d'injection</w:t>
      </w:r>
      <w:proofErr w:type="spellEnd"/>
      <w:r w:rsidRPr="00C641DF">
        <w:rPr>
          <w:rFonts w:ascii="Arial" w:hAnsi="Arial"/>
          <w:lang w:val="en-US"/>
        </w:rPr>
        <w:t xml:space="preserve"> d’H2 de Liebherr, </w:t>
      </w:r>
      <w:proofErr w:type="spellStart"/>
      <w:r w:rsidRPr="00C641DF">
        <w:rPr>
          <w:rFonts w:ascii="Arial" w:hAnsi="Arial"/>
          <w:lang w:val="en-US"/>
        </w:rPr>
        <w:t>c’est</w:t>
      </w:r>
      <w:proofErr w:type="spellEnd"/>
      <w:r w:rsidRPr="00C641DF">
        <w:rPr>
          <w:rFonts w:ascii="Arial" w:hAnsi="Arial"/>
          <w:lang w:val="en-US"/>
        </w:rPr>
        <w:t xml:space="preserve"> </w:t>
      </w:r>
      <w:proofErr w:type="spellStart"/>
      <w:r w:rsidRPr="00C641DF">
        <w:rPr>
          <w:rFonts w:ascii="Arial" w:hAnsi="Arial"/>
          <w:lang w:val="en-US"/>
        </w:rPr>
        <w:t>une</w:t>
      </w:r>
      <w:proofErr w:type="spellEnd"/>
      <w:r w:rsidRPr="00C641DF">
        <w:rPr>
          <w:rFonts w:ascii="Arial" w:hAnsi="Arial"/>
          <w:lang w:val="en-US"/>
        </w:rPr>
        <w:t xml:space="preserve"> </w:t>
      </w:r>
      <w:proofErr w:type="spellStart"/>
      <w:r w:rsidRPr="00C641DF">
        <w:rPr>
          <w:rFonts w:ascii="Arial" w:hAnsi="Arial"/>
          <w:lang w:val="en-US"/>
        </w:rPr>
        <w:t>soupape</w:t>
      </w:r>
      <w:proofErr w:type="spellEnd"/>
      <w:r w:rsidRPr="00C641DF">
        <w:rPr>
          <w:rFonts w:ascii="Arial" w:hAnsi="Arial"/>
          <w:lang w:val="en-US"/>
        </w:rPr>
        <w:t xml:space="preserve"> de </w:t>
      </w:r>
      <w:proofErr w:type="spellStart"/>
      <w:r w:rsidRPr="00C641DF">
        <w:rPr>
          <w:rFonts w:ascii="Arial" w:hAnsi="Arial"/>
          <w:lang w:val="en-US"/>
        </w:rPr>
        <w:t>commande</w:t>
      </w:r>
      <w:proofErr w:type="spellEnd"/>
      <w:r w:rsidRPr="00C641DF">
        <w:rPr>
          <w:rFonts w:ascii="Arial" w:hAnsi="Arial"/>
          <w:lang w:val="en-US"/>
        </w:rPr>
        <w:t xml:space="preserve"> du volume de </w:t>
      </w:r>
      <w:proofErr w:type="spellStart"/>
      <w:r w:rsidRPr="00C641DF">
        <w:rPr>
          <w:rFonts w:ascii="Arial" w:hAnsi="Arial"/>
          <w:lang w:val="en-US"/>
        </w:rPr>
        <w:t>gaz</w:t>
      </w:r>
      <w:proofErr w:type="spellEnd"/>
      <w:r w:rsidRPr="00C641DF">
        <w:rPr>
          <w:rFonts w:ascii="Arial" w:hAnsi="Arial"/>
          <w:lang w:val="en-US"/>
        </w:rPr>
        <w:t xml:space="preserve"> qui </w:t>
      </w:r>
      <w:proofErr w:type="spellStart"/>
      <w:r w:rsidRPr="00C641DF">
        <w:rPr>
          <w:rFonts w:ascii="Arial" w:hAnsi="Arial"/>
          <w:lang w:val="en-US"/>
        </w:rPr>
        <w:t>s’en</w:t>
      </w:r>
      <w:proofErr w:type="spellEnd"/>
      <w:r w:rsidRPr="00C641DF">
        <w:rPr>
          <w:rFonts w:ascii="Arial" w:hAnsi="Arial"/>
          <w:lang w:val="en-US"/>
        </w:rPr>
        <w:t xml:space="preserve"> charge. Une attention </w:t>
      </w:r>
      <w:proofErr w:type="spellStart"/>
      <w:r w:rsidRPr="00C641DF">
        <w:rPr>
          <w:rFonts w:ascii="Arial" w:hAnsi="Arial"/>
          <w:lang w:val="en-US"/>
        </w:rPr>
        <w:t>particulière</w:t>
      </w:r>
      <w:proofErr w:type="spellEnd"/>
      <w:r w:rsidRPr="00C641DF">
        <w:rPr>
          <w:rFonts w:ascii="Arial" w:hAnsi="Arial"/>
          <w:lang w:val="en-US"/>
        </w:rPr>
        <w:t xml:space="preserve"> </w:t>
      </w:r>
      <w:proofErr w:type="spellStart"/>
      <w:r w:rsidRPr="00C641DF">
        <w:rPr>
          <w:rFonts w:ascii="Arial" w:hAnsi="Arial"/>
          <w:lang w:val="en-US"/>
        </w:rPr>
        <w:t>est</w:t>
      </w:r>
      <w:proofErr w:type="spellEnd"/>
      <w:r w:rsidRPr="00C641DF">
        <w:rPr>
          <w:rFonts w:ascii="Arial" w:hAnsi="Arial"/>
          <w:lang w:val="en-US"/>
        </w:rPr>
        <w:t xml:space="preserve"> </w:t>
      </w:r>
      <w:proofErr w:type="spellStart"/>
      <w:r w:rsidRPr="00C641DF">
        <w:rPr>
          <w:rFonts w:ascii="Arial" w:hAnsi="Arial"/>
          <w:lang w:val="en-US"/>
        </w:rPr>
        <w:t>également</w:t>
      </w:r>
      <w:proofErr w:type="spellEnd"/>
      <w:r w:rsidRPr="00C641DF">
        <w:rPr>
          <w:rFonts w:ascii="Arial" w:hAnsi="Arial"/>
          <w:lang w:val="en-US"/>
        </w:rPr>
        <w:t xml:space="preserve"> </w:t>
      </w:r>
      <w:proofErr w:type="spellStart"/>
      <w:r w:rsidRPr="00C641DF">
        <w:rPr>
          <w:rFonts w:ascii="Arial" w:hAnsi="Arial"/>
          <w:lang w:val="en-US"/>
        </w:rPr>
        <w:t>accordée</w:t>
      </w:r>
      <w:proofErr w:type="spellEnd"/>
      <w:r w:rsidRPr="00C641DF">
        <w:rPr>
          <w:rFonts w:ascii="Arial" w:hAnsi="Arial"/>
          <w:lang w:val="en-US"/>
        </w:rPr>
        <w:t xml:space="preserve"> aux </w:t>
      </w:r>
      <w:proofErr w:type="spellStart"/>
      <w:r w:rsidRPr="00C641DF">
        <w:rPr>
          <w:rFonts w:ascii="Arial" w:hAnsi="Arial"/>
          <w:lang w:val="en-US"/>
        </w:rPr>
        <w:t>fuites</w:t>
      </w:r>
      <w:proofErr w:type="spellEnd"/>
      <w:r w:rsidRPr="00C641DF">
        <w:rPr>
          <w:rFonts w:ascii="Arial" w:hAnsi="Arial"/>
          <w:lang w:val="en-US"/>
        </w:rPr>
        <w:t xml:space="preserve"> au </w:t>
      </w:r>
      <w:proofErr w:type="spellStart"/>
      <w:r w:rsidRPr="00C641DF">
        <w:rPr>
          <w:rFonts w:ascii="Arial" w:hAnsi="Arial"/>
          <w:lang w:val="en-US"/>
        </w:rPr>
        <w:t>niveau</w:t>
      </w:r>
      <w:proofErr w:type="spellEnd"/>
      <w:r w:rsidRPr="00C641DF">
        <w:rPr>
          <w:rFonts w:ascii="Arial" w:hAnsi="Arial"/>
          <w:lang w:val="en-US"/>
        </w:rPr>
        <w:t xml:space="preserve"> de la </w:t>
      </w:r>
      <w:proofErr w:type="spellStart"/>
      <w:r w:rsidRPr="00C641DF">
        <w:rPr>
          <w:rFonts w:ascii="Arial" w:hAnsi="Arial"/>
          <w:lang w:val="en-US"/>
        </w:rPr>
        <w:t>buse</w:t>
      </w:r>
      <w:proofErr w:type="spellEnd"/>
      <w:r w:rsidRPr="00C641DF">
        <w:rPr>
          <w:rFonts w:ascii="Arial" w:hAnsi="Arial"/>
          <w:lang w:val="en-US"/>
        </w:rPr>
        <w:t xml:space="preserve">, qui </w:t>
      </w:r>
      <w:proofErr w:type="spellStart"/>
      <w:r w:rsidRPr="00C641DF">
        <w:rPr>
          <w:rFonts w:ascii="Arial" w:hAnsi="Arial"/>
          <w:lang w:val="en-US"/>
        </w:rPr>
        <w:t>doivent</w:t>
      </w:r>
      <w:proofErr w:type="spellEnd"/>
      <w:r w:rsidRPr="00C641DF">
        <w:rPr>
          <w:rFonts w:ascii="Arial" w:hAnsi="Arial"/>
          <w:lang w:val="en-US"/>
        </w:rPr>
        <w:t xml:space="preserve"> </w:t>
      </w:r>
      <w:proofErr w:type="spellStart"/>
      <w:r w:rsidRPr="00C641DF">
        <w:rPr>
          <w:rFonts w:ascii="Arial" w:hAnsi="Arial"/>
          <w:lang w:val="en-US"/>
        </w:rPr>
        <w:t>être</w:t>
      </w:r>
      <w:proofErr w:type="spellEnd"/>
      <w:r w:rsidRPr="00C641DF">
        <w:rPr>
          <w:rFonts w:ascii="Arial" w:hAnsi="Arial"/>
          <w:lang w:val="en-US"/>
        </w:rPr>
        <w:t xml:space="preserve"> </w:t>
      </w:r>
      <w:proofErr w:type="spellStart"/>
      <w:r w:rsidRPr="00C641DF">
        <w:rPr>
          <w:rFonts w:ascii="Arial" w:hAnsi="Arial"/>
          <w:lang w:val="en-US"/>
        </w:rPr>
        <w:t>minimes</w:t>
      </w:r>
      <w:proofErr w:type="spellEnd"/>
      <w:r w:rsidRPr="00C641DF">
        <w:rPr>
          <w:rFonts w:ascii="Arial" w:hAnsi="Arial"/>
          <w:lang w:val="en-US"/>
        </w:rPr>
        <w:t xml:space="preserve">. Dans </w:t>
      </w:r>
      <w:proofErr w:type="spellStart"/>
      <w:r w:rsidRPr="00C641DF">
        <w:rPr>
          <w:rFonts w:ascii="Arial" w:hAnsi="Arial"/>
          <w:lang w:val="en-US"/>
        </w:rPr>
        <w:t>l’idéal</w:t>
      </w:r>
      <w:proofErr w:type="spellEnd"/>
      <w:r w:rsidRPr="00C641DF">
        <w:rPr>
          <w:rFonts w:ascii="Arial" w:hAnsi="Arial"/>
          <w:lang w:val="en-US"/>
        </w:rPr>
        <w:t xml:space="preserve">, il </w:t>
      </w:r>
      <w:proofErr w:type="spellStart"/>
      <w:r w:rsidRPr="00C641DF">
        <w:rPr>
          <w:rFonts w:ascii="Arial" w:hAnsi="Arial"/>
          <w:lang w:val="en-US"/>
        </w:rPr>
        <w:t>convient</w:t>
      </w:r>
      <w:proofErr w:type="spellEnd"/>
      <w:r w:rsidRPr="00C641DF">
        <w:rPr>
          <w:rFonts w:ascii="Arial" w:hAnsi="Arial"/>
          <w:lang w:val="en-US"/>
        </w:rPr>
        <w:t xml:space="preserve"> que </w:t>
      </w:r>
      <w:proofErr w:type="spellStart"/>
      <w:r w:rsidRPr="00C641DF">
        <w:rPr>
          <w:rFonts w:ascii="Arial" w:hAnsi="Arial"/>
          <w:lang w:val="en-US"/>
        </w:rPr>
        <w:t>l’injecteur</w:t>
      </w:r>
      <w:proofErr w:type="spellEnd"/>
      <w:r w:rsidRPr="00C641DF">
        <w:rPr>
          <w:rFonts w:ascii="Arial" w:hAnsi="Arial"/>
          <w:lang w:val="en-US"/>
        </w:rPr>
        <w:t xml:space="preserve"> </w:t>
      </w:r>
      <w:proofErr w:type="spellStart"/>
      <w:r w:rsidRPr="00C641DF">
        <w:rPr>
          <w:rFonts w:ascii="Arial" w:hAnsi="Arial"/>
          <w:lang w:val="en-US"/>
        </w:rPr>
        <w:t>soit</w:t>
      </w:r>
      <w:proofErr w:type="spellEnd"/>
      <w:r w:rsidRPr="00C641DF">
        <w:rPr>
          <w:rFonts w:ascii="Arial" w:hAnsi="Arial"/>
          <w:lang w:val="en-US"/>
        </w:rPr>
        <w:t xml:space="preserve"> </w:t>
      </w:r>
      <w:proofErr w:type="spellStart"/>
      <w:r w:rsidRPr="00C641DF">
        <w:rPr>
          <w:rFonts w:ascii="Arial" w:hAnsi="Arial"/>
          <w:lang w:val="en-US"/>
        </w:rPr>
        <w:t>étanche</w:t>
      </w:r>
      <w:proofErr w:type="spellEnd"/>
      <w:r w:rsidRPr="00C641DF">
        <w:rPr>
          <w:rFonts w:ascii="Arial" w:hAnsi="Arial"/>
          <w:lang w:val="en-US"/>
        </w:rPr>
        <w:t xml:space="preserve">. </w:t>
      </w:r>
    </w:p>
    <w:p w14:paraId="717EFDFA" w14:textId="619C2818" w:rsidR="00C641DF" w:rsidRPr="00C641DF" w:rsidRDefault="00C641DF" w:rsidP="00C641DF">
      <w:pPr>
        <w:spacing w:after="300" w:line="300" w:lineRule="exact"/>
        <w:rPr>
          <w:rFonts w:ascii="Arial" w:eastAsia="Arial" w:hAnsi="Arial" w:cs="Arial"/>
          <w:lang w:val="en-US"/>
        </w:rPr>
      </w:pPr>
      <w:r w:rsidRPr="00C641DF">
        <w:rPr>
          <w:rFonts w:ascii="Arial" w:hAnsi="Arial"/>
          <w:lang w:val="en-US"/>
        </w:rPr>
        <w:lastRenderedPageBreak/>
        <w:t xml:space="preserve">«Pour assurer le </w:t>
      </w:r>
      <w:proofErr w:type="spellStart"/>
      <w:r w:rsidRPr="00C641DF">
        <w:rPr>
          <w:rFonts w:ascii="Arial" w:hAnsi="Arial"/>
          <w:lang w:val="en-US"/>
        </w:rPr>
        <w:t>même</w:t>
      </w:r>
      <w:proofErr w:type="spellEnd"/>
      <w:r w:rsidRPr="00C641DF">
        <w:rPr>
          <w:rFonts w:ascii="Arial" w:hAnsi="Arial"/>
          <w:lang w:val="en-US"/>
        </w:rPr>
        <w:t xml:space="preserve"> </w:t>
      </w:r>
      <w:proofErr w:type="spellStart"/>
      <w:r w:rsidRPr="00C641DF">
        <w:rPr>
          <w:rFonts w:ascii="Arial" w:hAnsi="Arial"/>
          <w:lang w:val="en-US"/>
        </w:rPr>
        <w:t>confort</w:t>
      </w:r>
      <w:proofErr w:type="spellEnd"/>
      <w:r w:rsidRPr="00C641DF">
        <w:rPr>
          <w:rFonts w:ascii="Arial" w:hAnsi="Arial"/>
          <w:lang w:val="en-US"/>
        </w:rPr>
        <w:t xml:space="preserve"> de </w:t>
      </w:r>
      <w:proofErr w:type="spellStart"/>
      <w:r w:rsidRPr="00C641DF">
        <w:rPr>
          <w:rFonts w:ascii="Arial" w:hAnsi="Arial"/>
          <w:lang w:val="en-US"/>
        </w:rPr>
        <w:t>conduite</w:t>
      </w:r>
      <w:proofErr w:type="spellEnd"/>
      <w:r w:rsidRPr="00C641DF">
        <w:rPr>
          <w:rFonts w:ascii="Arial" w:hAnsi="Arial"/>
          <w:lang w:val="en-US"/>
        </w:rPr>
        <w:t xml:space="preserve"> </w:t>
      </w:r>
      <w:proofErr w:type="spellStart"/>
      <w:r w:rsidRPr="00C641DF">
        <w:rPr>
          <w:rFonts w:ascii="Arial" w:hAnsi="Arial"/>
          <w:lang w:val="en-US"/>
        </w:rPr>
        <w:t>qu'avec</w:t>
      </w:r>
      <w:proofErr w:type="spellEnd"/>
      <w:r w:rsidRPr="00C641DF">
        <w:rPr>
          <w:rFonts w:ascii="Arial" w:hAnsi="Arial"/>
          <w:lang w:val="en-US"/>
        </w:rPr>
        <w:t xml:space="preserve"> </w:t>
      </w:r>
      <w:proofErr w:type="gramStart"/>
      <w:r w:rsidRPr="00C641DF">
        <w:rPr>
          <w:rFonts w:ascii="Arial" w:hAnsi="Arial"/>
          <w:lang w:val="en-US"/>
        </w:rPr>
        <w:t>un Diesel</w:t>
      </w:r>
      <w:proofErr w:type="gramEnd"/>
      <w:r w:rsidRPr="00C641DF">
        <w:rPr>
          <w:rFonts w:ascii="Arial" w:hAnsi="Arial"/>
          <w:lang w:val="en-US"/>
        </w:rPr>
        <w:t xml:space="preserve">, le </w:t>
      </w:r>
      <w:proofErr w:type="spellStart"/>
      <w:r w:rsidRPr="00C641DF">
        <w:rPr>
          <w:rFonts w:ascii="Arial" w:hAnsi="Arial"/>
          <w:lang w:val="en-US"/>
        </w:rPr>
        <w:t>système</w:t>
      </w:r>
      <w:proofErr w:type="spellEnd"/>
      <w:r w:rsidRPr="00C641DF">
        <w:rPr>
          <w:rFonts w:ascii="Arial" w:hAnsi="Arial"/>
          <w:lang w:val="en-US"/>
        </w:rPr>
        <w:t xml:space="preserve"> </w:t>
      </w:r>
      <w:proofErr w:type="spellStart"/>
      <w:r w:rsidRPr="00C641DF">
        <w:rPr>
          <w:rFonts w:ascii="Arial" w:hAnsi="Arial"/>
          <w:lang w:val="en-US"/>
        </w:rPr>
        <w:t>d'injection</w:t>
      </w:r>
      <w:proofErr w:type="spellEnd"/>
      <w:r w:rsidRPr="00C641DF">
        <w:rPr>
          <w:rFonts w:ascii="Arial" w:hAnsi="Arial"/>
          <w:lang w:val="en-US"/>
        </w:rPr>
        <w:t xml:space="preserve"> de </w:t>
      </w:r>
      <w:proofErr w:type="spellStart"/>
      <w:r w:rsidRPr="00C641DF">
        <w:rPr>
          <w:rFonts w:ascii="Arial" w:hAnsi="Arial"/>
          <w:lang w:val="en-US"/>
        </w:rPr>
        <w:t>l’hydrogène</w:t>
      </w:r>
      <w:proofErr w:type="spellEnd"/>
      <w:r w:rsidRPr="00C641DF">
        <w:rPr>
          <w:rFonts w:ascii="Arial" w:hAnsi="Arial"/>
          <w:lang w:val="en-US"/>
        </w:rPr>
        <w:t xml:space="preserve"> doit </w:t>
      </w:r>
      <w:proofErr w:type="spellStart"/>
      <w:r w:rsidRPr="00C641DF">
        <w:rPr>
          <w:rFonts w:ascii="Arial" w:hAnsi="Arial"/>
          <w:lang w:val="en-US"/>
        </w:rPr>
        <w:t>être</w:t>
      </w:r>
      <w:proofErr w:type="spellEnd"/>
      <w:r w:rsidRPr="00C641DF">
        <w:rPr>
          <w:rFonts w:ascii="Arial" w:hAnsi="Arial"/>
          <w:lang w:val="en-US"/>
        </w:rPr>
        <w:t xml:space="preserve"> </w:t>
      </w:r>
      <w:proofErr w:type="spellStart"/>
      <w:r w:rsidRPr="00C641DF">
        <w:rPr>
          <w:rFonts w:ascii="Arial" w:hAnsi="Arial"/>
          <w:lang w:val="en-US"/>
        </w:rPr>
        <w:t>adapté</w:t>
      </w:r>
      <w:proofErr w:type="spellEnd"/>
      <w:r w:rsidRPr="00C641DF">
        <w:rPr>
          <w:rFonts w:ascii="Arial" w:hAnsi="Arial"/>
          <w:lang w:val="en-US"/>
        </w:rPr>
        <w:t xml:space="preserve"> de manière </w:t>
      </w:r>
      <w:proofErr w:type="spellStart"/>
      <w:r w:rsidRPr="00C641DF">
        <w:rPr>
          <w:rFonts w:ascii="Arial" w:hAnsi="Arial"/>
          <w:lang w:val="en-US"/>
        </w:rPr>
        <w:t>optimale</w:t>
      </w:r>
      <w:proofErr w:type="spellEnd"/>
      <w:r w:rsidRPr="00C641DF">
        <w:rPr>
          <w:rFonts w:ascii="Arial" w:hAnsi="Arial"/>
          <w:lang w:val="en-US"/>
        </w:rPr>
        <w:t xml:space="preserve"> au couple et à la puissance du </w:t>
      </w:r>
      <w:proofErr w:type="spellStart"/>
      <w:r w:rsidRPr="00C641DF">
        <w:rPr>
          <w:rFonts w:ascii="Arial" w:hAnsi="Arial"/>
          <w:lang w:val="en-US"/>
        </w:rPr>
        <w:t>moteur</w:t>
      </w:r>
      <w:proofErr w:type="spellEnd"/>
      <w:r w:rsidRPr="00C641DF">
        <w:rPr>
          <w:rFonts w:ascii="Arial" w:hAnsi="Arial"/>
          <w:lang w:val="en-US"/>
        </w:rPr>
        <w:t xml:space="preserve">», </w:t>
      </w:r>
      <w:proofErr w:type="spellStart"/>
      <w:r w:rsidRPr="00C641DF">
        <w:rPr>
          <w:rFonts w:ascii="Arial" w:hAnsi="Arial"/>
          <w:lang w:val="en-US"/>
        </w:rPr>
        <w:t>précise</w:t>
      </w:r>
      <w:proofErr w:type="spellEnd"/>
      <w:r w:rsidRPr="00C641DF">
        <w:rPr>
          <w:rFonts w:ascii="Arial" w:hAnsi="Arial"/>
          <w:lang w:val="en-US"/>
        </w:rPr>
        <w:t xml:space="preserve"> Richard </w:t>
      </w:r>
      <w:proofErr w:type="spellStart"/>
      <w:r w:rsidRPr="00C641DF">
        <w:rPr>
          <w:rFonts w:ascii="Arial" w:hAnsi="Arial"/>
          <w:lang w:val="en-US"/>
        </w:rPr>
        <w:t>Pirkl</w:t>
      </w:r>
      <w:proofErr w:type="spellEnd"/>
      <w:r w:rsidRPr="00C641DF">
        <w:rPr>
          <w:rFonts w:ascii="Arial" w:hAnsi="Arial"/>
          <w:lang w:val="en-US"/>
        </w:rPr>
        <w:t xml:space="preserve">, </w:t>
      </w:r>
      <w:proofErr w:type="spellStart"/>
      <w:r w:rsidRPr="00C641DF">
        <w:rPr>
          <w:rFonts w:ascii="Arial" w:hAnsi="Arial"/>
          <w:lang w:val="en-US"/>
        </w:rPr>
        <w:t>directeur</w:t>
      </w:r>
      <w:proofErr w:type="spellEnd"/>
      <w:r w:rsidRPr="00C641DF">
        <w:rPr>
          <w:rFonts w:ascii="Arial" w:hAnsi="Arial"/>
          <w:lang w:val="en-US"/>
        </w:rPr>
        <w:t xml:space="preserve"> </w:t>
      </w:r>
      <w:proofErr w:type="spellStart"/>
      <w:r w:rsidRPr="00C641DF">
        <w:rPr>
          <w:rFonts w:ascii="Arial" w:hAnsi="Arial"/>
          <w:lang w:val="en-US"/>
        </w:rPr>
        <w:t>exécutif</w:t>
      </w:r>
      <w:proofErr w:type="spellEnd"/>
      <w:r w:rsidRPr="00C641DF">
        <w:rPr>
          <w:rFonts w:ascii="Arial" w:hAnsi="Arial"/>
          <w:lang w:val="en-US"/>
        </w:rPr>
        <w:t xml:space="preserve"> de la </w:t>
      </w:r>
      <w:proofErr w:type="spellStart"/>
      <w:r w:rsidRPr="00C641DF">
        <w:rPr>
          <w:rFonts w:ascii="Arial" w:hAnsi="Arial"/>
          <w:lang w:val="en-US"/>
        </w:rPr>
        <w:t>technologie</w:t>
      </w:r>
      <w:proofErr w:type="spellEnd"/>
      <w:r w:rsidRPr="00C641DF">
        <w:rPr>
          <w:rFonts w:ascii="Arial" w:hAnsi="Arial"/>
          <w:lang w:val="en-US"/>
        </w:rPr>
        <w:t xml:space="preserve"> et du </w:t>
      </w:r>
      <w:proofErr w:type="spellStart"/>
      <w:r w:rsidRPr="00C641DF">
        <w:rPr>
          <w:rFonts w:ascii="Arial" w:hAnsi="Arial"/>
          <w:lang w:val="en-US"/>
        </w:rPr>
        <w:t>développement</w:t>
      </w:r>
      <w:proofErr w:type="spellEnd"/>
      <w:r w:rsidRPr="00C641DF">
        <w:rPr>
          <w:rFonts w:ascii="Arial" w:hAnsi="Arial"/>
          <w:lang w:val="en-US"/>
        </w:rPr>
        <w:t xml:space="preserve"> chez Liebherr-Components </w:t>
      </w:r>
      <w:proofErr w:type="spellStart"/>
      <w:r w:rsidRPr="00C641DF">
        <w:rPr>
          <w:rFonts w:ascii="Arial" w:hAnsi="Arial"/>
          <w:lang w:val="en-US"/>
        </w:rPr>
        <w:t>Deggendorf</w:t>
      </w:r>
      <w:proofErr w:type="spellEnd"/>
      <w:r w:rsidRPr="00C641DF">
        <w:rPr>
          <w:rFonts w:ascii="Arial" w:hAnsi="Arial"/>
          <w:lang w:val="en-US"/>
        </w:rPr>
        <w:t xml:space="preserve"> GmbH. «</w:t>
      </w:r>
      <w:proofErr w:type="spellStart"/>
      <w:r w:rsidRPr="00C641DF">
        <w:rPr>
          <w:rFonts w:ascii="Arial" w:hAnsi="Arial"/>
          <w:lang w:val="en-US"/>
        </w:rPr>
        <w:t>Cela</w:t>
      </w:r>
      <w:proofErr w:type="spellEnd"/>
      <w:r w:rsidRPr="00C641DF">
        <w:rPr>
          <w:rFonts w:ascii="Arial" w:hAnsi="Arial"/>
          <w:lang w:val="en-US"/>
        </w:rPr>
        <w:t xml:space="preserve"> </w:t>
      </w:r>
      <w:proofErr w:type="spellStart"/>
      <w:r w:rsidRPr="00C641DF">
        <w:rPr>
          <w:rFonts w:ascii="Arial" w:hAnsi="Arial"/>
          <w:lang w:val="en-US"/>
        </w:rPr>
        <w:t>signifie</w:t>
      </w:r>
      <w:proofErr w:type="spellEnd"/>
      <w:r w:rsidRPr="00C641DF">
        <w:rPr>
          <w:rFonts w:ascii="Arial" w:hAnsi="Arial"/>
          <w:lang w:val="en-US"/>
        </w:rPr>
        <w:t xml:space="preserve"> que, pendant la transition entre la </w:t>
      </w:r>
      <w:proofErr w:type="spellStart"/>
      <w:r w:rsidRPr="00C641DF">
        <w:rPr>
          <w:rFonts w:ascii="Arial" w:hAnsi="Arial"/>
          <w:lang w:val="en-US"/>
        </w:rPr>
        <w:t>marche</w:t>
      </w:r>
      <w:proofErr w:type="spellEnd"/>
      <w:r w:rsidRPr="00C641DF">
        <w:rPr>
          <w:rFonts w:ascii="Arial" w:hAnsi="Arial"/>
          <w:lang w:val="en-US"/>
        </w:rPr>
        <w:t xml:space="preserve"> à vide et la </w:t>
      </w:r>
      <w:proofErr w:type="spellStart"/>
      <w:r w:rsidRPr="00C641DF">
        <w:rPr>
          <w:rFonts w:ascii="Arial" w:hAnsi="Arial"/>
          <w:lang w:val="en-US"/>
        </w:rPr>
        <w:t>pleine</w:t>
      </w:r>
      <w:proofErr w:type="spellEnd"/>
      <w:r w:rsidRPr="00C641DF">
        <w:rPr>
          <w:rFonts w:ascii="Arial" w:hAnsi="Arial"/>
          <w:lang w:val="en-US"/>
        </w:rPr>
        <w:t xml:space="preserve"> charge, la </w:t>
      </w:r>
      <w:proofErr w:type="spellStart"/>
      <w:r w:rsidRPr="00C641DF">
        <w:rPr>
          <w:rFonts w:ascii="Arial" w:hAnsi="Arial"/>
          <w:lang w:val="en-US"/>
        </w:rPr>
        <w:t>quantité</w:t>
      </w:r>
      <w:proofErr w:type="spellEnd"/>
      <w:r w:rsidRPr="00C641DF">
        <w:rPr>
          <w:rFonts w:ascii="Arial" w:hAnsi="Arial"/>
          <w:lang w:val="en-US"/>
        </w:rPr>
        <w:t xml:space="preserve"> </w:t>
      </w:r>
      <w:proofErr w:type="spellStart"/>
      <w:r w:rsidRPr="00C641DF">
        <w:rPr>
          <w:rFonts w:ascii="Arial" w:hAnsi="Arial"/>
          <w:lang w:val="en-US"/>
        </w:rPr>
        <w:t>maximale</w:t>
      </w:r>
      <w:proofErr w:type="spellEnd"/>
      <w:r w:rsidRPr="00C641DF">
        <w:rPr>
          <w:rFonts w:ascii="Arial" w:hAnsi="Arial"/>
          <w:lang w:val="en-US"/>
        </w:rPr>
        <w:t xml:space="preserve"> de carburant et la pression </w:t>
      </w:r>
      <w:proofErr w:type="spellStart"/>
      <w:r w:rsidRPr="00C641DF">
        <w:rPr>
          <w:rFonts w:ascii="Arial" w:hAnsi="Arial"/>
          <w:lang w:val="en-US"/>
        </w:rPr>
        <w:t>correspondante</w:t>
      </w:r>
      <w:proofErr w:type="spellEnd"/>
      <w:r w:rsidRPr="00C641DF">
        <w:rPr>
          <w:rFonts w:ascii="Arial" w:hAnsi="Arial"/>
          <w:lang w:val="en-US"/>
        </w:rPr>
        <w:t xml:space="preserve"> dans le </w:t>
      </w:r>
      <w:proofErr w:type="spellStart"/>
      <w:r w:rsidRPr="00C641DF">
        <w:rPr>
          <w:rFonts w:ascii="Arial" w:hAnsi="Arial"/>
          <w:lang w:val="en-US"/>
        </w:rPr>
        <w:t>système</w:t>
      </w:r>
      <w:proofErr w:type="spellEnd"/>
      <w:r w:rsidRPr="00C641DF">
        <w:rPr>
          <w:rFonts w:ascii="Arial" w:hAnsi="Arial"/>
          <w:lang w:val="en-US"/>
        </w:rPr>
        <w:t xml:space="preserve"> </w:t>
      </w:r>
      <w:proofErr w:type="spellStart"/>
      <w:r w:rsidRPr="00C641DF">
        <w:rPr>
          <w:rFonts w:ascii="Arial" w:hAnsi="Arial"/>
          <w:lang w:val="en-US"/>
        </w:rPr>
        <w:t>doivent</w:t>
      </w:r>
      <w:proofErr w:type="spellEnd"/>
      <w:r w:rsidRPr="00C641DF">
        <w:rPr>
          <w:rFonts w:ascii="Arial" w:hAnsi="Arial"/>
          <w:lang w:val="en-US"/>
        </w:rPr>
        <w:t xml:space="preserve"> </w:t>
      </w:r>
      <w:proofErr w:type="spellStart"/>
      <w:r w:rsidRPr="00C641DF">
        <w:rPr>
          <w:rFonts w:ascii="Arial" w:hAnsi="Arial"/>
          <w:lang w:val="en-US"/>
        </w:rPr>
        <w:t>être</w:t>
      </w:r>
      <w:proofErr w:type="spellEnd"/>
      <w:r w:rsidRPr="00C641DF">
        <w:rPr>
          <w:rFonts w:ascii="Arial" w:hAnsi="Arial"/>
          <w:lang w:val="en-US"/>
        </w:rPr>
        <w:t xml:space="preserve"> mises à disposition </w:t>
      </w:r>
      <w:proofErr w:type="spellStart"/>
      <w:r w:rsidRPr="00C641DF">
        <w:rPr>
          <w:rFonts w:ascii="Arial" w:hAnsi="Arial"/>
          <w:lang w:val="en-US"/>
        </w:rPr>
        <w:t>aussi</w:t>
      </w:r>
      <w:proofErr w:type="spellEnd"/>
      <w:r w:rsidRPr="00C641DF">
        <w:rPr>
          <w:rFonts w:ascii="Arial" w:hAnsi="Arial"/>
          <w:lang w:val="en-US"/>
        </w:rPr>
        <w:t xml:space="preserve"> </w:t>
      </w:r>
      <w:proofErr w:type="spellStart"/>
      <w:r w:rsidRPr="00C641DF">
        <w:rPr>
          <w:rFonts w:ascii="Arial" w:hAnsi="Arial"/>
          <w:lang w:val="en-US"/>
        </w:rPr>
        <w:t>rapidement</w:t>
      </w:r>
      <w:proofErr w:type="spellEnd"/>
      <w:r w:rsidRPr="00C641DF">
        <w:rPr>
          <w:rFonts w:ascii="Arial" w:hAnsi="Arial"/>
          <w:lang w:val="en-US"/>
        </w:rPr>
        <w:t xml:space="preserve"> que </w:t>
      </w:r>
      <w:proofErr w:type="gramStart"/>
      <w:r w:rsidRPr="00C641DF">
        <w:rPr>
          <w:rFonts w:ascii="Arial" w:hAnsi="Arial"/>
          <w:lang w:val="en-US"/>
        </w:rPr>
        <w:t>possible.»</w:t>
      </w:r>
      <w:proofErr w:type="gramEnd"/>
    </w:p>
    <w:p w14:paraId="7D20CD67" w14:textId="77777777" w:rsidR="00C641DF" w:rsidRPr="00FE6183" w:rsidRDefault="00C641DF" w:rsidP="00C641DF">
      <w:pPr>
        <w:pStyle w:val="Copyhead11Pt"/>
      </w:pPr>
      <w:proofErr w:type="spellStart"/>
      <w:r w:rsidRPr="00FE6183">
        <w:t>Système</w:t>
      </w:r>
      <w:proofErr w:type="spellEnd"/>
      <w:r w:rsidRPr="00FE6183">
        <w:t xml:space="preserve"> </w:t>
      </w:r>
      <w:proofErr w:type="spellStart"/>
      <w:r w:rsidRPr="00FE6183">
        <w:t>d’injection</w:t>
      </w:r>
      <w:proofErr w:type="spellEnd"/>
      <w:r w:rsidRPr="00FE6183">
        <w:t xml:space="preserve"> </w:t>
      </w:r>
      <w:proofErr w:type="spellStart"/>
      <w:r w:rsidRPr="00FE6183">
        <w:t>directe</w:t>
      </w:r>
      <w:proofErr w:type="spellEnd"/>
      <w:r w:rsidRPr="00FE6183">
        <w:t xml:space="preserve"> </w:t>
      </w:r>
      <w:proofErr w:type="spellStart"/>
      <w:r w:rsidRPr="00FE6183">
        <w:t>basse</w:t>
      </w:r>
      <w:proofErr w:type="spellEnd"/>
      <w:r w:rsidRPr="00FE6183">
        <w:t xml:space="preserve"> pression (LPDI)</w:t>
      </w:r>
    </w:p>
    <w:p w14:paraId="35904214" w14:textId="77777777" w:rsidR="00C641DF" w:rsidRPr="00C641DF" w:rsidRDefault="00C641DF" w:rsidP="00C641DF">
      <w:pPr>
        <w:spacing w:after="300" w:line="300" w:lineRule="exact"/>
        <w:rPr>
          <w:rFonts w:ascii="Arial" w:eastAsia="Arial" w:hAnsi="Arial" w:cs="Arial"/>
          <w:lang w:val="en-US"/>
        </w:rPr>
      </w:pPr>
      <w:r w:rsidRPr="00C641DF">
        <w:rPr>
          <w:rFonts w:ascii="Arial" w:hAnsi="Arial"/>
          <w:lang w:val="en-US"/>
        </w:rPr>
        <w:t xml:space="preserve">Le </w:t>
      </w:r>
      <w:proofErr w:type="spellStart"/>
      <w:r w:rsidRPr="00C641DF">
        <w:rPr>
          <w:rFonts w:ascii="Arial" w:hAnsi="Arial"/>
          <w:lang w:val="en-US"/>
        </w:rPr>
        <w:t>système</w:t>
      </w:r>
      <w:proofErr w:type="spellEnd"/>
      <w:r w:rsidRPr="00C641DF">
        <w:rPr>
          <w:rFonts w:ascii="Arial" w:hAnsi="Arial"/>
          <w:lang w:val="en-US"/>
        </w:rPr>
        <w:t xml:space="preserve"> </w:t>
      </w:r>
      <w:proofErr w:type="spellStart"/>
      <w:r w:rsidRPr="00C641DF">
        <w:rPr>
          <w:rFonts w:ascii="Arial" w:hAnsi="Arial"/>
          <w:lang w:val="en-US"/>
        </w:rPr>
        <w:t>d'injection</w:t>
      </w:r>
      <w:proofErr w:type="spellEnd"/>
      <w:r w:rsidRPr="00C641DF">
        <w:rPr>
          <w:rFonts w:ascii="Arial" w:hAnsi="Arial"/>
          <w:lang w:val="en-US"/>
        </w:rPr>
        <w:t xml:space="preserve"> d’H2 de Liebherr </w:t>
      </w:r>
      <w:proofErr w:type="spellStart"/>
      <w:r w:rsidRPr="00C641DF">
        <w:rPr>
          <w:rFonts w:ascii="Arial" w:hAnsi="Arial"/>
          <w:lang w:val="en-US"/>
        </w:rPr>
        <w:t>est</w:t>
      </w:r>
      <w:proofErr w:type="spellEnd"/>
      <w:r w:rsidRPr="00C641DF">
        <w:rPr>
          <w:rFonts w:ascii="Arial" w:hAnsi="Arial"/>
          <w:lang w:val="en-US"/>
        </w:rPr>
        <w:t xml:space="preserve"> </w:t>
      </w:r>
      <w:proofErr w:type="spellStart"/>
      <w:r w:rsidRPr="00C641DF">
        <w:rPr>
          <w:rFonts w:ascii="Arial" w:hAnsi="Arial"/>
          <w:lang w:val="en-US"/>
        </w:rPr>
        <w:t>conçu</w:t>
      </w:r>
      <w:proofErr w:type="spellEnd"/>
      <w:r w:rsidRPr="00C641DF">
        <w:rPr>
          <w:rFonts w:ascii="Arial" w:hAnsi="Arial"/>
          <w:lang w:val="en-US"/>
        </w:rPr>
        <w:t xml:space="preserve"> pour </w:t>
      </w:r>
      <w:proofErr w:type="spellStart"/>
      <w:r w:rsidRPr="00C641DF">
        <w:rPr>
          <w:rFonts w:ascii="Arial" w:hAnsi="Arial"/>
          <w:lang w:val="en-US"/>
        </w:rPr>
        <w:t>garantir</w:t>
      </w:r>
      <w:proofErr w:type="spellEnd"/>
      <w:r w:rsidRPr="00C641DF">
        <w:rPr>
          <w:rFonts w:ascii="Arial" w:hAnsi="Arial"/>
          <w:lang w:val="en-US"/>
        </w:rPr>
        <w:t xml:space="preserve"> un </w:t>
      </w:r>
      <w:proofErr w:type="spellStart"/>
      <w:r w:rsidRPr="00C641DF">
        <w:rPr>
          <w:rFonts w:ascii="Arial" w:hAnsi="Arial"/>
          <w:lang w:val="en-US"/>
        </w:rPr>
        <w:t>contrôle</w:t>
      </w:r>
      <w:proofErr w:type="spellEnd"/>
      <w:r w:rsidRPr="00C641DF">
        <w:rPr>
          <w:rFonts w:ascii="Arial" w:hAnsi="Arial"/>
          <w:lang w:val="en-US"/>
        </w:rPr>
        <w:t xml:space="preserve"> de pression </w:t>
      </w:r>
      <w:proofErr w:type="spellStart"/>
      <w:r w:rsidRPr="00C641DF">
        <w:rPr>
          <w:rFonts w:ascii="Arial" w:hAnsi="Arial"/>
          <w:lang w:val="en-US"/>
        </w:rPr>
        <w:t>extrêmement</w:t>
      </w:r>
      <w:proofErr w:type="spellEnd"/>
      <w:r w:rsidRPr="00C641DF">
        <w:rPr>
          <w:rFonts w:ascii="Arial" w:hAnsi="Arial"/>
          <w:lang w:val="en-US"/>
        </w:rPr>
        <w:t xml:space="preserve"> </w:t>
      </w:r>
      <w:proofErr w:type="spellStart"/>
      <w:r w:rsidRPr="00C641DF">
        <w:rPr>
          <w:rFonts w:ascii="Arial" w:hAnsi="Arial"/>
          <w:lang w:val="en-US"/>
        </w:rPr>
        <w:t>rapide</w:t>
      </w:r>
      <w:proofErr w:type="spellEnd"/>
      <w:r w:rsidRPr="00C641DF">
        <w:rPr>
          <w:rFonts w:ascii="Arial" w:hAnsi="Arial"/>
          <w:lang w:val="en-US"/>
        </w:rPr>
        <w:t xml:space="preserve"> et précis, quelle que </w:t>
      </w:r>
      <w:proofErr w:type="spellStart"/>
      <w:r w:rsidRPr="00C641DF">
        <w:rPr>
          <w:rFonts w:ascii="Arial" w:hAnsi="Arial"/>
          <w:lang w:val="en-US"/>
        </w:rPr>
        <w:t>soit</w:t>
      </w:r>
      <w:proofErr w:type="spellEnd"/>
      <w:r w:rsidRPr="00C641DF">
        <w:rPr>
          <w:rFonts w:ascii="Arial" w:hAnsi="Arial"/>
          <w:lang w:val="en-US"/>
        </w:rPr>
        <w:t xml:space="preserve"> la position du </w:t>
      </w:r>
      <w:proofErr w:type="spellStart"/>
      <w:r w:rsidRPr="00C641DF">
        <w:rPr>
          <w:rFonts w:ascii="Arial" w:hAnsi="Arial"/>
          <w:lang w:val="en-US"/>
        </w:rPr>
        <w:t>réservoir</w:t>
      </w:r>
      <w:proofErr w:type="spellEnd"/>
      <w:r w:rsidRPr="00C641DF">
        <w:rPr>
          <w:rFonts w:ascii="Arial" w:hAnsi="Arial"/>
          <w:lang w:val="en-US"/>
        </w:rPr>
        <w:t xml:space="preserve"> de carburant, la taille de la machine, son </w:t>
      </w:r>
      <w:proofErr w:type="spellStart"/>
      <w:r w:rsidRPr="00C641DF">
        <w:rPr>
          <w:rFonts w:ascii="Arial" w:hAnsi="Arial"/>
          <w:lang w:val="en-US"/>
        </w:rPr>
        <w:t>agencement</w:t>
      </w:r>
      <w:proofErr w:type="spellEnd"/>
      <w:r w:rsidRPr="00C641DF">
        <w:rPr>
          <w:rFonts w:ascii="Arial" w:hAnsi="Arial"/>
          <w:lang w:val="en-US"/>
        </w:rPr>
        <w:t xml:space="preserve">, </w:t>
      </w:r>
      <w:proofErr w:type="spellStart"/>
      <w:r w:rsidRPr="00C641DF">
        <w:rPr>
          <w:rFonts w:ascii="Arial" w:hAnsi="Arial"/>
          <w:lang w:val="en-US"/>
        </w:rPr>
        <w:t>ou</w:t>
      </w:r>
      <w:proofErr w:type="spellEnd"/>
      <w:r w:rsidRPr="00C641DF">
        <w:rPr>
          <w:rFonts w:ascii="Arial" w:hAnsi="Arial"/>
          <w:lang w:val="en-US"/>
        </w:rPr>
        <w:t xml:space="preserve"> encore le mode </w:t>
      </w:r>
      <w:proofErr w:type="spellStart"/>
      <w:r w:rsidRPr="00C641DF">
        <w:rPr>
          <w:rFonts w:ascii="Arial" w:hAnsi="Arial"/>
          <w:lang w:val="en-US"/>
        </w:rPr>
        <w:t>d’installation</w:t>
      </w:r>
      <w:proofErr w:type="spellEnd"/>
      <w:r w:rsidRPr="00C641DF">
        <w:rPr>
          <w:rFonts w:ascii="Arial" w:hAnsi="Arial"/>
          <w:lang w:val="en-US"/>
        </w:rPr>
        <w:t xml:space="preserve"> du </w:t>
      </w:r>
      <w:proofErr w:type="spellStart"/>
      <w:r w:rsidRPr="00C641DF">
        <w:rPr>
          <w:rFonts w:ascii="Arial" w:hAnsi="Arial"/>
          <w:lang w:val="en-US"/>
        </w:rPr>
        <w:t>moteur</w:t>
      </w:r>
      <w:proofErr w:type="spellEnd"/>
      <w:r w:rsidRPr="00C641DF">
        <w:rPr>
          <w:rFonts w:ascii="Arial" w:hAnsi="Arial"/>
          <w:lang w:val="en-US"/>
        </w:rPr>
        <w:t xml:space="preserve">. De par </w:t>
      </w:r>
      <w:proofErr w:type="spellStart"/>
      <w:r w:rsidRPr="00C641DF">
        <w:rPr>
          <w:rFonts w:ascii="Arial" w:hAnsi="Arial"/>
          <w:lang w:val="en-US"/>
        </w:rPr>
        <w:t>sa</w:t>
      </w:r>
      <w:proofErr w:type="spellEnd"/>
      <w:r w:rsidRPr="00C641DF">
        <w:rPr>
          <w:rFonts w:ascii="Arial" w:hAnsi="Arial"/>
          <w:lang w:val="en-US"/>
        </w:rPr>
        <w:t xml:space="preserve"> conception, il assure </w:t>
      </w:r>
      <w:proofErr w:type="spellStart"/>
      <w:r w:rsidRPr="00C641DF">
        <w:rPr>
          <w:rFonts w:ascii="Arial" w:hAnsi="Arial"/>
          <w:lang w:val="en-US"/>
        </w:rPr>
        <w:t>une</w:t>
      </w:r>
      <w:proofErr w:type="spellEnd"/>
      <w:r w:rsidRPr="00C641DF">
        <w:rPr>
          <w:rFonts w:ascii="Arial" w:hAnsi="Arial"/>
          <w:lang w:val="en-US"/>
        </w:rPr>
        <w:t xml:space="preserve"> </w:t>
      </w:r>
      <w:proofErr w:type="spellStart"/>
      <w:r w:rsidRPr="00C641DF">
        <w:rPr>
          <w:rFonts w:ascii="Arial" w:hAnsi="Arial"/>
          <w:lang w:val="en-US"/>
        </w:rPr>
        <w:t>régulation</w:t>
      </w:r>
      <w:proofErr w:type="spellEnd"/>
      <w:r w:rsidRPr="00C641DF">
        <w:rPr>
          <w:rFonts w:ascii="Arial" w:hAnsi="Arial"/>
          <w:lang w:val="en-US"/>
        </w:rPr>
        <w:t xml:space="preserve"> de pression à deux étages: le premier </w:t>
      </w:r>
      <w:proofErr w:type="spellStart"/>
      <w:proofErr w:type="gramStart"/>
      <w:r w:rsidRPr="00C641DF">
        <w:rPr>
          <w:rFonts w:ascii="Arial" w:hAnsi="Arial"/>
          <w:lang w:val="en-US"/>
        </w:rPr>
        <w:t>stabilise</w:t>
      </w:r>
      <w:proofErr w:type="spellEnd"/>
      <w:proofErr w:type="gramEnd"/>
      <w:r w:rsidRPr="00C641DF">
        <w:rPr>
          <w:rFonts w:ascii="Arial" w:hAnsi="Arial"/>
          <w:lang w:val="en-US"/>
        </w:rPr>
        <w:t xml:space="preserve"> les variations de pression </w:t>
      </w:r>
      <w:proofErr w:type="spellStart"/>
      <w:r w:rsidRPr="00C641DF">
        <w:rPr>
          <w:rFonts w:ascii="Arial" w:hAnsi="Arial"/>
          <w:lang w:val="en-US"/>
        </w:rPr>
        <w:t>en</w:t>
      </w:r>
      <w:proofErr w:type="spellEnd"/>
      <w:r w:rsidRPr="00C641DF">
        <w:rPr>
          <w:rFonts w:ascii="Arial" w:hAnsi="Arial"/>
          <w:lang w:val="en-US"/>
        </w:rPr>
        <w:t xml:space="preserve"> provenance du </w:t>
      </w:r>
      <w:proofErr w:type="spellStart"/>
      <w:r w:rsidRPr="00C641DF">
        <w:rPr>
          <w:rFonts w:ascii="Arial" w:hAnsi="Arial"/>
          <w:lang w:val="en-US"/>
        </w:rPr>
        <w:t>réservoir</w:t>
      </w:r>
      <w:proofErr w:type="spellEnd"/>
      <w:r w:rsidRPr="00C641DF">
        <w:rPr>
          <w:rFonts w:ascii="Arial" w:hAnsi="Arial"/>
          <w:lang w:val="en-US"/>
        </w:rPr>
        <w:t xml:space="preserve"> de carburant, et le second </w:t>
      </w:r>
      <w:proofErr w:type="spellStart"/>
      <w:r w:rsidRPr="00C641DF">
        <w:rPr>
          <w:rFonts w:ascii="Arial" w:hAnsi="Arial"/>
          <w:lang w:val="en-US"/>
        </w:rPr>
        <w:t>ajuste</w:t>
      </w:r>
      <w:proofErr w:type="spellEnd"/>
      <w:r w:rsidRPr="00C641DF">
        <w:rPr>
          <w:rFonts w:ascii="Arial" w:hAnsi="Arial"/>
          <w:lang w:val="en-US"/>
        </w:rPr>
        <w:t xml:space="preserve"> </w:t>
      </w:r>
      <w:proofErr w:type="spellStart"/>
      <w:r w:rsidRPr="00C641DF">
        <w:rPr>
          <w:rFonts w:ascii="Arial" w:hAnsi="Arial"/>
          <w:lang w:val="en-US"/>
        </w:rPr>
        <w:t>ladite</w:t>
      </w:r>
      <w:proofErr w:type="spellEnd"/>
      <w:r w:rsidRPr="00C641DF">
        <w:rPr>
          <w:rFonts w:ascii="Arial" w:hAnsi="Arial"/>
          <w:lang w:val="en-US"/>
        </w:rPr>
        <w:t xml:space="preserve"> pression. La pression </w:t>
      </w:r>
      <w:proofErr w:type="spellStart"/>
      <w:r w:rsidRPr="00C641DF">
        <w:rPr>
          <w:rFonts w:ascii="Arial" w:hAnsi="Arial"/>
          <w:lang w:val="en-US"/>
        </w:rPr>
        <w:t>d'injection</w:t>
      </w:r>
      <w:proofErr w:type="spellEnd"/>
      <w:r w:rsidRPr="00C641DF">
        <w:rPr>
          <w:rFonts w:ascii="Arial" w:hAnsi="Arial"/>
          <w:lang w:val="en-US"/>
        </w:rPr>
        <w:t xml:space="preserve"> </w:t>
      </w:r>
      <w:proofErr w:type="spellStart"/>
      <w:r w:rsidRPr="00C641DF">
        <w:rPr>
          <w:rFonts w:ascii="Arial" w:hAnsi="Arial"/>
          <w:lang w:val="en-US"/>
        </w:rPr>
        <w:t>est</w:t>
      </w:r>
      <w:proofErr w:type="spellEnd"/>
      <w:r w:rsidRPr="00C641DF">
        <w:rPr>
          <w:rFonts w:ascii="Arial" w:hAnsi="Arial"/>
          <w:lang w:val="en-US"/>
        </w:rPr>
        <w:t xml:space="preserve"> contrôlée </w:t>
      </w:r>
      <w:proofErr w:type="spellStart"/>
      <w:r w:rsidRPr="00C641DF">
        <w:rPr>
          <w:rFonts w:ascii="Arial" w:hAnsi="Arial"/>
          <w:lang w:val="en-US"/>
        </w:rPr>
        <w:t>en</w:t>
      </w:r>
      <w:proofErr w:type="spellEnd"/>
      <w:r w:rsidRPr="00C641DF">
        <w:rPr>
          <w:rFonts w:ascii="Arial" w:hAnsi="Arial"/>
          <w:lang w:val="en-US"/>
        </w:rPr>
        <w:t xml:space="preserve"> </w:t>
      </w:r>
      <w:proofErr w:type="spellStart"/>
      <w:r w:rsidRPr="00C641DF">
        <w:rPr>
          <w:rFonts w:ascii="Arial" w:hAnsi="Arial"/>
          <w:lang w:val="en-US"/>
        </w:rPr>
        <w:t>activant</w:t>
      </w:r>
      <w:proofErr w:type="spellEnd"/>
      <w:r w:rsidRPr="00C641DF">
        <w:rPr>
          <w:rFonts w:ascii="Arial" w:hAnsi="Arial"/>
          <w:lang w:val="en-US"/>
        </w:rPr>
        <w:t xml:space="preserve"> la </w:t>
      </w:r>
      <w:proofErr w:type="spellStart"/>
      <w:r w:rsidRPr="00C641DF">
        <w:rPr>
          <w:rFonts w:ascii="Arial" w:hAnsi="Arial"/>
          <w:lang w:val="en-US"/>
        </w:rPr>
        <w:t>soupape</w:t>
      </w:r>
      <w:proofErr w:type="spellEnd"/>
      <w:r w:rsidRPr="00C641DF">
        <w:rPr>
          <w:rFonts w:ascii="Arial" w:hAnsi="Arial"/>
          <w:lang w:val="en-US"/>
        </w:rPr>
        <w:t xml:space="preserve"> de </w:t>
      </w:r>
      <w:proofErr w:type="spellStart"/>
      <w:r w:rsidRPr="00C641DF">
        <w:rPr>
          <w:rFonts w:ascii="Arial" w:hAnsi="Arial"/>
          <w:lang w:val="en-US"/>
        </w:rPr>
        <w:t>débitmètre</w:t>
      </w:r>
      <w:proofErr w:type="spellEnd"/>
      <w:r w:rsidRPr="00C641DF">
        <w:rPr>
          <w:rFonts w:ascii="Arial" w:hAnsi="Arial"/>
          <w:lang w:val="en-US"/>
        </w:rPr>
        <w:t xml:space="preserve">, via </w:t>
      </w:r>
      <w:proofErr w:type="spellStart"/>
      <w:r w:rsidRPr="00C641DF">
        <w:rPr>
          <w:rFonts w:ascii="Arial" w:hAnsi="Arial"/>
          <w:lang w:val="en-US"/>
        </w:rPr>
        <w:t>l’unité</w:t>
      </w:r>
      <w:proofErr w:type="spellEnd"/>
      <w:r w:rsidRPr="00C641DF">
        <w:rPr>
          <w:rFonts w:ascii="Arial" w:hAnsi="Arial"/>
          <w:lang w:val="en-US"/>
        </w:rPr>
        <w:t xml:space="preserve"> de </w:t>
      </w:r>
      <w:proofErr w:type="spellStart"/>
      <w:r w:rsidRPr="00C641DF">
        <w:rPr>
          <w:rFonts w:ascii="Arial" w:hAnsi="Arial"/>
          <w:lang w:val="en-US"/>
        </w:rPr>
        <w:t>commande</w:t>
      </w:r>
      <w:proofErr w:type="spellEnd"/>
      <w:r w:rsidRPr="00C641DF">
        <w:rPr>
          <w:rFonts w:ascii="Arial" w:hAnsi="Arial"/>
          <w:lang w:val="en-US"/>
        </w:rPr>
        <w:t xml:space="preserve"> </w:t>
      </w:r>
      <w:proofErr w:type="spellStart"/>
      <w:r w:rsidRPr="00C641DF">
        <w:rPr>
          <w:rFonts w:ascii="Arial" w:hAnsi="Arial"/>
          <w:lang w:val="en-US"/>
        </w:rPr>
        <w:t>électronique</w:t>
      </w:r>
      <w:proofErr w:type="spellEnd"/>
      <w:r w:rsidRPr="00C641DF">
        <w:rPr>
          <w:rFonts w:ascii="Arial" w:hAnsi="Arial"/>
          <w:lang w:val="en-US"/>
        </w:rPr>
        <w:t xml:space="preserve"> (ECU). Celle-ci </w:t>
      </w:r>
      <w:proofErr w:type="spellStart"/>
      <w:r w:rsidRPr="00C641DF">
        <w:rPr>
          <w:rFonts w:ascii="Arial" w:hAnsi="Arial"/>
          <w:lang w:val="en-US"/>
        </w:rPr>
        <w:t>pilote</w:t>
      </w:r>
      <w:proofErr w:type="spellEnd"/>
      <w:r w:rsidRPr="00C641DF">
        <w:rPr>
          <w:rFonts w:ascii="Arial" w:hAnsi="Arial"/>
          <w:lang w:val="en-US"/>
        </w:rPr>
        <w:t xml:space="preserve"> la </w:t>
      </w:r>
      <w:proofErr w:type="spellStart"/>
      <w:r w:rsidRPr="00C641DF">
        <w:rPr>
          <w:rFonts w:ascii="Arial" w:hAnsi="Arial"/>
          <w:lang w:val="en-US"/>
        </w:rPr>
        <w:t>soupape</w:t>
      </w:r>
      <w:proofErr w:type="spellEnd"/>
      <w:r w:rsidRPr="00C641DF">
        <w:rPr>
          <w:rFonts w:ascii="Arial" w:hAnsi="Arial"/>
          <w:lang w:val="en-US"/>
        </w:rPr>
        <w:t xml:space="preserve"> par le </w:t>
      </w:r>
      <w:proofErr w:type="spellStart"/>
      <w:r w:rsidRPr="00C641DF">
        <w:rPr>
          <w:rFonts w:ascii="Arial" w:hAnsi="Arial"/>
          <w:lang w:val="en-US"/>
        </w:rPr>
        <w:t>biais</w:t>
      </w:r>
      <w:proofErr w:type="spellEnd"/>
      <w:r w:rsidRPr="00C641DF">
        <w:rPr>
          <w:rFonts w:ascii="Arial" w:hAnsi="Arial"/>
          <w:lang w:val="en-US"/>
        </w:rPr>
        <w:t xml:space="preserve"> d'un </w:t>
      </w:r>
      <w:proofErr w:type="spellStart"/>
      <w:r w:rsidRPr="00C641DF">
        <w:rPr>
          <w:rFonts w:ascii="Arial" w:hAnsi="Arial"/>
          <w:lang w:val="en-US"/>
        </w:rPr>
        <w:t>contrôleur</w:t>
      </w:r>
      <w:proofErr w:type="spellEnd"/>
      <w:r w:rsidRPr="00C641DF">
        <w:rPr>
          <w:rFonts w:ascii="Arial" w:hAnsi="Arial"/>
          <w:lang w:val="en-US"/>
        </w:rPr>
        <w:t xml:space="preserve"> de </w:t>
      </w:r>
      <w:proofErr w:type="spellStart"/>
      <w:r w:rsidRPr="00C641DF">
        <w:rPr>
          <w:rFonts w:ascii="Arial" w:hAnsi="Arial"/>
          <w:lang w:val="en-US"/>
        </w:rPr>
        <w:t>commande</w:t>
      </w:r>
      <w:proofErr w:type="spellEnd"/>
      <w:r w:rsidRPr="00C641DF">
        <w:rPr>
          <w:rFonts w:ascii="Arial" w:hAnsi="Arial"/>
          <w:lang w:val="en-US"/>
        </w:rPr>
        <w:t xml:space="preserve"> par anticipation </w:t>
      </w:r>
      <w:proofErr w:type="spellStart"/>
      <w:r w:rsidRPr="00C641DF">
        <w:rPr>
          <w:rFonts w:ascii="Arial" w:hAnsi="Arial"/>
          <w:lang w:val="en-US"/>
        </w:rPr>
        <w:t>en</w:t>
      </w:r>
      <w:proofErr w:type="spellEnd"/>
      <w:r w:rsidRPr="00C641DF">
        <w:rPr>
          <w:rFonts w:ascii="Arial" w:hAnsi="Arial"/>
          <w:lang w:val="en-US"/>
        </w:rPr>
        <w:t xml:space="preserve"> boucle </w:t>
      </w:r>
      <w:proofErr w:type="spellStart"/>
      <w:r w:rsidRPr="00C641DF">
        <w:rPr>
          <w:rFonts w:ascii="Arial" w:hAnsi="Arial"/>
          <w:lang w:val="en-US"/>
        </w:rPr>
        <w:t>fermée</w:t>
      </w:r>
      <w:proofErr w:type="spellEnd"/>
      <w:r w:rsidRPr="00C641DF">
        <w:rPr>
          <w:rFonts w:ascii="Arial" w:hAnsi="Arial"/>
          <w:lang w:val="en-US"/>
        </w:rPr>
        <w:t xml:space="preserve">. Des modules </w:t>
      </w:r>
      <w:proofErr w:type="spellStart"/>
      <w:r w:rsidRPr="00C641DF">
        <w:rPr>
          <w:rFonts w:ascii="Arial" w:hAnsi="Arial"/>
          <w:lang w:val="en-US"/>
        </w:rPr>
        <w:t>logiciels</w:t>
      </w:r>
      <w:proofErr w:type="spellEnd"/>
      <w:r w:rsidRPr="00C641DF">
        <w:rPr>
          <w:rFonts w:ascii="Arial" w:hAnsi="Arial"/>
          <w:lang w:val="en-US"/>
        </w:rPr>
        <w:t xml:space="preserve"> </w:t>
      </w:r>
      <w:proofErr w:type="spellStart"/>
      <w:r w:rsidRPr="00C641DF">
        <w:rPr>
          <w:rFonts w:ascii="Arial" w:hAnsi="Arial"/>
          <w:lang w:val="en-US"/>
        </w:rPr>
        <w:t>personnalisés</w:t>
      </w:r>
      <w:proofErr w:type="spellEnd"/>
      <w:r w:rsidRPr="00C641DF">
        <w:rPr>
          <w:rFonts w:ascii="Arial" w:hAnsi="Arial"/>
          <w:lang w:val="en-US"/>
        </w:rPr>
        <w:t xml:space="preserve"> pour </w:t>
      </w:r>
      <w:proofErr w:type="spellStart"/>
      <w:r w:rsidRPr="00C641DF">
        <w:rPr>
          <w:rFonts w:ascii="Arial" w:hAnsi="Arial"/>
          <w:lang w:val="en-US"/>
        </w:rPr>
        <w:t>l’hydrogène</w:t>
      </w:r>
      <w:proofErr w:type="spellEnd"/>
      <w:r w:rsidRPr="00C641DF">
        <w:rPr>
          <w:rFonts w:ascii="Arial" w:hAnsi="Arial"/>
          <w:lang w:val="en-US"/>
        </w:rPr>
        <w:t xml:space="preserve"> </w:t>
      </w:r>
      <w:proofErr w:type="spellStart"/>
      <w:r w:rsidRPr="00C641DF">
        <w:rPr>
          <w:rFonts w:ascii="Arial" w:hAnsi="Arial"/>
          <w:lang w:val="en-US"/>
        </w:rPr>
        <w:t>peuvent</w:t>
      </w:r>
      <w:proofErr w:type="spellEnd"/>
      <w:r w:rsidRPr="00C641DF">
        <w:rPr>
          <w:rFonts w:ascii="Arial" w:hAnsi="Arial"/>
          <w:lang w:val="en-US"/>
        </w:rPr>
        <w:t xml:space="preserve"> </w:t>
      </w:r>
      <w:proofErr w:type="spellStart"/>
      <w:r w:rsidRPr="00C641DF">
        <w:rPr>
          <w:rFonts w:ascii="Arial" w:hAnsi="Arial"/>
          <w:lang w:val="en-US"/>
        </w:rPr>
        <w:t>être</w:t>
      </w:r>
      <w:proofErr w:type="spellEnd"/>
      <w:r w:rsidRPr="00C641DF">
        <w:rPr>
          <w:rFonts w:ascii="Arial" w:hAnsi="Arial"/>
          <w:lang w:val="en-US"/>
        </w:rPr>
        <w:t xml:space="preserve"> </w:t>
      </w:r>
      <w:proofErr w:type="spellStart"/>
      <w:r w:rsidRPr="00C641DF">
        <w:rPr>
          <w:rFonts w:ascii="Arial" w:hAnsi="Arial"/>
          <w:lang w:val="en-US"/>
        </w:rPr>
        <w:t>intégrés</w:t>
      </w:r>
      <w:proofErr w:type="spellEnd"/>
      <w:r w:rsidRPr="00C641DF">
        <w:rPr>
          <w:rFonts w:ascii="Arial" w:hAnsi="Arial"/>
          <w:lang w:val="en-US"/>
        </w:rPr>
        <w:t xml:space="preserve"> à des </w:t>
      </w:r>
      <w:proofErr w:type="spellStart"/>
      <w:r w:rsidRPr="00C641DF">
        <w:rPr>
          <w:rFonts w:ascii="Arial" w:hAnsi="Arial"/>
          <w:lang w:val="en-US"/>
        </w:rPr>
        <w:t>logiciels</w:t>
      </w:r>
      <w:proofErr w:type="spellEnd"/>
      <w:r w:rsidRPr="00C641DF">
        <w:rPr>
          <w:rFonts w:ascii="Arial" w:hAnsi="Arial"/>
          <w:lang w:val="en-US"/>
        </w:rPr>
        <w:t xml:space="preserve"> </w:t>
      </w:r>
      <w:proofErr w:type="spellStart"/>
      <w:r w:rsidRPr="00C641DF">
        <w:rPr>
          <w:rFonts w:ascii="Arial" w:hAnsi="Arial"/>
          <w:lang w:val="en-US"/>
        </w:rPr>
        <w:t>d'applications</w:t>
      </w:r>
      <w:proofErr w:type="spellEnd"/>
      <w:r w:rsidRPr="00C641DF">
        <w:rPr>
          <w:rFonts w:ascii="Arial" w:hAnsi="Arial"/>
          <w:lang w:val="en-US"/>
        </w:rPr>
        <w:t xml:space="preserve"> et/</w:t>
      </w:r>
      <w:proofErr w:type="spellStart"/>
      <w:r w:rsidRPr="00C641DF">
        <w:rPr>
          <w:rFonts w:ascii="Arial" w:hAnsi="Arial"/>
          <w:lang w:val="en-US"/>
        </w:rPr>
        <w:t>ou</w:t>
      </w:r>
      <w:proofErr w:type="spellEnd"/>
      <w:r w:rsidRPr="00C641DF">
        <w:rPr>
          <w:rFonts w:ascii="Arial" w:hAnsi="Arial"/>
          <w:lang w:val="en-US"/>
        </w:rPr>
        <w:t xml:space="preserve"> à des </w:t>
      </w:r>
      <w:proofErr w:type="spellStart"/>
      <w:r w:rsidRPr="00C641DF">
        <w:rPr>
          <w:rFonts w:ascii="Arial" w:hAnsi="Arial"/>
          <w:lang w:val="en-US"/>
        </w:rPr>
        <w:t>unités</w:t>
      </w:r>
      <w:proofErr w:type="spellEnd"/>
      <w:r w:rsidRPr="00C641DF">
        <w:rPr>
          <w:rFonts w:ascii="Arial" w:hAnsi="Arial"/>
          <w:lang w:val="en-US"/>
        </w:rPr>
        <w:t xml:space="preserve"> de </w:t>
      </w:r>
      <w:proofErr w:type="spellStart"/>
      <w:r w:rsidRPr="00C641DF">
        <w:rPr>
          <w:rFonts w:ascii="Arial" w:hAnsi="Arial"/>
          <w:lang w:val="en-US"/>
        </w:rPr>
        <w:t>commande</w:t>
      </w:r>
      <w:proofErr w:type="spellEnd"/>
      <w:r w:rsidRPr="00C641DF">
        <w:rPr>
          <w:rFonts w:ascii="Arial" w:hAnsi="Arial"/>
          <w:lang w:val="en-US"/>
        </w:rPr>
        <w:t xml:space="preserve"> tiers.</w:t>
      </w:r>
    </w:p>
    <w:p w14:paraId="7A43BD13" w14:textId="34CF74CA" w:rsidR="00C641DF" w:rsidRDefault="00C641DF" w:rsidP="00C641DF">
      <w:pPr>
        <w:spacing w:after="300" w:line="300" w:lineRule="exact"/>
        <w:rPr>
          <w:rFonts w:ascii="Arial" w:hAnsi="Arial"/>
          <w:lang w:val="en-US"/>
        </w:rPr>
      </w:pPr>
      <w:r w:rsidRPr="00C641DF">
        <w:rPr>
          <w:rFonts w:ascii="Arial" w:hAnsi="Arial"/>
          <w:lang w:val="en-US"/>
        </w:rPr>
        <w:t xml:space="preserve">«Le </w:t>
      </w:r>
      <w:proofErr w:type="spellStart"/>
      <w:r w:rsidRPr="00C641DF">
        <w:rPr>
          <w:rFonts w:ascii="Arial" w:hAnsi="Arial"/>
          <w:lang w:val="en-US"/>
        </w:rPr>
        <w:t>système</w:t>
      </w:r>
      <w:proofErr w:type="spellEnd"/>
      <w:r w:rsidRPr="00C641DF">
        <w:rPr>
          <w:rFonts w:ascii="Arial" w:hAnsi="Arial"/>
          <w:lang w:val="en-US"/>
        </w:rPr>
        <w:t xml:space="preserve"> </w:t>
      </w:r>
      <w:proofErr w:type="spellStart"/>
      <w:r w:rsidRPr="00C641DF">
        <w:rPr>
          <w:rFonts w:ascii="Arial" w:hAnsi="Arial"/>
          <w:lang w:val="en-US"/>
        </w:rPr>
        <w:t>d'injection</w:t>
      </w:r>
      <w:proofErr w:type="spellEnd"/>
      <w:r w:rsidRPr="00C641DF">
        <w:rPr>
          <w:rFonts w:ascii="Arial" w:hAnsi="Arial"/>
          <w:lang w:val="en-US"/>
        </w:rPr>
        <w:t xml:space="preserve"> </w:t>
      </w:r>
      <w:proofErr w:type="spellStart"/>
      <w:r w:rsidRPr="00C641DF">
        <w:rPr>
          <w:rFonts w:ascii="Arial" w:hAnsi="Arial"/>
          <w:lang w:val="en-US"/>
        </w:rPr>
        <w:t>directe</w:t>
      </w:r>
      <w:proofErr w:type="spellEnd"/>
      <w:r w:rsidRPr="00C641DF">
        <w:rPr>
          <w:rFonts w:ascii="Arial" w:hAnsi="Arial"/>
          <w:lang w:val="en-US"/>
        </w:rPr>
        <w:t xml:space="preserve"> d’H2 a </w:t>
      </w:r>
      <w:proofErr w:type="spellStart"/>
      <w:r w:rsidRPr="00C641DF">
        <w:rPr>
          <w:rFonts w:ascii="Arial" w:hAnsi="Arial"/>
          <w:lang w:val="en-US"/>
        </w:rPr>
        <w:t>été</w:t>
      </w:r>
      <w:proofErr w:type="spellEnd"/>
      <w:r w:rsidRPr="00C641DF">
        <w:rPr>
          <w:rFonts w:ascii="Arial" w:hAnsi="Arial"/>
          <w:lang w:val="en-US"/>
        </w:rPr>
        <w:t xml:space="preserve"> </w:t>
      </w:r>
      <w:proofErr w:type="spellStart"/>
      <w:r w:rsidRPr="00C641DF">
        <w:rPr>
          <w:rFonts w:ascii="Arial" w:hAnsi="Arial"/>
          <w:lang w:val="en-US"/>
        </w:rPr>
        <w:t>conçu</w:t>
      </w:r>
      <w:proofErr w:type="spellEnd"/>
      <w:r w:rsidRPr="00C641DF">
        <w:rPr>
          <w:rFonts w:ascii="Arial" w:hAnsi="Arial"/>
          <w:lang w:val="en-US"/>
        </w:rPr>
        <w:t xml:space="preserve"> pour </w:t>
      </w:r>
      <w:proofErr w:type="spellStart"/>
      <w:r w:rsidRPr="00C641DF">
        <w:rPr>
          <w:rFonts w:ascii="Arial" w:hAnsi="Arial"/>
          <w:lang w:val="en-US"/>
        </w:rPr>
        <w:t>fonctionner</w:t>
      </w:r>
      <w:proofErr w:type="spellEnd"/>
      <w:r w:rsidRPr="00C641DF">
        <w:rPr>
          <w:rFonts w:ascii="Arial" w:hAnsi="Arial"/>
          <w:lang w:val="en-US"/>
        </w:rPr>
        <w:t xml:space="preserve"> sans </w:t>
      </w:r>
      <w:proofErr w:type="spellStart"/>
      <w:r w:rsidRPr="00C641DF">
        <w:rPr>
          <w:rFonts w:ascii="Arial" w:hAnsi="Arial"/>
          <w:lang w:val="en-US"/>
        </w:rPr>
        <w:t>soupape</w:t>
      </w:r>
      <w:proofErr w:type="spellEnd"/>
      <w:r w:rsidRPr="00C641DF">
        <w:rPr>
          <w:rFonts w:ascii="Arial" w:hAnsi="Arial"/>
          <w:lang w:val="en-US"/>
        </w:rPr>
        <w:t xml:space="preserve"> </w:t>
      </w:r>
      <w:proofErr w:type="spellStart"/>
      <w:r w:rsidRPr="00C641DF">
        <w:rPr>
          <w:rFonts w:ascii="Arial" w:hAnsi="Arial"/>
          <w:lang w:val="en-US"/>
        </w:rPr>
        <w:t>d'échappement</w:t>
      </w:r>
      <w:proofErr w:type="spellEnd"/>
      <w:r w:rsidRPr="00C641DF">
        <w:rPr>
          <w:rFonts w:ascii="Arial" w:hAnsi="Arial"/>
          <w:lang w:val="en-US"/>
        </w:rPr>
        <w:t xml:space="preserve"> de </w:t>
      </w:r>
      <w:proofErr w:type="spellStart"/>
      <w:r w:rsidRPr="00C641DF">
        <w:rPr>
          <w:rFonts w:ascii="Arial" w:hAnsi="Arial"/>
          <w:lang w:val="en-US"/>
        </w:rPr>
        <w:t>gaz</w:t>
      </w:r>
      <w:proofErr w:type="spellEnd"/>
      <w:r w:rsidRPr="00C641DF">
        <w:rPr>
          <w:rFonts w:ascii="Arial" w:hAnsi="Arial"/>
          <w:lang w:val="en-US"/>
        </w:rPr>
        <w:t xml:space="preserve"> </w:t>
      </w:r>
      <w:proofErr w:type="spellStart"/>
      <w:r w:rsidRPr="00C641DF">
        <w:rPr>
          <w:rFonts w:ascii="Arial" w:hAnsi="Arial"/>
          <w:lang w:val="en-US"/>
        </w:rPr>
        <w:t>électronique</w:t>
      </w:r>
      <w:proofErr w:type="spellEnd"/>
      <w:r w:rsidRPr="00C641DF">
        <w:rPr>
          <w:rFonts w:ascii="Arial" w:hAnsi="Arial"/>
          <w:lang w:val="en-US"/>
        </w:rPr>
        <w:t xml:space="preserve">. </w:t>
      </w:r>
      <w:proofErr w:type="spellStart"/>
      <w:r w:rsidRPr="00C641DF">
        <w:rPr>
          <w:rFonts w:ascii="Arial" w:hAnsi="Arial"/>
          <w:lang w:val="en-US"/>
        </w:rPr>
        <w:t>L’idée</w:t>
      </w:r>
      <w:proofErr w:type="spellEnd"/>
      <w:r w:rsidRPr="00C641DF">
        <w:rPr>
          <w:rFonts w:ascii="Arial" w:hAnsi="Arial"/>
          <w:lang w:val="en-US"/>
        </w:rPr>
        <w:t xml:space="preserve"> </w:t>
      </w:r>
      <w:proofErr w:type="spellStart"/>
      <w:r w:rsidRPr="00C641DF">
        <w:rPr>
          <w:rFonts w:ascii="Arial" w:hAnsi="Arial"/>
          <w:lang w:val="en-US"/>
        </w:rPr>
        <w:t>est</w:t>
      </w:r>
      <w:proofErr w:type="spellEnd"/>
      <w:r w:rsidRPr="00C641DF">
        <w:rPr>
          <w:rFonts w:ascii="Arial" w:hAnsi="Arial"/>
          <w:lang w:val="en-US"/>
        </w:rPr>
        <w:t xml:space="preserve"> </w:t>
      </w:r>
      <w:proofErr w:type="spellStart"/>
      <w:r w:rsidRPr="00C641DF">
        <w:rPr>
          <w:rFonts w:ascii="Arial" w:hAnsi="Arial"/>
          <w:lang w:val="en-US"/>
        </w:rPr>
        <w:t>d'avoir</w:t>
      </w:r>
      <w:proofErr w:type="spellEnd"/>
      <w:r w:rsidRPr="00C641DF">
        <w:rPr>
          <w:rFonts w:ascii="Arial" w:hAnsi="Arial"/>
          <w:lang w:val="en-US"/>
        </w:rPr>
        <w:t xml:space="preserve"> un </w:t>
      </w:r>
      <w:proofErr w:type="spellStart"/>
      <w:r w:rsidRPr="00C641DF">
        <w:rPr>
          <w:rFonts w:ascii="Arial" w:hAnsi="Arial"/>
          <w:lang w:val="en-US"/>
        </w:rPr>
        <w:t>système</w:t>
      </w:r>
      <w:proofErr w:type="spellEnd"/>
      <w:r w:rsidRPr="00C641DF">
        <w:rPr>
          <w:rFonts w:ascii="Arial" w:hAnsi="Arial"/>
          <w:lang w:val="en-US"/>
        </w:rPr>
        <w:t xml:space="preserve"> </w:t>
      </w:r>
      <w:proofErr w:type="spellStart"/>
      <w:r w:rsidRPr="00C641DF">
        <w:rPr>
          <w:rFonts w:ascii="Arial" w:hAnsi="Arial"/>
          <w:lang w:val="en-US"/>
        </w:rPr>
        <w:t>aussi</w:t>
      </w:r>
      <w:proofErr w:type="spellEnd"/>
      <w:r w:rsidRPr="00C641DF">
        <w:rPr>
          <w:rFonts w:ascii="Arial" w:hAnsi="Arial"/>
          <w:lang w:val="en-US"/>
        </w:rPr>
        <w:t xml:space="preserve"> simple que possible, tout </w:t>
      </w:r>
      <w:proofErr w:type="spellStart"/>
      <w:r w:rsidRPr="00C641DF">
        <w:rPr>
          <w:rFonts w:ascii="Arial" w:hAnsi="Arial"/>
          <w:lang w:val="en-US"/>
        </w:rPr>
        <w:t>en</w:t>
      </w:r>
      <w:proofErr w:type="spellEnd"/>
      <w:r w:rsidRPr="00C641DF">
        <w:rPr>
          <w:rFonts w:ascii="Arial" w:hAnsi="Arial"/>
          <w:lang w:val="en-US"/>
        </w:rPr>
        <w:t xml:space="preserve"> </w:t>
      </w:r>
      <w:proofErr w:type="spellStart"/>
      <w:r w:rsidRPr="00C641DF">
        <w:rPr>
          <w:rFonts w:ascii="Arial" w:hAnsi="Arial"/>
          <w:lang w:val="en-US"/>
        </w:rPr>
        <w:t>évitant</w:t>
      </w:r>
      <w:proofErr w:type="spellEnd"/>
      <w:r w:rsidRPr="00C641DF">
        <w:rPr>
          <w:rFonts w:ascii="Arial" w:hAnsi="Arial"/>
          <w:lang w:val="en-US"/>
        </w:rPr>
        <w:t xml:space="preserve"> de </w:t>
      </w:r>
      <w:proofErr w:type="spellStart"/>
      <w:r w:rsidRPr="00C641DF">
        <w:rPr>
          <w:rFonts w:ascii="Arial" w:hAnsi="Arial"/>
          <w:lang w:val="en-US"/>
        </w:rPr>
        <w:t>libérer</w:t>
      </w:r>
      <w:proofErr w:type="spellEnd"/>
      <w:r w:rsidRPr="00C641DF">
        <w:rPr>
          <w:rFonts w:ascii="Arial" w:hAnsi="Arial"/>
          <w:lang w:val="en-US"/>
        </w:rPr>
        <w:t xml:space="preserve"> de </w:t>
      </w:r>
      <w:proofErr w:type="spellStart"/>
      <w:r w:rsidRPr="00C641DF">
        <w:rPr>
          <w:rFonts w:ascii="Arial" w:hAnsi="Arial"/>
          <w:lang w:val="en-US"/>
        </w:rPr>
        <w:t>l’hydrogène</w:t>
      </w:r>
      <w:proofErr w:type="spellEnd"/>
      <w:r w:rsidRPr="00C641DF">
        <w:rPr>
          <w:rFonts w:ascii="Arial" w:hAnsi="Arial"/>
          <w:lang w:val="en-US"/>
        </w:rPr>
        <w:t xml:space="preserve"> dans </w:t>
      </w:r>
      <w:proofErr w:type="spellStart"/>
      <w:r w:rsidRPr="00C641DF">
        <w:rPr>
          <w:rFonts w:ascii="Arial" w:hAnsi="Arial"/>
          <w:lang w:val="en-US"/>
        </w:rPr>
        <w:t>l’atmosphère</w:t>
      </w:r>
      <w:proofErr w:type="spellEnd"/>
      <w:r w:rsidRPr="00C641DF">
        <w:rPr>
          <w:rFonts w:ascii="Arial" w:hAnsi="Arial"/>
          <w:lang w:val="en-US"/>
        </w:rPr>
        <w:t xml:space="preserve"> pendant </w:t>
      </w:r>
      <w:proofErr w:type="spellStart"/>
      <w:r w:rsidRPr="00C641DF">
        <w:rPr>
          <w:rFonts w:ascii="Arial" w:hAnsi="Arial"/>
          <w:lang w:val="en-US"/>
        </w:rPr>
        <w:t>l’exploitation</w:t>
      </w:r>
      <w:proofErr w:type="spellEnd"/>
      <w:r w:rsidRPr="00C641DF">
        <w:rPr>
          <w:rFonts w:ascii="Arial" w:hAnsi="Arial"/>
          <w:lang w:val="en-US"/>
        </w:rPr>
        <w:t xml:space="preserve">», </w:t>
      </w:r>
      <w:proofErr w:type="spellStart"/>
      <w:r w:rsidRPr="00C641DF">
        <w:rPr>
          <w:rFonts w:ascii="Arial" w:hAnsi="Arial"/>
          <w:lang w:val="en-US"/>
        </w:rPr>
        <w:t>résume</w:t>
      </w:r>
      <w:proofErr w:type="spellEnd"/>
      <w:r w:rsidRPr="00C641DF">
        <w:rPr>
          <w:rFonts w:ascii="Arial" w:hAnsi="Arial"/>
          <w:lang w:val="en-US"/>
        </w:rPr>
        <w:t xml:space="preserve"> Richard </w:t>
      </w:r>
      <w:proofErr w:type="spellStart"/>
      <w:r w:rsidRPr="00C641DF">
        <w:rPr>
          <w:rFonts w:ascii="Arial" w:hAnsi="Arial"/>
          <w:lang w:val="en-US"/>
        </w:rPr>
        <w:t>Pirkl</w:t>
      </w:r>
      <w:proofErr w:type="spellEnd"/>
      <w:r w:rsidRPr="00C641DF">
        <w:rPr>
          <w:rFonts w:ascii="Arial" w:hAnsi="Arial"/>
          <w:lang w:val="en-US"/>
        </w:rPr>
        <w:t>.</w:t>
      </w:r>
    </w:p>
    <w:p w14:paraId="567AB0D8" w14:textId="77777777" w:rsidR="00C641DF" w:rsidRPr="00FE6183" w:rsidRDefault="00C641DF" w:rsidP="00C641DF">
      <w:pPr>
        <w:pStyle w:val="Copyhead11Pt"/>
      </w:pPr>
      <w:proofErr w:type="spellStart"/>
      <w:r>
        <w:t>L’injecteur</w:t>
      </w:r>
      <w:proofErr w:type="spellEnd"/>
      <w:r w:rsidRPr="00FE6183">
        <w:t xml:space="preserve">: un </w:t>
      </w:r>
      <w:proofErr w:type="spellStart"/>
      <w:r w:rsidRPr="00FE6183">
        <w:t>composant</w:t>
      </w:r>
      <w:proofErr w:type="spellEnd"/>
      <w:r w:rsidRPr="00FE6183">
        <w:t xml:space="preserve"> </w:t>
      </w:r>
      <w:proofErr w:type="spellStart"/>
      <w:r w:rsidRPr="00FE6183">
        <w:t>essentiel</w:t>
      </w:r>
      <w:proofErr w:type="spellEnd"/>
    </w:p>
    <w:p w14:paraId="2B70F984" w14:textId="77777777" w:rsidR="00C641DF" w:rsidRPr="00C641DF" w:rsidRDefault="00C641DF" w:rsidP="00C641DF">
      <w:pPr>
        <w:spacing w:after="300" w:line="300" w:lineRule="exact"/>
        <w:rPr>
          <w:rFonts w:ascii="Arial" w:eastAsia="Arial" w:hAnsi="Arial" w:cs="Arial"/>
          <w:lang w:val="en-US"/>
        </w:rPr>
      </w:pPr>
      <w:r w:rsidRPr="00C641DF">
        <w:rPr>
          <w:rFonts w:ascii="Arial" w:hAnsi="Arial"/>
          <w:lang w:val="en-US"/>
        </w:rPr>
        <w:t>«</w:t>
      </w:r>
      <w:proofErr w:type="spellStart"/>
      <w:r w:rsidRPr="00C641DF">
        <w:rPr>
          <w:rFonts w:ascii="Arial" w:hAnsi="Arial"/>
          <w:lang w:val="en-US"/>
        </w:rPr>
        <w:t>L’injecteur</w:t>
      </w:r>
      <w:proofErr w:type="spellEnd"/>
      <w:r w:rsidRPr="00C641DF">
        <w:rPr>
          <w:rFonts w:ascii="Arial" w:hAnsi="Arial"/>
          <w:lang w:val="en-US"/>
        </w:rPr>
        <w:t xml:space="preserve"> </w:t>
      </w:r>
      <w:proofErr w:type="spellStart"/>
      <w:r w:rsidRPr="00C641DF">
        <w:rPr>
          <w:rFonts w:ascii="Arial" w:hAnsi="Arial"/>
          <w:lang w:val="en-US"/>
        </w:rPr>
        <w:t>est</w:t>
      </w:r>
      <w:proofErr w:type="spellEnd"/>
      <w:r w:rsidRPr="00C641DF">
        <w:rPr>
          <w:rFonts w:ascii="Arial" w:hAnsi="Arial"/>
          <w:lang w:val="en-US"/>
        </w:rPr>
        <w:t xml:space="preserve"> le </w:t>
      </w:r>
      <w:proofErr w:type="spellStart"/>
      <w:r w:rsidRPr="00C641DF">
        <w:rPr>
          <w:rFonts w:ascii="Arial" w:hAnsi="Arial"/>
          <w:lang w:val="en-US"/>
        </w:rPr>
        <w:t>composant</w:t>
      </w:r>
      <w:proofErr w:type="spellEnd"/>
      <w:r w:rsidRPr="00C641DF">
        <w:rPr>
          <w:rFonts w:ascii="Arial" w:hAnsi="Arial"/>
          <w:lang w:val="en-US"/>
        </w:rPr>
        <w:t xml:space="preserve"> le plus </w:t>
      </w:r>
      <w:proofErr w:type="spellStart"/>
      <w:r w:rsidRPr="00C641DF">
        <w:rPr>
          <w:rFonts w:ascii="Arial" w:hAnsi="Arial"/>
          <w:lang w:val="en-US"/>
        </w:rPr>
        <w:t>sophistiqué</w:t>
      </w:r>
      <w:proofErr w:type="spellEnd"/>
      <w:r w:rsidRPr="00C641DF">
        <w:rPr>
          <w:rFonts w:ascii="Arial" w:hAnsi="Arial"/>
          <w:lang w:val="en-US"/>
        </w:rPr>
        <w:t xml:space="preserve"> du </w:t>
      </w:r>
      <w:proofErr w:type="spellStart"/>
      <w:r w:rsidRPr="00C641DF">
        <w:rPr>
          <w:rFonts w:ascii="Arial" w:hAnsi="Arial"/>
          <w:lang w:val="en-US"/>
        </w:rPr>
        <w:t>système</w:t>
      </w:r>
      <w:proofErr w:type="spellEnd"/>
      <w:r w:rsidRPr="00C641DF">
        <w:rPr>
          <w:rFonts w:ascii="Arial" w:hAnsi="Arial"/>
          <w:lang w:val="en-US"/>
        </w:rPr>
        <w:t xml:space="preserve"> à </w:t>
      </w:r>
      <w:proofErr w:type="spellStart"/>
      <w:r w:rsidRPr="00C641DF">
        <w:rPr>
          <w:rFonts w:ascii="Arial" w:hAnsi="Arial"/>
          <w:lang w:val="en-US"/>
        </w:rPr>
        <w:t>hydrogène</w:t>
      </w:r>
      <w:proofErr w:type="spellEnd"/>
      <w:r w:rsidRPr="00C641DF">
        <w:rPr>
          <w:rFonts w:ascii="Arial" w:hAnsi="Arial"/>
          <w:lang w:val="en-US"/>
        </w:rPr>
        <w:t xml:space="preserve">, et </w:t>
      </w:r>
      <w:proofErr w:type="spellStart"/>
      <w:r w:rsidRPr="00C641DF">
        <w:rPr>
          <w:rFonts w:ascii="Arial" w:hAnsi="Arial"/>
          <w:lang w:val="en-US"/>
        </w:rPr>
        <w:t>en</w:t>
      </w:r>
      <w:proofErr w:type="spellEnd"/>
      <w:r w:rsidRPr="00C641DF">
        <w:rPr>
          <w:rFonts w:ascii="Arial" w:hAnsi="Arial"/>
          <w:lang w:val="en-US"/>
        </w:rPr>
        <w:t xml:space="preserve"> </w:t>
      </w:r>
      <w:proofErr w:type="spellStart"/>
      <w:r w:rsidRPr="00C641DF">
        <w:rPr>
          <w:rFonts w:ascii="Arial" w:hAnsi="Arial"/>
          <w:lang w:val="en-US"/>
        </w:rPr>
        <w:t>même</w:t>
      </w:r>
      <w:proofErr w:type="spellEnd"/>
      <w:r w:rsidRPr="00C641DF">
        <w:rPr>
          <w:rFonts w:ascii="Arial" w:hAnsi="Arial"/>
          <w:lang w:val="en-US"/>
        </w:rPr>
        <w:t xml:space="preserve"> temps le plus </w:t>
      </w:r>
      <w:proofErr w:type="spellStart"/>
      <w:r w:rsidRPr="00C641DF">
        <w:rPr>
          <w:rFonts w:ascii="Arial" w:hAnsi="Arial"/>
          <w:lang w:val="en-US"/>
        </w:rPr>
        <w:t>déterminant</w:t>
      </w:r>
      <w:proofErr w:type="spellEnd"/>
      <w:r w:rsidRPr="00C641DF">
        <w:rPr>
          <w:rFonts w:ascii="Arial" w:hAnsi="Arial"/>
          <w:lang w:val="en-US"/>
        </w:rPr>
        <w:t xml:space="preserve"> pour les performances», </w:t>
      </w:r>
      <w:proofErr w:type="spellStart"/>
      <w:r w:rsidRPr="00C641DF">
        <w:rPr>
          <w:rFonts w:ascii="Arial" w:hAnsi="Arial"/>
          <w:lang w:val="en-US"/>
        </w:rPr>
        <w:t>explique</w:t>
      </w:r>
      <w:proofErr w:type="spellEnd"/>
      <w:r w:rsidRPr="00C641DF">
        <w:rPr>
          <w:rFonts w:ascii="Arial" w:hAnsi="Arial"/>
          <w:lang w:val="en-US"/>
        </w:rPr>
        <w:t xml:space="preserve"> M. </w:t>
      </w:r>
      <w:proofErr w:type="spellStart"/>
      <w:r w:rsidRPr="00C641DF">
        <w:rPr>
          <w:rFonts w:ascii="Arial" w:hAnsi="Arial"/>
          <w:lang w:val="en-US"/>
        </w:rPr>
        <w:t>Pirkl</w:t>
      </w:r>
      <w:proofErr w:type="spellEnd"/>
      <w:r w:rsidRPr="00C641DF">
        <w:rPr>
          <w:rFonts w:ascii="Arial" w:hAnsi="Arial"/>
          <w:lang w:val="en-US"/>
        </w:rPr>
        <w:t xml:space="preserve">. Les dimensions </w:t>
      </w:r>
      <w:proofErr w:type="spellStart"/>
      <w:r w:rsidRPr="00C641DF">
        <w:rPr>
          <w:rFonts w:ascii="Arial" w:hAnsi="Arial"/>
          <w:lang w:val="en-US"/>
        </w:rPr>
        <w:t>globales</w:t>
      </w:r>
      <w:proofErr w:type="spellEnd"/>
      <w:r w:rsidRPr="00C641DF">
        <w:rPr>
          <w:rFonts w:ascii="Arial" w:hAnsi="Arial"/>
          <w:lang w:val="en-US"/>
        </w:rPr>
        <w:t xml:space="preserve"> de </w:t>
      </w:r>
      <w:proofErr w:type="spellStart"/>
      <w:r w:rsidRPr="00C641DF">
        <w:rPr>
          <w:rFonts w:ascii="Arial" w:hAnsi="Arial"/>
          <w:lang w:val="en-US"/>
        </w:rPr>
        <w:t>l’injecteur</w:t>
      </w:r>
      <w:proofErr w:type="spellEnd"/>
      <w:r w:rsidRPr="00C641DF">
        <w:rPr>
          <w:rFonts w:ascii="Arial" w:hAnsi="Arial"/>
          <w:lang w:val="en-US"/>
        </w:rPr>
        <w:t xml:space="preserve"> d’H2 LPDI de Liebherr </w:t>
      </w:r>
      <w:proofErr w:type="spellStart"/>
      <w:r w:rsidRPr="00C641DF">
        <w:rPr>
          <w:rFonts w:ascii="Arial" w:hAnsi="Arial"/>
          <w:lang w:val="en-US"/>
        </w:rPr>
        <w:t>sont</w:t>
      </w:r>
      <w:proofErr w:type="spellEnd"/>
      <w:r w:rsidRPr="00C641DF">
        <w:rPr>
          <w:rFonts w:ascii="Arial" w:hAnsi="Arial"/>
          <w:lang w:val="en-US"/>
        </w:rPr>
        <w:t xml:space="preserve"> très </w:t>
      </w:r>
      <w:proofErr w:type="spellStart"/>
      <w:r w:rsidRPr="00C641DF">
        <w:rPr>
          <w:rFonts w:ascii="Arial" w:hAnsi="Arial"/>
          <w:lang w:val="en-US"/>
        </w:rPr>
        <w:t>similaires</w:t>
      </w:r>
      <w:proofErr w:type="spellEnd"/>
      <w:r w:rsidRPr="00C641DF">
        <w:rPr>
          <w:rFonts w:ascii="Arial" w:hAnsi="Arial"/>
          <w:lang w:val="en-US"/>
        </w:rPr>
        <w:t xml:space="preserve"> à </w:t>
      </w:r>
      <w:proofErr w:type="spellStart"/>
      <w:r w:rsidRPr="00C641DF">
        <w:rPr>
          <w:rFonts w:ascii="Arial" w:hAnsi="Arial"/>
          <w:lang w:val="en-US"/>
        </w:rPr>
        <w:t>celles</w:t>
      </w:r>
      <w:proofErr w:type="spellEnd"/>
      <w:r w:rsidRPr="00C641DF">
        <w:rPr>
          <w:rFonts w:ascii="Arial" w:hAnsi="Arial"/>
          <w:lang w:val="en-US"/>
        </w:rPr>
        <w:t xml:space="preserve"> des </w:t>
      </w:r>
      <w:proofErr w:type="spellStart"/>
      <w:r w:rsidRPr="00C641DF">
        <w:rPr>
          <w:rFonts w:ascii="Arial" w:hAnsi="Arial"/>
          <w:lang w:val="en-US"/>
        </w:rPr>
        <w:t>injecteurs</w:t>
      </w:r>
      <w:proofErr w:type="spellEnd"/>
      <w:r w:rsidRPr="00C641DF">
        <w:rPr>
          <w:rFonts w:ascii="Arial" w:hAnsi="Arial"/>
          <w:lang w:val="en-US"/>
        </w:rPr>
        <w:t xml:space="preserve"> Diesel des </w:t>
      </w:r>
      <w:proofErr w:type="spellStart"/>
      <w:r w:rsidRPr="00C641DF">
        <w:rPr>
          <w:rFonts w:ascii="Arial" w:hAnsi="Arial"/>
          <w:lang w:val="en-US"/>
        </w:rPr>
        <w:t>moteurs</w:t>
      </w:r>
      <w:proofErr w:type="spellEnd"/>
      <w:r w:rsidRPr="00C641DF">
        <w:rPr>
          <w:rFonts w:ascii="Arial" w:hAnsi="Arial"/>
          <w:lang w:val="en-US"/>
        </w:rPr>
        <w:t xml:space="preserve"> de </w:t>
      </w:r>
      <w:proofErr w:type="spellStart"/>
      <w:r w:rsidRPr="00C641DF">
        <w:rPr>
          <w:rFonts w:ascii="Arial" w:hAnsi="Arial"/>
          <w:lang w:val="en-US"/>
        </w:rPr>
        <w:t>véhicules</w:t>
      </w:r>
      <w:proofErr w:type="spellEnd"/>
      <w:r w:rsidRPr="00C641DF">
        <w:rPr>
          <w:rFonts w:ascii="Arial" w:hAnsi="Arial"/>
          <w:lang w:val="en-US"/>
        </w:rPr>
        <w:t xml:space="preserve"> </w:t>
      </w:r>
      <w:proofErr w:type="spellStart"/>
      <w:r w:rsidRPr="00C641DF">
        <w:rPr>
          <w:rFonts w:ascii="Arial" w:hAnsi="Arial"/>
          <w:lang w:val="en-US"/>
        </w:rPr>
        <w:t>utilitaires</w:t>
      </w:r>
      <w:proofErr w:type="spellEnd"/>
      <w:r w:rsidRPr="00C641DF">
        <w:rPr>
          <w:rFonts w:ascii="Arial" w:hAnsi="Arial"/>
          <w:lang w:val="en-US"/>
        </w:rPr>
        <w:t xml:space="preserve"> </w:t>
      </w:r>
      <w:proofErr w:type="spellStart"/>
      <w:r w:rsidRPr="00C641DF">
        <w:rPr>
          <w:rFonts w:ascii="Arial" w:hAnsi="Arial"/>
          <w:lang w:val="en-US"/>
        </w:rPr>
        <w:t>dédiés</w:t>
      </w:r>
      <w:proofErr w:type="spellEnd"/>
      <w:r w:rsidRPr="00C641DF">
        <w:rPr>
          <w:rFonts w:ascii="Arial" w:hAnsi="Arial"/>
          <w:lang w:val="en-US"/>
        </w:rPr>
        <w:t xml:space="preserve"> à </w:t>
      </w:r>
      <w:proofErr w:type="spellStart"/>
      <w:r w:rsidRPr="00C641DF">
        <w:rPr>
          <w:rFonts w:ascii="Arial" w:hAnsi="Arial"/>
          <w:lang w:val="en-US"/>
        </w:rPr>
        <w:t>une</w:t>
      </w:r>
      <w:proofErr w:type="spellEnd"/>
      <w:r w:rsidRPr="00C641DF">
        <w:rPr>
          <w:rFonts w:ascii="Arial" w:hAnsi="Arial"/>
          <w:lang w:val="en-US"/>
        </w:rPr>
        <w:t xml:space="preserve"> </w:t>
      </w:r>
      <w:proofErr w:type="spellStart"/>
      <w:r w:rsidRPr="00C641DF">
        <w:rPr>
          <w:rFonts w:ascii="Arial" w:hAnsi="Arial"/>
          <w:lang w:val="en-US"/>
        </w:rPr>
        <w:t>utilisation</w:t>
      </w:r>
      <w:proofErr w:type="spellEnd"/>
      <w:r w:rsidRPr="00C641DF">
        <w:rPr>
          <w:rFonts w:ascii="Arial" w:hAnsi="Arial"/>
          <w:lang w:val="en-US"/>
        </w:rPr>
        <w:t xml:space="preserve"> intensive. Le </w:t>
      </w:r>
      <w:proofErr w:type="spellStart"/>
      <w:r w:rsidRPr="00C641DF">
        <w:rPr>
          <w:rFonts w:ascii="Arial" w:hAnsi="Arial"/>
          <w:lang w:val="en-US"/>
        </w:rPr>
        <w:t>diamètre</w:t>
      </w:r>
      <w:proofErr w:type="spellEnd"/>
      <w:r w:rsidRPr="00C641DF">
        <w:rPr>
          <w:rFonts w:ascii="Arial" w:hAnsi="Arial"/>
          <w:lang w:val="en-US"/>
        </w:rPr>
        <w:t xml:space="preserve"> </w:t>
      </w:r>
      <w:proofErr w:type="spellStart"/>
      <w:r w:rsidRPr="00C641DF">
        <w:rPr>
          <w:rFonts w:ascii="Arial" w:hAnsi="Arial"/>
          <w:lang w:val="en-US"/>
        </w:rPr>
        <w:t>extérieur</w:t>
      </w:r>
      <w:proofErr w:type="spellEnd"/>
      <w:r w:rsidRPr="00C641DF">
        <w:rPr>
          <w:rFonts w:ascii="Arial" w:hAnsi="Arial"/>
          <w:lang w:val="en-US"/>
        </w:rPr>
        <w:t xml:space="preserve"> maximal critique, </w:t>
      </w:r>
      <w:proofErr w:type="spellStart"/>
      <w:r w:rsidRPr="00C641DF">
        <w:rPr>
          <w:rFonts w:ascii="Arial" w:hAnsi="Arial"/>
          <w:lang w:val="en-US"/>
        </w:rPr>
        <w:t>notamment</w:t>
      </w:r>
      <w:proofErr w:type="spellEnd"/>
      <w:r w:rsidRPr="00C641DF">
        <w:rPr>
          <w:rFonts w:ascii="Arial" w:hAnsi="Arial"/>
          <w:lang w:val="en-US"/>
        </w:rPr>
        <w:t xml:space="preserve">, </w:t>
      </w:r>
      <w:proofErr w:type="spellStart"/>
      <w:r w:rsidRPr="00C641DF">
        <w:rPr>
          <w:rFonts w:ascii="Arial" w:hAnsi="Arial"/>
          <w:lang w:val="en-US"/>
        </w:rPr>
        <w:t>est</w:t>
      </w:r>
      <w:proofErr w:type="spellEnd"/>
      <w:r w:rsidRPr="00C641DF">
        <w:rPr>
          <w:rFonts w:ascii="Arial" w:hAnsi="Arial"/>
          <w:lang w:val="en-US"/>
        </w:rPr>
        <w:t xml:space="preserve"> comparable.</w:t>
      </w:r>
    </w:p>
    <w:p w14:paraId="28210EC7" w14:textId="77777777" w:rsidR="00C641DF" w:rsidRPr="00C641DF" w:rsidRDefault="00C641DF" w:rsidP="00C641DF">
      <w:pPr>
        <w:spacing w:after="300" w:line="300" w:lineRule="exact"/>
        <w:rPr>
          <w:rFonts w:ascii="Arial" w:eastAsia="Arial" w:hAnsi="Arial" w:cs="Arial"/>
          <w:lang w:val="en-US"/>
        </w:rPr>
      </w:pPr>
      <w:r w:rsidRPr="00C641DF">
        <w:rPr>
          <w:rFonts w:ascii="Arial" w:hAnsi="Arial"/>
          <w:lang w:val="en-US"/>
        </w:rPr>
        <w:t xml:space="preserve">Sur </w:t>
      </w:r>
      <w:proofErr w:type="spellStart"/>
      <w:r w:rsidRPr="00C641DF">
        <w:rPr>
          <w:rFonts w:ascii="Arial" w:hAnsi="Arial"/>
          <w:lang w:val="en-US"/>
        </w:rPr>
        <w:t>l'échantillon</w:t>
      </w:r>
      <w:proofErr w:type="spellEnd"/>
      <w:r w:rsidRPr="00C641DF">
        <w:rPr>
          <w:rFonts w:ascii="Arial" w:hAnsi="Arial"/>
          <w:lang w:val="en-US"/>
        </w:rPr>
        <w:t xml:space="preserve"> </w:t>
      </w:r>
      <w:proofErr w:type="spellStart"/>
      <w:r w:rsidRPr="00C641DF">
        <w:rPr>
          <w:rFonts w:ascii="Arial" w:hAnsi="Arial"/>
          <w:lang w:val="en-US"/>
        </w:rPr>
        <w:t>actuel</w:t>
      </w:r>
      <w:proofErr w:type="spellEnd"/>
      <w:r w:rsidRPr="00C641DF">
        <w:rPr>
          <w:rFonts w:ascii="Arial" w:hAnsi="Arial"/>
          <w:lang w:val="en-US"/>
        </w:rPr>
        <w:t xml:space="preserve">, </w:t>
      </w:r>
      <w:proofErr w:type="spellStart"/>
      <w:r w:rsidRPr="00C641DF">
        <w:rPr>
          <w:rFonts w:ascii="Arial" w:hAnsi="Arial"/>
          <w:lang w:val="en-US"/>
        </w:rPr>
        <w:t>l’injecteur</w:t>
      </w:r>
      <w:proofErr w:type="spellEnd"/>
      <w:r w:rsidRPr="00C641DF">
        <w:rPr>
          <w:rFonts w:ascii="Arial" w:hAnsi="Arial"/>
          <w:lang w:val="en-US"/>
        </w:rPr>
        <w:t xml:space="preserve"> </w:t>
      </w:r>
      <w:proofErr w:type="spellStart"/>
      <w:r w:rsidRPr="00C641DF">
        <w:rPr>
          <w:rFonts w:ascii="Arial" w:hAnsi="Arial"/>
          <w:lang w:val="en-US"/>
        </w:rPr>
        <w:t>peut</w:t>
      </w:r>
      <w:proofErr w:type="spellEnd"/>
      <w:r w:rsidRPr="00C641DF">
        <w:rPr>
          <w:rFonts w:ascii="Arial" w:hAnsi="Arial"/>
          <w:lang w:val="en-US"/>
        </w:rPr>
        <w:t xml:space="preserve"> </w:t>
      </w:r>
      <w:proofErr w:type="spellStart"/>
      <w:r w:rsidRPr="00C641DF">
        <w:rPr>
          <w:rFonts w:ascii="Arial" w:hAnsi="Arial"/>
          <w:lang w:val="en-US"/>
        </w:rPr>
        <w:t>être</w:t>
      </w:r>
      <w:proofErr w:type="spellEnd"/>
      <w:r w:rsidRPr="00C641DF">
        <w:rPr>
          <w:rFonts w:ascii="Arial" w:hAnsi="Arial"/>
          <w:lang w:val="en-US"/>
        </w:rPr>
        <w:t xml:space="preserve"> </w:t>
      </w:r>
      <w:proofErr w:type="spellStart"/>
      <w:r w:rsidRPr="00C641DF">
        <w:rPr>
          <w:rFonts w:ascii="Arial" w:hAnsi="Arial"/>
          <w:lang w:val="en-US"/>
        </w:rPr>
        <w:t>équipé</w:t>
      </w:r>
      <w:proofErr w:type="spellEnd"/>
      <w:r w:rsidRPr="00C641DF">
        <w:rPr>
          <w:rFonts w:ascii="Arial" w:hAnsi="Arial"/>
          <w:lang w:val="en-US"/>
        </w:rPr>
        <w:t xml:space="preserve"> de </w:t>
      </w:r>
      <w:proofErr w:type="spellStart"/>
      <w:r w:rsidRPr="00C641DF">
        <w:rPr>
          <w:rFonts w:ascii="Arial" w:hAnsi="Arial"/>
          <w:lang w:val="en-US"/>
        </w:rPr>
        <w:t>différents</w:t>
      </w:r>
      <w:proofErr w:type="spellEnd"/>
      <w:r w:rsidRPr="00C641DF">
        <w:rPr>
          <w:rFonts w:ascii="Arial" w:hAnsi="Arial"/>
          <w:lang w:val="en-US"/>
        </w:rPr>
        <w:t xml:space="preserve"> </w:t>
      </w:r>
      <w:proofErr w:type="spellStart"/>
      <w:r w:rsidRPr="00C641DF">
        <w:rPr>
          <w:rFonts w:ascii="Arial" w:hAnsi="Arial"/>
          <w:lang w:val="en-US"/>
        </w:rPr>
        <w:t>raccords</w:t>
      </w:r>
      <w:proofErr w:type="spellEnd"/>
      <w:r w:rsidRPr="00C641DF">
        <w:rPr>
          <w:rFonts w:ascii="Arial" w:hAnsi="Arial"/>
          <w:lang w:val="en-US"/>
        </w:rPr>
        <w:t xml:space="preserve"> à </w:t>
      </w:r>
      <w:proofErr w:type="spellStart"/>
      <w:r w:rsidRPr="00C641DF">
        <w:rPr>
          <w:rFonts w:ascii="Arial" w:hAnsi="Arial"/>
          <w:lang w:val="en-US"/>
        </w:rPr>
        <w:t>hydrogène</w:t>
      </w:r>
      <w:proofErr w:type="spellEnd"/>
      <w:r w:rsidRPr="00C641DF">
        <w:rPr>
          <w:rFonts w:ascii="Arial" w:hAnsi="Arial"/>
          <w:lang w:val="en-US"/>
        </w:rPr>
        <w:t xml:space="preserve"> à </w:t>
      </w:r>
      <w:proofErr w:type="spellStart"/>
      <w:r w:rsidRPr="00C641DF">
        <w:rPr>
          <w:rFonts w:ascii="Arial" w:hAnsi="Arial"/>
          <w:lang w:val="en-US"/>
        </w:rPr>
        <w:t>l’aide</w:t>
      </w:r>
      <w:proofErr w:type="spellEnd"/>
      <w:r w:rsidRPr="00C641DF">
        <w:rPr>
          <w:rFonts w:ascii="Arial" w:hAnsi="Arial"/>
          <w:lang w:val="en-US"/>
        </w:rPr>
        <w:t xml:space="preserve"> d’un insert </w:t>
      </w:r>
      <w:proofErr w:type="spellStart"/>
      <w:r w:rsidRPr="00C641DF">
        <w:rPr>
          <w:rFonts w:ascii="Arial" w:hAnsi="Arial"/>
          <w:lang w:val="en-US"/>
        </w:rPr>
        <w:t>vissé</w:t>
      </w:r>
      <w:proofErr w:type="spellEnd"/>
      <w:r w:rsidRPr="00C641DF">
        <w:rPr>
          <w:rFonts w:ascii="Arial" w:hAnsi="Arial"/>
          <w:lang w:val="en-US"/>
        </w:rPr>
        <w:t xml:space="preserve">. Deux </w:t>
      </w:r>
      <w:proofErr w:type="spellStart"/>
      <w:r w:rsidRPr="00C641DF">
        <w:rPr>
          <w:rFonts w:ascii="Arial" w:hAnsi="Arial"/>
          <w:lang w:val="en-US"/>
        </w:rPr>
        <w:t>variantes</w:t>
      </w:r>
      <w:proofErr w:type="spellEnd"/>
      <w:r w:rsidRPr="00C641DF">
        <w:rPr>
          <w:rFonts w:ascii="Arial" w:hAnsi="Arial"/>
          <w:lang w:val="en-US"/>
        </w:rPr>
        <w:t xml:space="preserve"> de tête </w:t>
      </w:r>
      <w:proofErr w:type="spellStart"/>
      <w:r w:rsidRPr="00C641DF">
        <w:rPr>
          <w:rFonts w:ascii="Arial" w:hAnsi="Arial"/>
          <w:lang w:val="en-US"/>
        </w:rPr>
        <w:t>d’injection</w:t>
      </w:r>
      <w:proofErr w:type="spellEnd"/>
      <w:r w:rsidRPr="00C641DF">
        <w:rPr>
          <w:rFonts w:ascii="Arial" w:hAnsi="Arial"/>
          <w:lang w:val="en-US"/>
        </w:rPr>
        <w:t xml:space="preserve"> (admission radiale </w:t>
      </w:r>
      <w:proofErr w:type="spellStart"/>
      <w:r w:rsidRPr="00C641DF">
        <w:rPr>
          <w:rFonts w:ascii="Arial" w:hAnsi="Arial"/>
          <w:lang w:val="en-US"/>
        </w:rPr>
        <w:t>ou</w:t>
      </w:r>
      <w:proofErr w:type="spellEnd"/>
      <w:r w:rsidRPr="00C641DF">
        <w:rPr>
          <w:rFonts w:ascii="Arial" w:hAnsi="Arial"/>
          <w:lang w:val="en-US"/>
        </w:rPr>
        <w:t xml:space="preserve"> </w:t>
      </w:r>
      <w:proofErr w:type="spellStart"/>
      <w:r w:rsidRPr="00C641DF">
        <w:rPr>
          <w:rFonts w:ascii="Arial" w:hAnsi="Arial"/>
          <w:lang w:val="en-US"/>
        </w:rPr>
        <w:t>axiale</w:t>
      </w:r>
      <w:proofErr w:type="spellEnd"/>
      <w:r w:rsidRPr="00C641DF">
        <w:rPr>
          <w:rFonts w:ascii="Arial" w:hAnsi="Arial"/>
          <w:lang w:val="en-US"/>
        </w:rPr>
        <w:t xml:space="preserve"> d’H2) </w:t>
      </w:r>
      <w:proofErr w:type="spellStart"/>
      <w:r w:rsidRPr="00C641DF">
        <w:rPr>
          <w:rFonts w:ascii="Arial" w:hAnsi="Arial"/>
          <w:lang w:val="en-US"/>
        </w:rPr>
        <w:t>permettent</w:t>
      </w:r>
      <w:proofErr w:type="spellEnd"/>
      <w:r w:rsidRPr="00C641DF">
        <w:rPr>
          <w:rFonts w:ascii="Arial" w:hAnsi="Arial"/>
          <w:lang w:val="en-US"/>
        </w:rPr>
        <w:t xml:space="preserve"> de </w:t>
      </w:r>
      <w:proofErr w:type="spellStart"/>
      <w:r w:rsidRPr="00C641DF">
        <w:rPr>
          <w:rFonts w:ascii="Arial" w:hAnsi="Arial"/>
          <w:lang w:val="en-US"/>
        </w:rPr>
        <w:t>s'adapter</w:t>
      </w:r>
      <w:proofErr w:type="spellEnd"/>
      <w:r w:rsidRPr="00C641DF">
        <w:rPr>
          <w:rFonts w:ascii="Arial" w:hAnsi="Arial"/>
          <w:lang w:val="en-US"/>
        </w:rPr>
        <w:t xml:space="preserve"> à </w:t>
      </w:r>
      <w:proofErr w:type="spellStart"/>
      <w:r w:rsidRPr="00C641DF">
        <w:rPr>
          <w:rFonts w:ascii="Arial" w:hAnsi="Arial"/>
          <w:lang w:val="en-US"/>
        </w:rPr>
        <w:t>différents</w:t>
      </w:r>
      <w:proofErr w:type="spellEnd"/>
      <w:r w:rsidRPr="00C641DF">
        <w:rPr>
          <w:rFonts w:ascii="Arial" w:hAnsi="Arial"/>
          <w:lang w:val="en-US"/>
        </w:rPr>
        <w:t xml:space="preserve"> </w:t>
      </w:r>
      <w:proofErr w:type="spellStart"/>
      <w:r w:rsidRPr="00C641DF">
        <w:rPr>
          <w:rFonts w:ascii="Arial" w:hAnsi="Arial"/>
          <w:lang w:val="en-US"/>
        </w:rPr>
        <w:t>schémas</w:t>
      </w:r>
      <w:proofErr w:type="spellEnd"/>
      <w:r w:rsidRPr="00C641DF">
        <w:rPr>
          <w:rFonts w:ascii="Arial" w:hAnsi="Arial"/>
          <w:lang w:val="en-US"/>
        </w:rPr>
        <w:t xml:space="preserve"> </w:t>
      </w:r>
      <w:proofErr w:type="spellStart"/>
      <w:r w:rsidRPr="00C641DF">
        <w:rPr>
          <w:rFonts w:ascii="Arial" w:hAnsi="Arial"/>
          <w:lang w:val="en-US"/>
        </w:rPr>
        <w:t>d'installation</w:t>
      </w:r>
      <w:proofErr w:type="spellEnd"/>
      <w:r w:rsidRPr="00C641DF">
        <w:rPr>
          <w:rFonts w:ascii="Arial" w:hAnsi="Arial"/>
          <w:lang w:val="en-US"/>
        </w:rPr>
        <w:t xml:space="preserve">. Afin de </w:t>
      </w:r>
      <w:proofErr w:type="spellStart"/>
      <w:r w:rsidRPr="00C641DF">
        <w:rPr>
          <w:rFonts w:ascii="Arial" w:hAnsi="Arial"/>
          <w:lang w:val="en-US"/>
        </w:rPr>
        <w:t>maîtriser</w:t>
      </w:r>
      <w:proofErr w:type="spellEnd"/>
      <w:r w:rsidRPr="00C641DF">
        <w:rPr>
          <w:rFonts w:ascii="Arial" w:hAnsi="Arial"/>
          <w:lang w:val="en-US"/>
        </w:rPr>
        <w:t xml:space="preserve"> le </w:t>
      </w:r>
      <w:proofErr w:type="spellStart"/>
      <w:r w:rsidRPr="00C641DF">
        <w:rPr>
          <w:rFonts w:ascii="Arial" w:hAnsi="Arial"/>
          <w:lang w:val="en-US"/>
        </w:rPr>
        <w:t>schéma</w:t>
      </w:r>
      <w:proofErr w:type="spellEnd"/>
      <w:r w:rsidRPr="00C641DF">
        <w:rPr>
          <w:rFonts w:ascii="Arial" w:hAnsi="Arial"/>
          <w:lang w:val="en-US"/>
        </w:rPr>
        <w:t xml:space="preserve"> de </w:t>
      </w:r>
      <w:proofErr w:type="spellStart"/>
      <w:r w:rsidRPr="00C641DF">
        <w:rPr>
          <w:rFonts w:ascii="Arial" w:hAnsi="Arial"/>
          <w:lang w:val="en-US"/>
        </w:rPr>
        <w:t>vaporisation</w:t>
      </w:r>
      <w:proofErr w:type="spellEnd"/>
      <w:r w:rsidRPr="00C641DF">
        <w:rPr>
          <w:rFonts w:ascii="Arial" w:hAnsi="Arial"/>
          <w:lang w:val="en-US"/>
        </w:rPr>
        <w:t xml:space="preserve"> et la direction de projection, la </w:t>
      </w:r>
      <w:proofErr w:type="spellStart"/>
      <w:r w:rsidRPr="00C641DF">
        <w:rPr>
          <w:rFonts w:ascii="Arial" w:hAnsi="Arial"/>
          <w:lang w:val="en-US"/>
        </w:rPr>
        <w:t>buse</w:t>
      </w:r>
      <w:proofErr w:type="spellEnd"/>
      <w:r w:rsidRPr="00C641DF">
        <w:rPr>
          <w:rFonts w:ascii="Arial" w:hAnsi="Arial"/>
          <w:lang w:val="en-US"/>
        </w:rPr>
        <w:t xml:space="preserve"> de </w:t>
      </w:r>
      <w:proofErr w:type="spellStart"/>
      <w:r w:rsidRPr="00C641DF">
        <w:rPr>
          <w:rFonts w:ascii="Arial" w:hAnsi="Arial"/>
          <w:lang w:val="en-US"/>
        </w:rPr>
        <w:t>l’injecteur</w:t>
      </w:r>
      <w:proofErr w:type="spellEnd"/>
      <w:r w:rsidRPr="00C641DF">
        <w:rPr>
          <w:rFonts w:ascii="Arial" w:hAnsi="Arial"/>
          <w:lang w:val="en-US"/>
        </w:rPr>
        <w:t xml:space="preserve"> </w:t>
      </w:r>
      <w:proofErr w:type="spellStart"/>
      <w:r w:rsidRPr="00C641DF">
        <w:rPr>
          <w:rFonts w:ascii="Arial" w:hAnsi="Arial"/>
          <w:lang w:val="en-US"/>
        </w:rPr>
        <w:t>est</w:t>
      </w:r>
      <w:proofErr w:type="spellEnd"/>
      <w:r w:rsidRPr="00C641DF">
        <w:rPr>
          <w:rFonts w:ascii="Arial" w:hAnsi="Arial"/>
          <w:lang w:val="en-US"/>
        </w:rPr>
        <w:t xml:space="preserve"> </w:t>
      </w:r>
      <w:proofErr w:type="spellStart"/>
      <w:r w:rsidRPr="00C641DF">
        <w:rPr>
          <w:rFonts w:ascii="Arial" w:hAnsi="Arial"/>
          <w:lang w:val="en-US"/>
        </w:rPr>
        <w:t>dotée</w:t>
      </w:r>
      <w:proofErr w:type="spellEnd"/>
      <w:r w:rsidRPr="00C641DF">
        <w:rPr>
          <w:rFonts w:ascii="Arial" w:hAnsi="Arial"/>
          <w:lang w:val="en-US"/>
        </w:rPr>
        <w:t xml:space="preserve"> d'un </w:t>
      </w:r>
      <w:proofErr w:type="spellStart"/>
      <w:r w:rsidRPr="00C641DF">
        <w:rPr>
          <w:rFonts w:ascii="Arial" w:hAnsi="Arial"/>
          <w:lang w:val="en-US"/>
        </w:rPr>
        <w:t>embout</w:t>
      </w:r>
      <w:proofErr w:type="spellEnd"/>
      <w:r w:rsidRPr="00C641DF">
        <w:rPr>
          <w:rFonts w:ascii="Arial" w:hAnsi="Arial"/>
          <w:lang w:val="en-US"/>
        </w:rPr>
        <w:t xml:space="preserve"> de diffusion. «Il </w:t>
      </w:r>
      <w:proofErr w:type="spellStart"/>
      <w:r w:rsidRPr="00C641DF">
        <w:rPr>
          <w:rFonts w:ascii="Arial" w:hAnsi="Arial"/>
          <w:lang w:val="en-US"/>
        </w:rPr>
        <w:t>est</w:t>
      </w:r>
      <w:proofErr w:type="spellEnd"/>
      <w:r w:rsidRPr="00C641DF">
        <w:rPr>
          <w:rFonts w:ascii="Arial" w:hAnsi="Arial"/>
          <w:lang w:val="en-US"/>
        </w:rPr>
        <w:t xml:space="preserve"> interchangeable sur </w:t>
      </w:r>
      <w:proofErr w:type="spellStart"/>
      <w:r w:rsidRPr="00C641DF">
        <w:rPr>
          <w:rFonts w:ascii="Arial" w:hAnsi="Arial"/>
          <w:lang w:val="en-US"/>
        </w:rPr>
        <w:t>l'échantillon</w:t>
      </w:r>
      <w:proofErr w:type="spellEnd"/>
      <w:r w:rsidRPr="00C641DF">
        <w:rPr>
          <w:rFonts w:ascii="Arial" w:hAnsi="Arial"/>
          <w:lang w:val="en-US"/>
        </w:rPr>
        <w:t xml:space="preserve">, et </w:t>
      </w:r>
      <w:proofErr w:type="spellStart"/>
      <w:r w:rsidRPr="00C641DF">
        <w:rPr>
          <w:rFonts w:ascii="Arial" w:hAnsi="Arial"/>
          <w:lang w:val="en-US"/>
        </w:rPr>
        <w:t>permet</w:t>
      </w:r>
      <w:proofErr w:type="spellEnd"/>
      <w:r w:rsidRPr="00C641DF">
        <w:rPr>
          <w:rFonts w:ascii="Arial" w:hAnsi="Arial"/>
          <w:lang w:val="en-US"/>
        </w:rPr>
        <w:t xml:space="preserve"> de tester à </w:t>
      </w:r>
      <w:proofErr w:type="spellStart"/>
      <w:r w:rsidRPr="00C641DF">
        <w:rPr>
          <w:rFonts w:ascii="Arial" w:hAnsi="Arial"/>
          <w:lang w:val="en-US"/>
        </w:rPr>
        <w:t>moindre</w:t>
      </w:r>
      <w:proofErr w:type="spellEnd"/>
      <w:r w:rsidRPr="00C641DF">
        <w:rPr>
          <w:rFonts w:ascii="Arial" w:hAnsi="Arial"/>
          <w:lang w:val="en-US"/>
        </w:rPr>
        <w:t xml:space="preserve"> </w:t>
      </w:r>
      <w:proofErr w:type="spellStart"/>
      <w:r w:rsidRPr="00C641DF">
        <w:rPr>
          <w:rFonts w:ascii="Arial" w:hAnsi="Arial"/>
          <w:lang w:val="en-US"/>
        </w:rPr>
        <w:t>coût</w:t>
      </w:r>
      <w:proofErr w:type="spellEnd"/>
      <w:r w:rsidRPr="00C641DF">
        <w:rPr>
          <w:rFonts w:ascii="Arial" w:hAnsi="Arial"/>
          <w:lang w:val="en-US"/>
        </w:rPr>
        <w:t xml:space="preserve"> </w:t>
      </w:r>
      <w:proofErr w:type="spellStart"/>
      <w:r w:rsidRPr="00C641DF">
        <w:rPr>
          <w:rFonts w:ascii="Arial" w:hAnsi="Arial"/>
          <w:lang w:val="en-US"/>
        </w:rPr>
        <w:t>différentes</w:t>
      </w:r>
      <w:proofErr w:type="spellEnd"/>
      <w:r w:rsidRPr="00C641DF">
        <w:rPr>
          <w:rFonts w:ascii="Arial" w:hAnsi="Arial"/>
          <w:lang w:val="en-US"/>
        </w:rPr>
        <w:t xml:space="preserve"> variations </w:t>
      </w:r>
      <w:proofErr w:type="spellStart"/>
      <w:r w:rsidRPr="00C641DF">
        <w:rPr>
          <w:rFonts w:ascii="Arial" w:hAnsi="Arial"/>
          <w:lang w:val="en-US"/>
        </w:rPr>
        <w:t>afin</w:t>
      </w:r>
      <w:proofErr w:type="spellEnd"/>
      <w:r w:rsidRPr="00C641DF">
        <w:rPr>
          <w:rFonts w:ascii="Arial" w:hAnsi="Arial"/>
          <w:lang w:val="en-US"/>
        </w:rPr>
        <w:t xml:space="preserve"> </w:t>
      </w:r>
      <w:proofErr w:type="spellStart"/>
      <w:r w:rsidRPr="00C641DF">
        <w:rPr>
          <w:rFonts w:ascii="Arial" w:hAnsi="Arial"/>
          <w:lang w:val="en-US"/>
        </w:rPr>
        <w:t>d’identifier</w:t>
      </w:r>
      <w:proofErr w:type="spellEnd"/>
      <w:r w:rsidRPr="00C641DF">
        <w:rPr>
          <w:rFonts w:ascii="Arial" w:hAnsi="Arial"/>
          <w:lang w:val="en-US"/>
        </w:rPr>
        <w:t xml:space="preserve"> la configuration la </w:t>
      </w:r>
      <w:proofErr w:type="spellStart"/>
      <w:r w:rsidRPr="00C641DF">
        <w:rPr>
          <w:rFonts w:ascii="Arial" w:hAnsi="Arial"/>
          <w:lang w:val="en-US"/>
        </w:rPr>
        <w:t>mieux</w:t>
      </w:r>
      <w:proofErr w:type="spellEnd"/>
      <w:r w:rsidRPr="00C641DF">
        <w:rPr>
          <w:rFonts w:ascii="Arial" w:hAnsi="Arial"/>
          <w:lang w:val="en-US"/>
        </w:rPr>
        <w:t xml:space="preserve"> </w:t>
      </w:r>
      <w:proofErr w:type="spellStart"/>
      <w:r w:rsidRPr="00C641DF">
        <w:rPr>
          <w:rFonts w:ascii="Arial" w:hAnsi="Arial"/>
          <w:lang w:val="en-US"/>
        </w:rPr>
        <w:t>adaptée</w:t>
      </w:r>
      <w:proofErr w:type="spellEnd"/>
      <w:r w:rsidRPr="00C641DF">
        <w:rPr>
          <w:rFonts w:ascii="Arial" w:hAnsi="Arial"/>
          <w:lang w:val="en-US"/>
        </w:rPr>
        <w:t xml:space="preserve">. </w:t>
      </w:r>
      <w:proofErr w:type="spellStart"/>
      <w:r w:rsidRPr="00C641DF">
        <w:rPr>
          <w:rFonts w:ascii="Arial" w:hAnsi="Arial"/>
          <w:lang w:val="en-US"/>
        </w:rPr>
        <w:t>Vissable</w:t>
      </w:r>
      <w:proofErr w:type="spellEnd"/>
      <w:r w:rsidRPr="00C641DF">
        <w:rPr>
          <w:rFonts w:ascii="Arial" w:hAnsi="Arial"/>
          <w:lang w:val="en-US"/>
        </w:rPr>
        <w:t xml:space="preserve">, </w:t>
      </w:r>
      <w:proofErr w:type="spellStart"/>
      <w:r w:rsidRPr="00C641DF">
        <w:rPr>
          <w:rFonts w:ascii="Arial" w:hAnsi="Arial"/>
          <w:lang w:val="en-US"/>
        </w:rPr>
        <w:t>l’embout</w:t>
      </w:r>
      <w:proofErr w:type="spellEnd"/>
      <w:r w:rsidRPr="00C641DF">
        <w:rPr>
          <w:rFonts w:ascii="Arial" w:hAnsi="Arial"/>
          <w:lang w:val="en-US"/>
        </w:rPr>
        <w:t xml:space="preserve"> de diffusion </w:t>
      </w:r>
      <w:proofErr w:type="spellStart"/>
      <w:r w:rsidRPr="00C641DF">
        <w:rPr>
          <w:rFonts w:ascii="Arial" w:hAnsi="Arial"/>
          <w:lang w:val="en-US"/>
        </w:rPr>
        <w:t>peut</w:t>
      </w:r>
      <w:proofErr w:type="spellEnd"/>
      <w:r w:rsidRPr="00C641DF">
        <w:rPr>
          <w:rFonts w:ascii="Arial" w:hAnsi="Arial"/>
          <w:lang w:val="en-US"/>
        </w:rPr>
        <w:t xml:space="preserve"> </w:t>
      </w:r>
      <w:proofErr w:type="spellStart"/>
      <w:r w:rsidRPr="00C641DF">
        <w:rPr>
          <w:rFonts w:ascii="Arial" w:hAnsi="Arial"/>
          <w:lang w:val="en-US"/>
        </w:rPr>
        <w:t>être</w:t>
      </w:r>
      <w:proofErr w:type="spellEnd"/>
      <w:r w:rsidRPr="00C641DF">
        <w:rPr>
          <w:rFonts w:ascii="Arial" w:hAnsi="Arial"/>
          <w:lang w:val="en-US"/>
        </w:rPr>
        <w:t xml:space="preserve"> </w:t>
      </w:r>
      <w:proofErr w:type="spellStart"/>
      <w:r w:rsidRPr="00C641DF">
        <w:rPr>
          <w:rFonts w:ascii="Arial" w:hAnsi="Arial"/>
          <w:lang w:val="en-US"/>
        </w:rPr>
        <w:t>aisément</w:t>
      </w:r>
      <w:proofErr w:type="spellEnd"/>
      <w:r w:rsidRPr="00C641DF">
        <w:rPr>
          <w:rFonts w:ascii="Arial" w:hAnsi="Arial"/>
          <w:lang w:val="en-US"/>
        </w:rPr>
        <w:t xml:space="preserve"> </w:t>
      </w:r>
      <w:proofErr w:type="spellStart"/>
      <w:r w:rsidRPr="00C641DF">
        <w:rPr>
          <w:rFonts w:ascii="Arial" w:hAnsi="Arial"/>
          <w:lang w:val="en-US"/>
        </w:rPr>
        <w:t>remplacé</w:t>
      </w:r>
      <w:proofErr w:type="spellEnd"/>
      <w:r w:rsidRPr="00C641DF">
        <w:rPr>
          <w:rFonts w:ascii="Arial" w:hAnsi="Arial"/>
          <w:lang w:val="en-US"/>
        </w:rPr>
        <w:t xml:space="preserve">», </w:t>
      </w:r>
      <w:proofErr w:type="spellStart"/>
      <w:r w:rsidRPr="00C641DF">
        <w:rPr>
          <w:rFonts w:ascii="Arial" w:hAnsi="Arial"/>
          <w:lang w:val="en-US"/>
        </w:rPr>
        <w:t>explique</w:t>
      </w:r>
      <w:proofErr w:type="spellEnd"/>
      <w:r w:rsidRPr="00C641DF">
        <w:rPr>
          <w:rFonts w:ascii="Arial" w:hAnsi="Arial"/>
          <w:lang w:val="en-US"/>
        </w:rPr>
        <w:t xml:space="preserve"> Richard </w:t>
      </w:r>
      <w:proofErr w:type="spellStart"/>
      <w:r w:rsidRPr="00C641DF">
        <w:rPr>
          <w:rFonts w:ascii="Arial" w:hAnsi="Arial"/>
          <w:lang w:val="en-US"/>
        </w:rPr>
        <w:t>Pirkl</w:t>
      </w:r>
      <w:proofErr w:type="spellEnd"/>
      <w:r w:rsidRPr="00C641DF">
        <w:rPr>
          <w:rFonts w:ascii="Arial" w:hAnsi="Arial"/>
          <w:lang w:val="en-US"/>
        </w:rPr>
        <w:t>.</w:t>
      </w:r>
    </w:p>
    <w:p w14:paraId="1740A942" w14:textId="77777777" w:rsidR="00C641DF" w:rsidRPr="00C641DF" w:rsidRDefault="00C641DF" w:rsidP="00C641DF">
      <w:pPr>
        <w:spacing w:after="300" w:line="300" w:lineRule="exact"/>
        <w:rPr>
          <w:rFonts w:ascii="Arial" w:eastAsia="Arial" w:hAnsi="Arial" w:cs="Arial"/>
          <w:lang w:val="en-US"/>
        </w:rPr>
      </w:pPr>
      <w:proofErr w:type="spellStart"/>
      <w:r w:rsidRPr="00C641DF">
        <w:rPr>
          <w:rFonts w:ascii="Arial" w:hAnsi="Arial"/>
          <w:lang w:val="en-US"/>
        </w:rPr>
        <w:t>L’injecteur</w:t>
      </w:r>
      <w:proofErr w:type="spellEnd"/>
      <w:r w:rsidRPr="00C641DF">
        <w:rPr>
          <w:rFonts w:ascii="Arial" w:hAnsi="Arial"/>
          <w:lang w:val="en-US"/>
        </w:rPr>
        <w:t xml:space="preserve"> </w:t>
      </w:r>
      <w:proofErr w:type="spellStart"/>
      <w:r w:rsidRPr="00C641DF">
        <w:rPr>
          <w:rFonts w:ascii="Arial" w:hAnsi="Arial"/>
          <w:lang w:val="en-US"/>
        </w:rPr>
        <w:t>est</w:t>
      </w:r>
      <w:proofErr w:type="spellEnd"/>
      <w:r w:rsidRPr="00C641DF">
        <w:rPr>
          <w:rFonts w:ascii="Arial" w:hAnsi="Arial"/>
          <w:lang w:val="en-US"/>
        </w:rPr>
        <w:t xml:space="preserve"> </w:t>
      </w:r>
      <w:proofErr w:type="spellStart"/>
      <w:r w:rsidRPr="00C641DF">
        <w:rPr>
          <w:rFonts w:ascii="Arial" w:hAnsi="Arial"/>
          <w:lang w:val="en-US"/>
        </w:rPr>
        <w:t>ouvert</w:t>
      </w:r>
      <w:proofErr w:type="spellEnd"/>
      <w:r w:rsidRPr="00C641DF">
        <w:rPr>
          <w:rFonts w:ascii="Arial" w:hAnsi="Arial"/>
          <w:lang w:val="en-US"/>
        </w:rPr>
        <w:t xml:space="preserve"> et fermé au </w:t>
      </w:r>
      <w:proofErr w:type="spellStart"/>
      <w:r w:rsidRPr="00C641DF">
        <w:rPr>
          <w:rFonts w:ascii="Arial" w:hAnsi="Arial"/>
          <w:lang w:val="en-US"/>
        </w:rPr>
        <w:t>moyen</w:t>
      </w:r>
      <w:proofErr w:type="spellEnd"/>
      <w:r w:rsidRPr="00C641DF">
        <w:rPr>
          <w:rFonts w:ascii="Arial" w:hAnsi="Arial"/>
          <w:lang w:val="en-US"/>
        </w:rPr>
        <w:t xml:space="preserve"> </w:t>
      </w:r>
      <w:proofErr w:type="spellStart"/>
      <w:r w:rsidRPr="00C641DF">
        <w:rPr>
          <w:rFonts w:ascii="Arial" w:hAnsi="Arial"/>
          <w:lang w:val="en-US"/>
        </w:rPr>
        <w:t>d'une</w:t>
      </w:r>
      <w:proofErr w:type="spellEnd"/>
      <w:r w:rsidRPr="00C641DF">
        <w:rPr>
          <w:rFonts w:ascii="Arial" w:hAnsi="Arial"/>
          <w:lang w:val="en-US"/>
        </w:rPr>
        <w:t xml:space="preserve"> </w:t>
      </w:r>
      <w:proofErr w:type="spellStart"/>
      <w:r w:rsidRPr="00C641DF">
        <w:rPr>
          <w:rFonts w:ascii="Arial" w:hAnsi="Arial"/>
          <w:lang w:val="en-US"/>
        </w:rPr>
        <w:t>épingle</w:t>
      </w:r>
      <w:proofErr w:type="spellEnd"/>
      <w:r w:rsidRPr="00C641DF">
        <w:rPr>
          <w:rFonts w:ascii="Arial" w:hAnsi="Arial"/>
          <w:lang w:val="en-US"/>
        </w:rPr>
        <w:t xml:space="preserve"> </w:t>
      </w:r>
      <w:proofErr w:type="spellStart"/>
      <w:r w:rsidRPr="00C641DF">
        <w:rPr>
          <w:rFonts w:ascii="Arial" w:hAnsi="Arial"/>
          <w:lang w:val="en-US"/>
        </w:rPr>
        <w:t>directement</w:t>
      </w:r>
      <w:proofErr w:type="spellEnd"/>
      <w:r w:rsidRPr="00C641DF">
        <w:rPr>
          <w:rFonts w:ascii="Arial" w:hAnsi="Arial"/>
          <w:lang w:val="en-US"/>
        </w:rPr>
        <w:t xml:space="preserve"> </w:t>
      </w:r>
      <w:proofErr w:type="spellStart"/>
      <w:r w:rsidRPr="00C641DF">
        <w:rPr>
          <w:rFonts w:ascii="Arial" w:hAnsi="Arial"/>
          <w:lang w:val="en-US"/>
        </w:rPr>
        <w:t>activée</w:t>
      </w:r>
      <w:proofErr w:type="spellEnd"/>
      <w:r w:rsidRPr="00C641DF">
        <w:rPr>
          <w:rFonts w:ascii="Arial" w:hAnsi="Arial"/>
          <w:lang w:val="en-US"/>
        </w:rPr>
        <w:t xml:space="preserve"> par </w:t>
      </w:r>
      <w:proofErr w:type="spellStart"/>
      <w:r w:rsidRPr="00C641DF">
        <w:rPr>
          <w:rFonts w:ascii="Arial" w:hAnsi="Arial"/>
          <w:lang w:val="en-US"/>
        </w:rPr>
        <w:t>l'aimant</w:t>
      </w:r>
      <w:proofErr w:type="spellEnd"/>
      <w:r w:rsidRPr="00C641DF">
        <w:rPr>
          <w:rFonts w:ascii="Arial" w:hAnsi="Arial"/>
          <w:lang w:val="en-US"/>
        </w:rPr>
        <w:t xml:space="preserve">. La taille de </w:t>
      </w:r>
      <w:proofErr w:type="spellStart"/>
      <w:r w:rsidRPr="00C641DF">
        <w:rPr>
          <w:rFonts w:ascii="Arial" w:hAnsi="Arial"/>
          <w:lang w:val="en-US"/>
        </w:rPr>
        <w:t>cet</w:t>
      </w:r>
      <w:proofErr w:type="spellEnd"/>
      <w:r w:rsidRPr="00C641DF">
        <w:rPr>
          <w:rFonts w:ascii="Arial" w:hAnsi="Arial"/>
          <w:lang w:val="en-US"/>
        </w:rPr>
        <w:t xml:space="preserve"> </w:t>
      </w:r>
      <w:proofErr w:type="spellStart"/>
      <w:r w:rsidRPr="00C641DF">
        <w:rPr>
          <w:rFonts w:ascii="Arial" w:hAnsi="Arial"/>
          <w:lang w:val="en-US"/>
        </w:rPr>
        <w:t>aimant</w:t>
      </w:r>
      <w:proofErr w:type="spellEnd"/>
      <w:r w:rsidRPr="00C641DF">
        <w:rPr>
          <w:rFonts w:ascii="Arial" w:hAnsi="Arial"/>
          <w:lang w:val="en-US"/>
        </w:rPr>
        <w:t xml:space="preserve"> a </w:t>
      </w:r>
      <w:proofErr w:type="spellStart"/>
      <w:r w:rsidRPr="00C641DF">
        <w:rPr>
          <w:rFonts w:ascii="Arial" w:hAnsi="Arial"/>
          <w:lang w:val="en-US"/>
        </w:rPr>
        <w:t>considérablement</w:t>
      </w:r>
      <w:proofErr w:type="spellEnd"/>
      <w:r w:rsidRPr="00C641DF">
        <w:rPr>
          <w:rFonts w:ascii="Arial" w:hAnsi="Arial"/>
          <w:lang w:val="en-US"/>
        </w:rPr>
        <w:t xml:space="preserve"> </w:t>
      </w:r>
      <w:proofErr w:type="spellStart"/>
      <w:r w:rsidRPr="00C641DF">
        <w:rPr>
          <w:rFonts w:ascii="Arial" w:hAnsi="Arial"/>
          <w:lang w:val="en-US"/>
        </w:rPr>
        <w:t>augmenté</w:t>
      </w:r>
      <w:proofErr w:type="spellEnd"/>
      <w:r w:rsidRPr="00C641DF">
        <w:rPr>
          <w:rFonts w:ascii="Arial" w:hAnsi="Arial"/>
          <w:lang w:val="en-US"/>
        </w:rPr>
        <w:t xml:space="preserve"> </w:t>
      </w:r>
      <w:proofErr w:type="spellStart"/>
      <w:r w:rsidRPr="00C641DF">
        <w:rPr>
          <w:rFonts w:ascii="Arial" w:hAnsi="Arial"/>
          <w:lang w:val="en-US"/>
        </w:rPr>
        <w:t>afin</w:t>
      </w:r>
      <w:proofErr w:type="spellEnd"/>
      <w:r w:rsidRPr="00C641DF">
        <w:rPr>
          <w:rFonts w:ascii="Arial" w:hAnsi="Arial"/>
          <w:lang w:val="en-US"/>
        </w:rPr>
        <w:t xml:space="preserve"> de </w:t>
      </w:r>
      <w:proofErr w:type="spellStart"/>
      <w:r w:rsidRPr="00C641DF">
        <w:rPr>
          <w:rFonts w:ascii="Arial" w:hAnsi="Arial"/>
          <w:lang w:val="en-US"/>
        </w:rPr>
        <w:t>s'adapter</w:t>
      </w:r>
      <w:proofErr w:type="spellEnd"/>
      <w:r w:rsidRPr="00C641DF">
        <w:rPr>
          <w:rFonts w:ascii="Arial" w:hAnsi="Arial"/>
          <w:lang w:val="en-US"/>
        </w:rPr>
        <w:t xml:space="preserve"> aux dimensions </w:t>
      </w:r>
      <w:proofErr w:type="spellStart"/>
      <w:r w:rsidRPr="00C641DF">
        <w:rPr>
          <w:rFonts w:ascii="Arial" w:hAnsi="Arial"/>
          <w:lang w:val="en-US"/>
        </w:rPr>
        <w:t>cibles</w:t>
      </w:r>
      <w:proofErr w:type="spellEnd"/>
      <w:r w:rsidRPr="00C641DF">
        <w:rPr>
          <w:rFonts w:ascii="Arial" w:hAnsi="Arial"/>
          <w:lang w:val="en-US"/>
        </w:rPr>
        <w:t xml:space="preserve"> du </w:t>
      </w:r>
      <w:proofErr w:type="spellStart"/>
      <w:r w:rsidRPr="00C641DF">
        <w:rPr>
          <w:rFonts w:ascii="Arial" w:hAnsi="Arial"/>
          <w:lang w:val="en-US"/>
        </w:rPr>
        <w:t>boîtier</w:t>
      </w:r>
      <w:proofErr w:type="spellEnd"/>
      <w:r w:rsidRPr="00C641DF">
        <w:rPr>
          <w:rFonts w:ascii="Arial" w:hAnsi="Arial"/>
          <w:lang w:val="en-US"/>
        </w:rPr>
        <w:t xml:space="preserve">. </w:t>
      </w:r>
      <w:proofErr w:type="spellStart"/>
      <w:r w:rsidRPr="00C641DF">
        <w:rPr>
          <w:rFonts w:ascii="Arial" w:hAnsi="Arial"/>
          <w:lang w:val="en-US"/>
        </w:rPr>
        <w:t>Ici</w:t>
      </w:r>
      <w:proofErr w:type="spellEnd"/>
      <w:r w:rsidRPr="00C641DF">
        <w:rPr>
          <w:rFonts w:ascii="Arial" w:hAnsi="Arial"/>
          <w:lang w:val="en-US"/>
        </w:rPr>
        <w:t xml:space="preserve">, le </w:t>
      </w:r>
      <w:proofErr w:type="spellStart"/>
      <w:r w:rsidRPr="00C641DF">
        <w:rPr>
          <w:rFonts w:ascii="Arial" w:hAnsi="Arial"/>
          <w:lang w:val="en-US"/>
        </w:rPr>
        <w:t>défi</w:t>
      </w:r>
      <w:proofErr w:type="spellEnd"/>
      <w:r w:rsidRPr="00C641DF">
        <w:rPr>
          <w:rFonts w:ascii="Arial" w:hAnsi="Arial"/>
          <w:lang w:val="en-US"/>
        </w:rPr>
        <w:t xml:space="preserve"> </w:t>
      </w:r>
      <w:proofErr w:type="spellStart"/>
      <w:r w:rsidRPr="00C641DF">
        <w:rPr>
          <w:rFonts w:ascii="Arial" w:hAnsi="Arial"/>
          <w:lang w:val="en-US"/>
        </w:rPr>
        <w:t>consistait</w:t>
      </w:r>
      <w:proofErr w:type="spellEnd"/>
      <w:r w:rsidRPr="00C641DF">
        <w:rPr>
          <w:rFonts w:ascii="Arial" w:hAnsi="Arial"/>
          <w:lang w:val="en-US"/>
        </w:rPr>
        <w:t xml:space="preserve"> à </w:t>
      </w:r>
      <w:proofErr w:type="spellStart"/>
      <w:r w:rsidRPr="00C641DF">
        <w:rPr>
          <w:rFonts w:ascii="Arial" w:hAnsi="Arial"/>
          <w:lang w:val="en-US"/>
        </w:rPr>
        <w:t>obtenir</w:t>
      </w:r>
      <w:proofErr w:type="spellEnd"/>
      <w:r w:rsidRPr="00C641DF">
        <w:rPr>
          <w:rFonts w:ascii="Arial" w:hAnsi="Arial"/>
          <w:lang w:val="en-US"/>
        </w:rPr>
        <w:t xml:space="preserve"> </w:t>
      </w:r>
      <w:proofErr w:type="spellStart"/>
      <w:r w:rsidRPr="00C641DF">
        <w:rPr>
          <w:rFonts w:ascii="Arial" w:hAnsi="Arial"/>
          <w:lang w:val="en-US"/>
        </w:rPr>
        <w:t>une</w:t>
      </w:r>
      <w:proofErr w:type="spellEnd"/>
      <w:r w:rsidRPr="00C641DF">
        <w:rPr>
          <w:rFonts w:ascii="Arial" w:hAnsi="Arial"/>
          <w:lang w:val="en-US"/>
        </w:rPr>
        <w:t xml:space="preserve"> force </w:t>
      </w:r>
      <w:proofErr w:type="spellStart"/>
      <w:r w:rsidRPr="00C641DF">
        <w:rPr>
          <w:rFonts w:ascii="Arial" w:hAnsi="Arial"/>
          <w:lang w:val="en-US"/>
        </w:rPr>
        <w:t>magnétique</w:t>
      </w:r>
      <w:proofErr w:type="spellEnd"/>
      <w:r w:rsidRPr="00C641DF">
        <w:rPr>
          <w:rFonts w:ascii="Arial" w:hAnsi="Arial"/>
          <w:lang w:val="en-US"/>
        </w:rPr>
        <w:t xml:space="preserve"> suffisante pour </w:t>
      </w:r>
      <w:proofErr w:type="spellStart"/>
      <w:r w:rsidRPr="00C641DF">
        <w:rPr>
          <w:rFonts w:ascii="Arial" w:hAnsi="Arial"/>
          <w:lang w:val="en-US"/>
        </w:rPr>
        <w:t>une</w:t>
      </w:r>
      <w:proofErr w:type="spellEnd"/>
      <w:r w:rsidRPr="00C641DF">
        <w:rPr>
          <w:rFonts w:ascii="Arial" w:hAnsi="Arial"/>
          <w:lang w:val="en-US"/>
        </w:rPr>
        <w:t xml:space="preserve"> activation </w:t>
      </w:r>
      <w:proofErr w:type="spellStart"/>
      <w:r w:rsidRPr="00C641DF">
        <w:rPr>
          <w:rFonts w:ascii="Arial" w:hAnsi="Arial"/>
          <w:lang w:val="en-US"/>
        </w:rPr>
        <w:t>directe</w:t>
      </w:r>
      <w:proofErr w:type="spellEnd"/>
      <w:r w:rsidRPr="00C641DF">
        <w:rPr>
          <w:rFonts w:ascii="Arial" w:hAnsi="Arial"/>
          <w:lang w:val="en-US"/>
        </w:rPr>
        <w:t xml:space="preserve">, tout </w:t>
      </w:r>
      <w:proofErr w:type="spellStart"/>
      <w:r w:rsidRPr="00C641DF">
        <w:rPr>
          <w:rFonts w:ascii="Arial" w:hAnsi="Arial"/>
          <w:lang w:val="en-US"/>
        </w:rPr>
        <w:t>en</w:t>
      </w:r>
      <w:proofErr w:type="spellEnd"/>
      <w:r w:rsidRPr="00C641DF">
        <w:rPr>
          <w:rFonts w:ascii="Arial" w:hAnsi="Arial"/>
          <w:lang w:val="en-US"/>
        </w:rPr>
        <w:t xml:space="preserve"> </w:t>
      </w:r>
      <w:proofErr w:type="spellStart"/>
      <w:r w:rsidRPr="00C641DF">
        <w:rPr>
          <w:rFonts w:ascii="Arial" w:hAnsi="Arial"/>
          <w:lang w:val="en-US"/>
        </w:rPr>
        <w:t>respectant</w:t>
      </w:r>
      <w:proofErr w:type="spellEnd"/>
      <w:r w:rsidRPr="00C641DF">
        <w:rPr>
          <w:rFonts w:ascii="Arial" w:hAnsi="Arial"/>
          <w:lang w:val="en-US"/>
        </w:rPr>
        <w:t xml:space="preserve"> les dimensions </w:t>
      </w:r>
      <w:proofErr w:type="spellStart"/>
      <w:r w:rsidRPr="00C641DF">
        <w:rPr>
          <w:rFonts w:ascii="Arial" w:hAnsi="Arial"/>
          <w:lang w:val="en-US"/>
        </w:rPr>
        <w:t>externes</w:t>
      </w:r>
      <w:proofErr w:type="spellEnd"/>
      <w:r w:rsidRPr="00C641DF">
        <w:rPr>
          <w:rFonts w:ascii="Arial" w:hAnsi="Arial"/>
          <w:lang w:val="en-US"/>
        </w:rPr>
        <w:t xml:space="preserve"> critiques </w:t>
      </w:r>
      <w:proofErr w:type="spellStart"/>
      <w:r w:rsidRPr="00C641DF">
        <w:rPr>
          <w:rFonts w:ascii="Arial" w:hAnsi="Arial"/>
          <w:lang w:val="en-US"/>
        </w:rPr>
        <w:t>prescrites</w:t>
      </w:r>
      <w:proofErr w:type="spellEnd"/>
      <w:r w:rsidRPr="00C641DF">
        <w:rPr>
          <w:rFonts w:ascii="Arial" w:hAnsi="Arial"/>
          <w:lang w:val="en-US"/>
        </w:rPr>
        <w:t xml:space="preserve"> par le fabricant du </w:t>
      </w:r>
      <w:proofErr w:type="spellStart"/>
      <w:r w:rsidRPr="00C641DF">
        <w:rPr>
          <w:rFonts w:ascii="Arial" w:hAnsi="Arial"/>
          <w:lang w:val="en-US"/>
        </w:rPr>
        <w:t>moteur</w:t>
      </w:r>
      <w:proofErr w:type="spellEnd"/>
      <w:r w:rsidRPr="00C641DF">
        <w:rPr>
          <w:rFonts w:ascii="Arial" w:hAnsi="Arial"/>
          <w:lang w:val="en-US"/>
        </w:rPr>
        <w:t xml:space="preserve"> dans la zone de </w:t>
      </w:r>
      <w:proofErr w:type="spellStart"/>
      <w:r w:rsidRPr="00C641DF">
        <w:rPr>
          <w:rFonts w:ascii="Arial" w:hAnsi="Arial"/>
          <w:lang w:val="en-US"/>
        </w:rPr>
        <w:t>l’aimant</w:t>
      </w:r>
      <w:proofErr w:type="spellEnd"/>
      <w:r w:rsidRPr="00C641DF">
        <w:rPr>
          <w:rFonts w:ascii="Arial" w:hAnsi="Arial"/>
          <w:lang w:val="en-US"/>
        </w:rPr>
        <w:t xml:space="preserve">. Le </w:t>
      </w:r>
      <w:proofErr w:type="spellStart"/>
      <w:r w:rsidRPr="00C641DF">
        <w:rPr>
          <w:rFonts w:ascii="Arial" w:hAnsi="Arial"/>
          <w:lang w:val="en-US"/>
        </w:rPr>
        <w:t>processus</w:t>
      </w:r>
      <w:proofErr w:type="spellEnd"/>
      <w:r w:rsidRPr="00C641DF">
        <w:rPr>
          <w:rFonts w:ascii="Arial" w:hAnsi="Arial"/>
          <w:lang w:val="en-US"/>
        </w:rPr>
        <w:t xml:space="preserve"> </w:t>
      </w:r>
      <w:proofErr w:type="spellStart"/>
      <w:r w:rsidRPr="00C641DF">
        <w:rPr>
          <w:rFonts w:ascii="Arial" w:hAnsi="Arial"/>
          <w:lang w:val="en-US"/>
        </w:rPr>
        <w:t>s’est</w:t>
      </w:r>
      <w:proofErr w:type="spellEnd"/>
      <w:r w:rsidRPr="00C641DF">
        <w:rPr>
          <w:rFonts w:ascii="Arial" w:hAnsi="Arial"/>
          <w:lang w:val="en-US"/>
        </w:rPr>
        <w:t xml:space="preserve"> </w:t>
      </w:r>
      <w:proofErr w:type="spellStart"/>
      <w:r w:rsidRPr="00C641DF">
        <w:rPr>
          <w:rFonts w:ascii="Arial" w:hAnsi="Arial"/>
          <w:lang w:val="en-US"/>
        </w:rPr>
        <w:t>accompagné</w:t>
      </w:r>
      <w:proofErr w:type="spellEnd"/>
      <w:r w:rsidRPr="00C641DF">
        <w:rPr>
          <w:rFonts w:ascii="Arial" w:hAnsi="Arial"/>
          <w:lang w:val="en-US"/>
        </w:rPr>
        <w:t xml:space="preserve"> de </w:t>
      </w:r>
      <w:proofErr w:type="spellStart"/>
      <w:r w:rsidRPr="00C641DF">
        <w:rPr>
          <w:rFonts w:ascii="Arial" w:hAnsi="Arial"/>
          <w:lang w:val="en-US"/>
        </w:rPr>
        <w:t>nombreuses</w:t>
      </w:r>
      <w:proofErr w:type="spellEnd"/>
      <w:r w:rsidRPr="00C641DF">
        <w:rPr>
          <w:rFonts w:ascii="Arial" w:hAnsi="Arial"/>
          <w:lang w:val="en-US"/>
        </w:rPr>
        <w:t xml:space="preserve"> simulations </w:t>
      </w:r>
      <w:proofErr w:type="spellStart"/>
      <w:r w:rsidRPr="00C641DF">
        <w:rPr>
          <w:rFonts w:ascii="Arial" w:hAnsi="Arial"/>
          <w:lang w:val="en-US"/>
        </w:rPr>
        <w:t>d'aimants</w:t>
      </w:r>
      <w:proofErr w:type="spellEnd"/>
      <w:r w:rsidRPr="00C641DF">
        <w:rPr>
          <w:rFonts w:ascii="Arial" w:hAnsi="Arial"/>
          <w:lang w:val="en-US"/>
        </w:rPr>
        <w:t xml:space="preserve"> de </w:t>
      </w:r>
      <w:proofErr w:type="spellStart"/>
      <w:r w:rsidRPr="00C641DF">
        <w:rPr>
          <w:rFonts w:ascii="Arial" w:hAnsi="Arial"/>
          <w:lang w:val="en-US"/>
        </w:rPr>
        <w:t>différentes</w:t>
      </w:r>
      <w:proofErr w:type="spellEnd"/>
      <w:r w:rsidRPr="00C641DF">
        <w:rPr>
          <w:rFonts w:ascii="Arial" w:hAnsi="Arial"/>
          <w:lang w:val="en-US"/>
        </w:rPr>
        <w:t xml:space="preserve"> conceptions, </w:t>
      </w:r>
      <w:proofErr w:type="spellStart"/>
      <w:r w:rsidRPr="00C641DF">
        <w:rPr>
          <w:rFonts w:ascii="Arial" w:hAnsi="Arial"/>
          <w:lang w:val="en-US"/>
        </w:rPr>
        <w:t>en</w:t>
      </w:r>
      <w:proofErr w:type="spellEnd"/>
      <w:r w:rsidRPr="00C641DF">
        <w:rPr>
          <w:rFonts w:ascii="Arial" w:hAnsi="Arial"/>
          <w:lang w:val="en-US"/>
        </w:rPr>
        <w:t xml:space="preserve"> </w:t>
      </w:r>
      <w:proofErr w:type="spellStart"/>
      <w:r w:rsidRPr="00C641DF">
        <w:rPr>
          <w:rFonts w:ascii="Arial" w:hAnsi="Arial"/>
          <w:lang w:val="en-US"/>
        </w:rPr>
        <w:t>différents</w:t>
      </w:r>
      <w:proofErr w:type="spellEnd"/>
      <w:r w:rsidRPr="00C641DF">
        <w:rPr>
          <w:rFonts w:ascii="Arial" w:hAnsi="Arial"/>
          <w:lang w:val="en-US"/>
        </w:rPr>
        <w:t xml:space="preserve"> </w:t>
      </w:r>
      <w:proofErr w:type="spellStart"/>
      <w:r w:rsidRPr="00C641DF">
        <w:rPr>
          <w:rFonts w:ascii="Arial" w:hAnsi="Arial"/>
          <w:lang w:val="en-US"/>
        </w:rPr>
        <w:t>matériaux</w:t>
      </w:r>
      <w:proofErr w:type="spellEnd"/>
      <w:r w:rsidRPr="00C641DF">
        <w:rPr>
          <w:rFonts w:ascii="Arial" w:hAnsi="Arial"/>
          <w:lang w:val="en-US"/>
        </w:rPr>
        <w:t xml:space="preserve"> et dans </w:t>
      </w:r>
      <w:proofErr w:type="spellStart"/>
      <w:r w:rsidRPr="00C641DF">
        <w:rPr>
          <w:rFonts w:ascii="Arial" w:hAnsi="Arial"/>
          <w:lang w:val="en-US"/>
        </w:rPr>
        <w:t>différentes</w:t>
      </w:r>
      <w:proofErr w:type="spellEnd"/>
      <w:r w:rsidRPr="00C641DF">
        <w:rPr>
          <w:rFonts w:ascii="Arial" w:hAnsi="Arial"/>
          <w:lang w:val="en-US"/>
        </w:rPr>
        <w:t xml:space="preserve"> installations. La force </w:t>
      </w:r>
      <w:proofErr w:type="spellStart"/>
      <w:r w:rsidRPr="00C641DF">
        <w:rPr>
          <w:rFonts w:ascii="Arial" w:hAnsi="Arial"/>
          <w:lang w:val="en-US"/>
        </w:rPr>
        <w:t>magnétique</w:t>
      </w:r>
      <w:proofErr w:type="spellEnd"/>
      <w:r w:rsidRPr="00C641DF">
        <w:rPr>
          <w:rFonts w:ascii="Arial" w:hAnsi="Arial"/>
          <w:lang w:val="en-US"/>
        </w:rPr>
        <w:t xml:space="preserve"> </w:t>
      </w:r>
      <w:proofErr w:type="spellStart"/>
      <w:r w:rsidRPr="00C641DF">
        <w:rPr>
          <w:rFonts w:ascii="Arial" w:hAnsi="Arial"/>
          <w:lang w:val="en-US"/>
        </w:rPr>
        <w:t>est</w:t>
      </w:r>
      <w:proofErr w:type="spellEnd"/>
      <w:r w:rsidRPr="00C641DF">
        <w:rPr>
          <w:rFonts w:ascii="Arial" w:hAnsi="Arial"/>
          <w:lang w:val="en-US"/>
        </w:rPr>
        <w:t xml:space="preserve"> </w:t>
      </w:r>
      <w:proofErr w:type="spellStart"/>
      <w:r w:rsidRPr="00C641DF">
        <w:rPr>
          <w:rFonts w:ascii="Arial" w:hAnsi="Arial"/>
          <w:lang w:val="en-US"/>
        </w:rPr>
        <w:t>désormais</w:t>
      </w:r>
      <w:proofErr w:type="spellEnd"/>
      <w:r w:rsidRPr="00C641DF">
        <w:rPr>
          <w:rFonts w:ascii="Arial" w:hAnsi="Arial"/>
          <w:lang w:val="en-US"/>
        </w:rPr>
        <w:t xml:space="preserve"> </w:t>
      </w:r>
      <w:proofErr w:type="spellStart"/>
      <w:r w:rsidRPr="00C641DF">
        <w:rPr>
          <w:rFonts w:ascii="Arial" w:hAnsi="Arial"/>
          <w:lang w:val="en-US"/>
        </w:rPr>
        <w:t>ajustée</w:t>
      </w:r>
      <w:proofErr w:type="spellEnd"/>
      <w:r w:rsidRPr="00C641DF">
        <w:rPr>
          <w:rFonts w:ascii="Arial" w:hAnsi="Arial"/>
          <w:lang w:val="en-US"/>
        </w:rPr>
        <w:t xml:space="preserve"> de </w:t>
      </w:r>
      <w:proofErr w:type="spellStart"/>
      <w:r w:rsidRPr="00C641DF">
        <w:rPr>
          <w:rFonts w:ascii="Arial" w:hAnsi="Arial"/>
          <w:lang w:val="en-US"/>
        </w:rPr>
        <w:t>sorte</w:t>
      </w:r>
      <w:proofErr w:type="spellEnd"/>
      <w:r w:rsidRPr="00C641DF">
        <w:rPr>
          <w:rFonts w:ascii="Arial" w:hAnsi="Arial"/>
          <w:lang w:val="en-US"/>
        </w:rPr>
        <w:t xml:space="preserve"> que, </w:t>
      </w:r>
      <w:proofErr w:type="spellStart"/>
      <w:r w:rsidRPr="00C641DF">
        <w:rPr>
          <w:rFonts w:ascii="Arial" w:hAnsi="Arial"/>
          <w:lang w:val="en-US"/>
        </w:rPr>
        <w:t>d'une</w:t>
      </w:r>
      <w:proofErr w:type="spellEnd"/>
      <w:r w:rsidRPr="00C641DF">
        <w:rPr>
          <w:rFonts w:ascii="Arial" w:hAnsi="Arial"/>
          <w:lang w:val="en-US"/>
        </w:rPr>
        <w:t xml:space="preserve"> part, </w:t>
      </w:r>
      <w:proofErr w:type="spellStart"/>
      <w:r w:rsidRPr="00C641DF">
        <w:rPr>
          <w:rFonts w:ascii="Arial" w:hAnsi="Arial"/>
          <w:lang w:val="en-US"/>
        </w:rPr>
        <w:t>l’injecteur</w:t>
      </w:r>
      <w:proofErr w:type="spellEnd"/>
      <w:r w:rsidRPr="00C641DF">
        <w:rPr>
          <w:rFonts w:ascii="Arial" w:hAnsi="Arial"/>
          <w:lang w:val="en-US"/>
        </w:rPr>
        <w:t xml:space="preserve"> </w:t>
      </w:r>
      <w:proofErr w:type="spellStart"/>
      <w:r w:rsidRPr="00C641DF">
        <w:rPr>
          <w:rFonts w:ascii="Arial" w:hAnsi="Arial"/>
          <w:lang w:val="en-US"/>
        </w:rPr>
        <w:t>puisse</w:t>
      </w:r>
      <w:proofErr w:type="spellEnd"/>
      <w:r w:rsidRPr="00C641DF">
        <w:rPr>
          <w:rFonts w:ascii="Arial" w:hAnsi="Arial"/>
          <w:lang w:val="en-US"/>
        </w:rPr>
        <w:t xml:space="preserve"> </w:t>
      </w:r>
      <w:proofErr w:type="spellStart"/>
      <w:r w:rsidRPr="00C641DF">
        <w:rPr>
          <w:rFonts w:ascii="Arial" w:hAnsi="Arial"/>
          <w:lang w:val="en-US"/>
        </w:rPr>
        <w:t>correctement</w:t>
      </w:r>
      <w:proofErr w:type="spellEnd"/>
      <w:r w:rsidRPr="00C641DF">
        <w:rPr>
          <w:rFonts w:ascii="Arial" w:hAnsi="Arial"/>
          <w:lang w:val="en-US"/>
        </w:rPr>
        <w:t xml:space="preserve"> </w:t>
      </w:r>
      <w:proofErr w:type="spellStart"/>
      <w:r w:rsidRPr="00C641DF">
        <w:rPr>
          <w:rFonts w:ascii="Arial" w:hAnsi="Arial"/>
          <w:lang w:val="en-US"/>
        </w:rPr>
        <w:t>s’ouvrir</w:t>
      </w:r>
      <w:proofErr w:type="spellEnd"/>
      <w:r w:rsidRPr="00C641DF">
        <w:rPr>
          <w:rFonts w:ascii="Arial" w:hAnsi="Arial"/>
          <w:lang w:val="en-US"/>
        </w:rPr>
        <w:t xml:space="preserve">, et </w:t>
      </w:r>
      <w:proofErr w:type="spellStart"/>
      <w:r w:rsidRPr="00C641DF">
        <w:rPr>
          <w:rFonts w:ascii="Arial" w:hAnsi="Arial"/>
          <w:lang w:val="en-US"/>
        </w:rPr>
        <w:t>d'autre</w:t>
      </w:r>
      <w:proofErr w:type="spellEnd"/>
      <w:r w:rsidRPr="00C641DF">
        <w:rPr>
          <w:rFonts w:ascii="Arial" w:hAnsi="Arial"/>
          <w:lang w:val="en-US"/>
        </w:rPr>
        <w:t xml:space="preserve"> part, le </w:t>
      </w:r>
      <w:proofErr w:type="spellStart"/>
      <w:r w:rsidRPr="00C641DF">
        <w:rPr>
          <w:rFonts w:ascii="Arial" w:hAnsi="Arial"/>
          <w:lang w:val="en-US"/>
        </w:rPr>
        <w:t>délai</w:t>
      </w:r>
      <w:proofErr w:type="spellEnd"/>
      <w:r w:rsidRPr="00C641DF">
        <w:rPr>
          <w:rFonts w:ascii="Arial" w:hAnsi="Arial"/>
          <w:lang w:val="en-US"/>
        </w:rPr>
        <w:t xml:space="preserve"> de fermeture </w:t>
      </w:r>
      <w:proofErr w:type="spellStart"/>
      <w:r w:rsidRPr="00C641DF">
        <w:rPr>
          <w:rFonts w:ascii="Arial" w:hAnsi="Arial"/>
          <w:lang w:val="en-US"/>
        </w:rPr>
        <w:t>soit</w:t>
      </w:r>
      <w:proofErr w:type="spellEnd"/>
      <w:r w:rsidRPr="00C641DF">
        <w:rPr>
          <w:rFonts w:ascii="Arial" w:hAnsi="Arial"/>
          <w:lang w:val="en-US"/>
        </w:rPr>
        <w:t xml:space="preserve"> le plus court possible.</w:t>
      </w:r>
    </w:p>
    <w:p w14:paraId="15C030B8" w14:textId="11DD8190" w:rsidR="00C641DF" w:rsidRDefault="00C641DF" w:rsidP="00C641DF">
      <w:pPr>
        <w:spacing w:after="300" w:line="300" w:lineRule="exact"/>
        <w:rPr>
          <w:rFonts w:ascii="Arial" w:hAnsi="Arial"/>
          <w:lang w:val="en-US"/>
        </w:rPr>
      </w:pPr>
      <w:r w:rsidRPr="00C641DF">
        <w:rPr>
          <w:rFonts w:ascii="Arial" w:hAnsi="Arial"/>
          <w:lang w:val="en-US"/>
        </w:rPr>
        <w:lastRenderedPageBreak/>
        <w:t xml:space="preserve">«Dans la phase de </w:t>
      </w:r>
      <w:proofErr w:type="spellStart"/>
      <w:r w:rsidRPr="00C641DF">
        <w:rPr>
          <w:rFonts w:ascii="Arial" w:hAnsi="Arial"/>
          <w:lang w:val="en-US"/>
        </w:rPr>
        <w:t>développement</w:t>
      </w:r>
      <w:proofErr w:type="spellEnd"/>
      <w:r w:rsidRPr="00C641DF">
        <w:rPr>
          <w:rFonts w:ascii="Arial" w:hAnsi="Arial"/>
          <w:lang w:val="en-US"/>
        </w:rPr>
        <w:t xml:space="preserve">, </w:t>
      </w:r>
      <w:proofErr w:type="spellStart"/>
      <w:r w:rsidRPr="00C641DF">
        <w:rPr>
          <w:rFonts w:ascii="Arial" w:hAnsi="Arial"/>
          <w:lang w:val="en-US"/>
        </w:rPr>
        <w:t>l'autre</w:t>
      </w:r>
      <w:proofErr w:type="spellEnd"/>
      <w:r w:rsidRPr="00C641DF">
        <w:rPr>
          <w:rFonts w:ascii="Arial" w:hAnsi="Arial"/>
          <w:lang w:val="en-US"/>
        </w:rPr>
        <w:t xml:space="preserve"> </w:t>
      </w:r>
      <w:proofErr w:type="spellStart"/>
      <w:r w:rsidRPr="00C641DF">
        <w:rPr>
          <w:rFonts w:ascii="Arial" w:hAnsi="Arial"/>
          <w:lang w:val="en-US"/>
        </w:rPr>
        <w:t>objectif</w:t>
      </w:r>
      <w:proofErr w:type="spellEnd"/>
      <w:r w:rsidRPr="00C641DF">
        <w:rPr>
          <w:rFonts w:ascii="Arial" w:hAnsi="Arial"/>
          <w:lang w:val="en-US"/>
        </w:rPr>
        <w:t xml:space="preserve"> </w:t>
      </w:r>
      <w:proofErr w:type="spellStart"/>
      <w:r w:rsidRPr="00C641DF">
        <w:rPr>
          <w:rFonts w:ascii="Arial" w:hAnsi="Arial"/>
          <w:lang w:val="en-US"/>
        </w:rPr>
        <w:t>essentiel</w:t>
      </w:r>
      <w:proofErr w:type="spellEnd"/>
      <w:r w:rsidRPr="00C641DF">
        <w:rPr>
          <w:rFonts w:ascii="Arial" w:hAnsi="Arial"/>
          <w:lang w:val="en-US"/>
        </w:rPr>
        <w:t xml:space="preserve"> </w:t>
      </w:r>
      <w:proofErr w:type="spellStart"/>
      <w:r w:rsidRPr="00C641DF">
        <w:rPr>
          <w:rFonts w:ascii="Arial" w:hAnsi="Arial"/>
          <w:lang w:val="en-US"/>
        </w:rPr>
        <w:t>était</w:t>
      </w:r>
      <w:proofErr w:type="spellEnd"/>
      <w:r w:rsidRPr="00C641DF">
        <w:rPr>
          <w:rFonts w:ascii="Arial" w:hAnsi="Arial"/>
          <w:lang w:val="en-US"/>
        </w:rPr>
        <w:t xml:space="preserve"> de </w:t>
      </w:r>
      <w:proofErr w:type="spellStart"/>
      <w:r w:rsidRPr="00C641DF">
        <w:rPr>
          <w:rFonts w:ascii="Arial" w:hAnsi="Arial"/>
          <w:lang w:val="en-US"/>
        </w:rPr>
        <w:t>contrôler</w:t>
      </w:r>
      <w:proofErr w:type="spellEnd"/>
      <w:r w:rsidRPr="00C641DF">
        <w:rPr>
          <w:rFonts w:ascii="Arial" w:hAnsi="Arial"/>
          <w:lang w:val="en-US"/>
        </w:rPr>
        <w:t xml:space="preserve"> </w:t>
      </w:r>
      <w:proofErr w:type="spellStart"/>
      <w:r w:rsidRPr="00C641DF">
        <w:rPr>
          <w:rFonts w:ascii="Arial" w:hAnsi="Arial"/>
          <w:lang w:val="en-US"/>
        </w:rPr>
        <w:t>l’injecteur</w:t>
      </w:r>
      <w:proofErr w:type="spellEnd"/>
      <w:r w:rsidRPr="00C641DF">
        <w:rPr>
          <w:rFonts w:ascii="Arial" w:hAnsi="Arial"/>
          <w:lang w:val="en-US"/>
        </w:rPr>
        <w:t xml:space="preserve"> </w:t>
      </w:r>
      <w:proofErr w:type="spellStart"/>
      <w:r w:rsidRPr="00C641DF">
        <w:rPr>
          <w:rFonts w:ascii="Arial" w:hAnsi="Arial"/>
          <w:lang w:val="en-US"/>
        </w:rPr>
        <w:t>d’hydrogène</w:t>
      </w:r>
      <w:proofErr w:type="spellEnd"/>
      <w:r w:rsidRPr="00C641DF">
        <w:rPr>
          <w:rFonts w:ascii="Arial" w:hAnsi="Arial"/>
          <w:lang w:val="en-US"/>
        </w:rPr>
        <w:t xml:space="preserve"> à </w:t>
      </w:r>
      <w:proofErr w:type="spellStart"/>
      <w:r w:rsidRPr="00C641DF">
        <w:rPr>
          <w:rFonts w:ascii="Arial" w:hAnsi="Arial"/>
          <w:lang w:val="en-US"/>
        </w:rPr>
        <w:t>partir</w:t>
      </w:r>
      <w:proofErr w:type="spellEnd"/>
      <w:r w:rsidRPr="00C641DF">
        <w:rPr>
          <w:rFonts w:ascii="Arial" w:hAnsi="Arial"/>
          <w:lang w:val="en-US"/>
        </w:rPr>
        <w:t xml:space="preserve"> des </w:t>
      </w:r>
      <w:proofErr w:type="spellStart"/>
      <w:r w:rsidRPr="00C641DF">
        <w:rPr>
          <w:rFonts w:ascii="Arial" w:hAnsi="Arial"/>
          <w:lang w:val="en-US"/>
        </w:rPr>
        <w:t>unités</w:t>
      </w:r>
      <w:proofErr w:type="spellEnd"/>
      <w:r w:rsidRPr="00C641DF">
        <w:rPr>
          <w:rFonts w:ascii="Arial" w:hAnsi="Arial"/>
          <w:lang w:val="en-US"/>
        </w:rPr>
        <w:t xml:space="preserve"> de </w:t>
      </w:r>
      <w:proofErr w:type="spellStart"/>
      <w:r w:rsidRPr="00C641DF">
        <w:rPr>
          <w:rFonts w:ascii="Arial" w:hAnsi="Arial"/>
          <w:lang w:val="en-US"/>
        </w:rPr>
        <w:t>commande</w:t>
      </w:r>
      <w:proofErr w:type="spellEnd"/>
      <w:r w:rsidRPr="00C641DF">
        <w:rPr>
          <w:rFonts w:ascii="Arial" w:hAnsi="Arial"/>
          <w:lang w:val="en-US"/>
        </w:rPr>
        <w:t xml:space="preserve"> </w:t>
      </w:r>
      <w:proofErr w:type="spellStart"/>
      <w:r w:rsidRPr="00C641DF">
        <w:rPr>
          <w:rFonts w:ascii="Arial" w:hAnsi="Arial"/>
          <w:lang w:val="en-US"/>
        </w:rPr>
        <w:t>existantes</w:t>
      </w:r>
      <w:proofErr w:type="spellEnd"/>
      <w:r w:rsidRPr="00C641DF">
        <w:rPr>
          <w:rFonts w:ascii="Arial" w:hAnsi="Arial"/>
          <w:lang w:val="en-US"/>
        </w:rPr>
        <w:t xml:space="preserve"> des </w:t>
      </w:r>
      <w:proofErr w:type="spellStart"/>
      <w:r w:rsidRPr="00C641DF">
        <w:rPr>
          <w:rFonts w:ascii="Arial" w:hAnsi="Arial"/>
          <w:lang w:val="en-US"/>
        </w:rPr>
        <w:t>moteurs</w:t>
      </w:r>
      <w:proofErr w:type="spellEnd"/>
      <w:r w:rsidRPr="00C641DF">
        <w:rPr>
          <w:rFonts w:ascii="Arial" w:hAnsi="Arial"/>
          <w:lang w:val="en-US"/>
        </w:rPr>
        <w:t xml:space="preserve"> Diesel, et avec les </w:t>
      </w:r>
      <w:proofErr w:type="spellStart"/>
      <w:r w:rsidRPr="00C641DF">
        <w:rPr>
          <w:rFonts w:ascii="Arial" w:hAnsi="Arial"/>
          <w:lang w:val="en-US"/>
        </w:rPr>
        <w:t>profils</w:t>
      </w:r>
      <w:proofErr w:type="spellEnd"/>
      <w:r w:rsidRPr="00C641DF">
        <w:rPr>
          <w:rFonts w:ascii="Arial" w:hAnsi="Arial"/>
          <w:lang w:val="en-US"/>
        </w:rPr>
        <w:t xml:space="preserve"> standards </w:t>
      </w:r>
      <w:proofErr w:type="spellStart"/>
      <w:r w:rsidRPr="00C641DF">
        <w:rPr>
          <w:rFonts w:ascii="Arial" w:hAnsi="Arial"/>
          <w:lang w:val="en-US"/>
        </w:rPr>
        <w:t>actuellement</w:t>
      </w:r>
      <w:proofErr w:type="spellEnd"/>
      <w:r w:rsidRPr="00C641DF">
        <w:rPr>
          <w:rFonts w:ascii="Arial" w:hAnsi="Arial"/>
          <w:lang w:val="en-US"/>
        </w:rPr>
        <w:t xml:space="preserve"> </w:t>
      </w:r>
      <w:proofErr w:type="spellStart"/>
      <w:r w:rsidRPr="00C641DF">
        <w:rPr>
          <w:rFonts w:ascii="Arial" w:hAnsi="Arial"/>
          <w:lang w:val="en-US"/>
        </w:rPr>
        <w:t>connus</w:t>
      </w:r>
      <w:proofErr w:type="spellEnd"/>
      <w:r w:rsidRPr="00C641DF">
        <w:rPr>
          <w:rFonts w:ascii="Arial" w:hAnsi="Arial"/>
          <w:lang w:val="en-US"/>
        </w:rPr>
        <w:t xml:space="preserve"> pour </w:t>
      </w:r>
      <w:proofErr w:type="spellStart"/>
      <w:r w:rsidRPr="00C641DF">
        <w:rPr>
          <w:rFonts w:ascii="Arial" w:hAnsi="Arial"/>
          <w:lang w:val="en-US"/>
        </w:rPr>
        <w:t>ces</w:t>
      </w:r>
      <w:proofErr w:type="spellEnd"/>
      <w:r w:rsidRPr="00C641DF">
        <w:rPr>
          <w:rFonts w:ascii="Arial" w:hAnsi="Arial"/>
          <w:lang w:val="en-US"/>
        </w:rPr>
        <w:t xml:space="preserve"> applications», expose </w:t>
      </w:r>
      <w:proofErr w:type="spellStart"/>
      <w:r w:rsidRPr="00C641DF">
        <w:rPr>
          <w:rFonts w:ascii="Arial" w:hAnsi="Arial"/>
          <w:lang w:val="en-US"/>
        </w:rPr>
        <w:t>rapidement</w:t>
      </w:r>
      <w:proofErr w:type="spellEnd"/>
      <w:r w:rsidRPr="00C641DF">
        <w:rPr>
          <w:rFonts w:ascii="Arial" w:hAnsi="Arial"/>
          <w:lang w:val="en-US"/>
        </w:rPr>
        <w:t xml:space="preserve"> M. </w:t>
      </w:r>
      <w:proofErr w:type="spellStart"/>
      <w:r w:rsidRPr="00C641DF">
        <w:rPr>
          <w:rFonts w:ascii="Arial" w:hAnsi="Arial"/>
          <w:lang w:val="en-US"/>
        </w:rPr>
        <w:t>Pirkl</w:t>
      </w:r>
      <w:proofErr w:type="spellEnd"/>
      <w:r w:rsidRPr="00C641DF">
        <w:rPr>
          <w:rFonts w:ascii="Arial" w:hAnsi="Arial"/>
          <w:lang w:val="en-US"/>
        </w:rPr>
        <w:t xml:space="preserve">. </w:t>
      </w:r>
    </w:p>
    <w:p w14:paraId="45475D15" w14:textId="77777777" w:rsidR="00C641DF" w:rsidRPr="00FE6183" w:rsidRDefault="00C641DF" w:rsidP="00C641DF">
      <w:pPr>
        <w:pStyle w:val="Copyhead11Pt"/>
      </w:pPr>
      <w:r w:rsidRPr="00FE6183">
        <w:t xml:space="preserve">Aperçu des </w:t>
      </w:r>
      <w:proofErr w:type="spellStart"/>
      <w:r w:rsidRPr="00FE6183">
        <w:t>résultats</w:t>
      </w:r>
      <w:proofErr w:type="spellEnd"/>
      <w:r w:rsidRPr="00FE6183">
        <w:t xml:space="preserve"> des tests</w:t>
      </w:r>
    </w:p>
    <w:p w14:paraId="5DCAC6F8" w14:textId="77777777" w:rsidR="00C641DF" w:rsidRPr="00FE6183" w:rsidRDefault="00C641DF" w:rsidP="00C641DF">
      <w:pPr>
        <w:pStyle w:val="Copyhead11Pt"/>
        <w:rPr>
          <w:b w:val="0"/>
          <w:bCs/>
        </w:rPr>
      </w:pPr>
      <w:r w:rsidRPr="00FE6183">
        <w:rPr>
          <w:b w:val="0"/>
        </w:rPr>
        <w:t xml:space="preserve">Comme </w:t>
      </w:r>
      <w:proofErr w:type="spellStart"/>
      <w:r w:rsidRPr="00FE6183">
        <w:rPr>
          <w:b w:val="0"/>
        </w:rPr>
        <w:t>indiqué</w:t>
      </w:r>
      <w:proofErr w:type="spellEnd"/>
      <w:r w:rsidRPr="00FE6183">
        <w:rPr>
          <w:b w:val="0"/>
        </w:rPr>
        <w:t xml:space="preserve"> </w:t>
      </w:r>
      <w:proofErr w:type="spellStart"/>
      <w:r w:rsidRPr="00FE6183">
        <w:rPr>
          <w:b w:val="0"/>
        </w:rPr>
        <w:t>précédemment</w:t>
      </w:r>
      <w:proofErr w:type="spellEnd"/>
      <w:r w:rsidRPr="00FE6183">
        <w:rPr>
          <w:b w:val="0"/>
        </w:rPr>
        <w:t xml:space="preserve">, </w:t>
      </w:r>
      <w:proofErr w:type="spellStart"/>
      <w:r w:rsidRPr="00FE6183">
        <w:rPr>
          <w:b w:val="0"/>
        </w:rPr>
        <w:t>l’étanchéité</w:t>
      </w:r>
      <w:proofErr w:type="spellEnd"/>
      <w:r w:rsidRPr="00FE6183">
        <w:rPr>
          <w:b w:val="0"/>
        </w:rPr>
        <w:t xml:space="preserve"> de </w:t>
      </w:r>
      <w:proofErr w:type="spellStart"/>
      <w:r w:rsidRPr="00FE6183">
        <w:rPr>
          <w:b w:val="0"/>
        </w:rPr>
        <w:t>l’injecteur</w:t>
      </w:r>
      <w:proofErr w:type="spellEnd"/>
      <w:r w:rsidRPr="00FE6183">
        <w:rPr>
          <w:b w:val="0"/>
        </w:rPr>
        <w:t xml:space="preserve"> vis-à-vis de </w:t>
      </w:r>
      <w:proofErr w:type="spellStart"/>
      <w:r w:rsidRPr="00FE6183">
        <w:rPr>
          <w:b w:val="0"/>
        </w:rPr>
        <w:t>l’hydrogène</w:t>
      </w:r>
      <w:proofErr w:type="spellEnd"/>
      <w:r w:rsidRPr="00FE6183">
        <w:rPr>
          <w:b w:val="0"/>
        </w:rPr>
        <w:t xml:space="preserve"> </w:t>
      </w:r>
      <w:proofErr w:type="spellStart"/>
      <w:r w:rsidRPr="00FE6183">
        <w:rPr>
          <w:b w:val="0"/>
        </w:rPr>
        <w:t>constitue</w:t>
      </w:r>
      <w:proofErr w:type="spellEnd"/>
      <w:r w:rsidRPr="00FE6183">
        <w:rPr>
          <w:b w:val="0"/>
        </w:rPr>
        <w:t xml:space="preserve"> </w:t>
      </w:r>
      <w:proofErr w:type="spellStart"/>
      <w:r w:rsidRPr="00FE6183">
        <w:rPr>
          <w:b w:val="0"/>
        </w:rPr>
        <w:t>l’une</w:t>
      </w:r>
      <w:proofErr w:type="spellEnd"/>
      <w:r w:rsidRPr="00FE6183">
        <w:rPr>
          <w:b w:val="0"/>
        </w:rPr>
        <w:t xml:space="preserve"> des </w:t>
      </w:r>
      <w:proofErr w:type="spellStart"/>
      <w:r w:rsidRPr="00FE6183">
        <w:rPr>
          <w:b w:val="0"/>
        </w:rPr>
        <w:t>principales</w:t>
      </w:r>
      <w:proofErr w:type="spellEnd"/>
      <w:r w:rsidRPr="00FE6183">
        <w:rPr>
          <w:b w:val="0"/>
        </w:rPr>
        <w:t xml:space="preserve"> </w:t>
      </w:r>
      <w:proofErr w:type="spellStart"/>
      <w:r w:rsidRPr="00FE6183">
        <w:rPr>
          <w:b w:val="0"/>
        </w:rPr>
        <w:t>difficultés</w:t>
      </w:r>
      <w:proofErr w:type="spellEnd"/>
      <w:r w:rsidRPr="00FE6183">
        <w:rPr>
          <w:b w:val="0"/>
        </w:rPr>
        <w:t xml:space="preserve"> dans le </w:t>
      </w:r>
      <w:proofErr w:type="spellStart"/>
      <w:r w:rsidRPr="00FE6183">
        <w:rPr>
          <w:b w:val="0"/>
        </w:rPr>
        <w:t>développement</w:t>
      </w:r>
      <w:proofErr w:type="spellEnd"/>
      <w:r w:rsidRPr="00FE6183">
        <w:rPr>
          <w:b w:val="0"/>
        </w:rPr>
        <w:t xml:space="preserve"> de </w:t>
      </w:r>
      <w:proofErr w:type="spellStart"/>
      <w:r w:rsidRPr="00FE6183">
        <w:rPr>
          <w:b w:val="0"/>
        </w:rPr>
        <w:t>composants</w:t>
      </w:r>
      <w:proofErr w:type="spellEnd"/>
      <w:r w:rsidRPr="00FE6183">
        <w:rPr>
          <w:b w:val="0"/>
        </w:rPr>
        <w:t xml:space="preserve">. Les tests </w:t>
      </w:r>
      <w:proofErr w:type="spellStart"/>
      <w:r w:rsidRPr="00FE6183">
        <w:rPr>
          <w:b w:val="0"/>
        </w:rPr>
        <w:t>réalisés</w:t>
      </w:r>
      <w:proofErr w:type="spellEnd"/>
      <w:r w:rsidRPr="00FE6183">
        <w:rPr>
          <w:b w:val="0"/>
        </w:rPr>
        <w:t xml:space="preserve"> sur un banc d’essai de </w:t>
      </w:r>
      <w:proofErr w:type="spellStart"/>
      <w:r w:rsidRPr="00FE6183">
        <w:rPr>
          <w:b w:val="0"/>
        </w:rPr>
        <w:t>fuite</w:t>
      </w:r>
      <w:proofErr w:type="spellEnd"/>
      <w:r w:rsidRPr="00FE6183">
        <w:rPr>
          <w:b w:val="0"/>
        </w:rPr>
        <w:t xml:space="preserve"> sous vide </w:t>
      </w:r>
      <w:proofErr w:type="spellStart"/>
      <w:r w:rsidRPr="00FE6183">
        <w:rPr>
          <w:b w:val="0"/>
        </w:rPr>
        <w:t>ont</w:t>
      </w:r>
      <w:proofErr w:type="spellEnd"/>
      <w:r w:rsidRPr="00FE6183">
        <w:rPr>
          <w:b w:val="0"/>
        </w:rPr>
        <w:t xml:space="preserve"> </w:t>
      </w:r>
      <w:proofErr w:type="spellStart"/>
      <w:r w:rsidRPr="00FE6183">
        <w:rPr>
          <w:b w:val="0"/>
        </w:rPr>
        <w:t>donné</w:t>
      </w:r>
      <w:proofErr w:type="spellEnd"/>
      <w:r w:rsidRPr="00FE6183">
        <w:rPr>
          <w:b w:val="0"/>
        </w:rPr>
        <w:t xml:space="preserve"> de très bons </w:t>
      </w:r>
      <w:proofErr w:type="spellStart"/>
      <w:r w:rsidRPr="00FE6183">
        <w:rPr>
          <w:b w:val="0"/>
        </w:rPr>
        <w:t>résultats</w:t>
      </w:r>
      <w:proofErr w:type="spellEnd"/>
      <w:r w:rsidRPr="00FE6183">
        <w:rPr>
          <w:b w:val="0"/>
        </w:rPr>
        <w:t xml:space="preserve"> sur le concept </w:t>
      </w:r>
      <w:proofErr w:type="spellStart"/>
      <w:r w:rsidRPr="00FE6183">
        <w:rPr>
          <w:b w:val="0"/>
        </w:rPr>
        <w:t>d'injecteur</w:t>
      </w:r>
      <w:proofErr w:type="spellEnd"/>
      <w:r w:rsidRPr="00FE6183">
        <w:rPr>
          <w:b w:val="0"/>
        </w:rPr>
        <w:t xml:space="preserve"> </w:t>
      </w:r>
      <w:proofErr w:type="spellStart"/>
      <w:r w:rsidRPr="00FE6183">
        <w:rPr>
          <w:b w:val="0"/>
        </w:rPr>
        <w:t>actuel</w:t>
      </w:r>
      <w:proofErr w:type="spellEnd"/>
      <w:r w:rsidRPr="00FE6183">
        <w:rPr>
          <w:b w:val="0"/>
        </w:rPr>
        <w:t xml:space="preserve"> de Liebherr.</w:t>
      </w:r>
    </w:p>
    <w:p w14:paraId="473FF7DA" w14:textId="77777777" w:rsidR="00C641DF" w:rsidRPr="00FE6183" w:rsidRDefault="00C641DF" w:rsidP="00C641DF">
      <w:pPr>
        <w:pStyle w:val="Copyhead11Pt"/>
        <w:rPr>
          <w:b w:val="0"/>
          <w:bCs/>
        </w:rPr>
      </w:pPr>
      <w:r>
        <w:rPr>
          <w:b w:val="0"/>
        </w:rPr>
        <w:t>«</w:t>
      </w:r>
      <w:r w:rsidRPr="00FE6183">
        <w:rPr>
          <w:b w:val="0"/>
        </w:rPr>
        <w:t xml:space="preserve">Les </w:t>
      </w:r>
      <w:proofErr w:type="spellStart"/>
      <w:r w:rsidRPr="00FE6183">
        <w:rPr>
          <w:b w:val="0"/>
        </w:rPr>
        <w:t>vitesses</w:t>
      </w:r>
      <w:proofErr w:type="spellEnd"/>
      <w:r w:rsidRPr="00FE6183">
        <w:rPr>
          <w:b w:val="0"/>
        </w:rPr>
        <w:t xml:space="preserve"> </w:t>
      </w:r>
      <w:proofErr w:type="spellStart"/>
      <w:r w:rsidRPr="00FE6183">
        <w:rPr>
          <w:b w:val="0"/>
        </w:rPr>
        <w:t>d'injection</w:t>
      </w:r>
      <w:proofErr w:type="spellEnd"/>
      <w:r w:rsidRPr="00FE6183">
        <w:rPr>
          <w:b w:val="0"/>
        </w:rPr>
        <w:t xml:space="preserve"> </w:t>
      </w:r>
      <w:proofErr w:type="spellStart"/>
      <w:r w:rsidRPr="00FE6183">
        <w:rPr>
          <w:b w:val="0"/>
        </w:rPr>
        <w:t>mesurées</w:t>
      </w:r>
      <w:proofErr w:type="spellEnd"/>
      <w:r w:rsidRPr="00FE6183">
        <w:rPr>
          <w:b w:val="0"/>
        </w:rPr>
        <w:t xml:space="preserve"> sur </w:t>
      </w:r>
      <w:proofErr w:type="spellStart"/>
      <w:r w:rsidRPr="00FE6183">
        <w:rPr>
          <w:b w:val="0"/>
        </w:rPr>
        <w:t>l’échantillon</w:t>
      </w:r>
      <w:proofErr w:type="spellEnd"/>
      <w:r w:rsidRPr="00FE6183">
        <w:rPr>
          <w:b w:val="0"/>
        </w:rPr>
        <w:t xml:space="preserve"> </w:t>
      </w:r>
      <w:proofErr w:type="spellStart"/>
      <w:r w:rsidRPr="00FE6183">
        <w:rPr>
          <w:b w:val="0"/>
        </w:rPr>
        <w:t>ont</w:t>
      </w:r>
      <w:proofErr w:type="spellEnd"/>
      <w:r w:rsidRPr="00FE6183">
        <w:rPr>
          <w:b w:val="0"/>
        </w:rPr>
        <w:t xml:space="preserve"> déjà fait </w:t>
      </w:r>
      <w:proofErr w:type="spellStart"/>
      <w:r w:rsidRPr="00FE6183">
        <w:rPr>
          <w:b w:val="0"/>
        </w:rPr>
        <w:t>preuve</w:t>
      </w:r>
      <w:proofErr w:type="spellEnd"/>
      <w:r w:rsidRPr="00FE6183">
        <w:rPr>
          <w:b w:val="0"/>
        </w:rPr>
        <w:t xml:space="preserve"> de progressions </w:t>
      </w:r>
      <w:proofErr w:type="spellStart"/>
      <w:r w:rsidRPr="00FE6183">
        <w:rPr>
          <w:b w:val="0"/>
        </w:rPr>
        <w:t>extrêmement</w:t>
      </w:r>
      <w:proofErr w:type="spellEnd"/>
      <w:r w:rsidRPr="00FE6183">
        <w:rPr>
          <w:b w:val="0"/>
        </w:rPr>
        <w:t xml:space="preserve"> stables. </w:t>
      </w:r>
      <w:proofErr w:type="spellStart"/>
      <w:r w:rsidRPr="00FE6183">
        <w:rPr>
          <w:b w:val="0"/>
        </w:rPr>
        <w:t>D’une</w:t>
      </w:r>
      <w:proofErr w:type="spellEnd"/>
      <w:r w:rsidRPr="00FE6183">
        <w:rPr>
          <w:b w:val="0"/>
        </w:rPr>
        <w:t xml:space="preserve"> manière </w:t>
      </w:r>
      <w:proofErr w:type="spellStart"/>
      <w:r w:rsidRPr="00FE6183">
        <w:rPr>
          <w:b w:val="0"/>
        </w:rPr>
        <w:t>générale</w:t>
      </w:r>
      <w:proofErr w:type="spellEnd"/>
      <w:r w:rsidRPr="00FE6183">
        <w:rPr>
          <w:b w:val="0"/>
        </w:rPr>
        <w:t xml:space="preserve">, le </w:t>
      </w:r>
      <w:proofErr w:type="spellStart"/>
      <w:r w:rsidRPr="00FE6183">
        <w:rPr>
          <w:b w:val="0"/>
        </w:rPr>
        <w:t>comportement</w:t>
      </w:r>
      <w:proofErr w:type="spellEnd"/>
      <w:r w:rsidRPr="00FE6183">
        <w:rPr>
          <w:b w:val="0"/>
        </w:rPr>
        <w:t xml:space="preserve"> </w:t>
      </w:r>
      <w:proofErr w:type="spellStart"/>
      <w:r w:rsidRPr="00FE6183">
        <w:rPr>
          <w:b w:val="0"/>
        </w:rPr>
        <w:t>d'ouverture</w:t>
      </w:r>
      <w:proofErr w:type="spellEnd"/>
      <w:r w:rsidRPr="00FE6183">
        <w:rPr>
          <w:b w:val="0"/>
        </w:rPr>
        <w:t xml:space="preserve"> et de fermeture de </w:t>
      </w:r>
      <w:proofErr w:type="spellStart"/>
      <w:r w:rsidRPr="00FE6183">
        <w:rPr>
          <w:b w:val="0"/>
        </w:rPr>
        <w:t>l’injecteu</w:t>
      </w:r>
      <w:r>
        <w:rPr>
          <w:b w:val="0"/>
        </w:rPr>
        <w:t>r</w:t>
      </w:r>
      <w:proofErr w:type="spellEnd"/>
      <w:r>
        <w:rPr>
          <w:b w:val="0"/>
        </w:rPr>
        <w:t xml:space="preserve"> </w:t>
      </w:r>
      <w:proofErr w:type="spellStart"/>
      <w:r>
        <w:rPr>
          <w:b w:val="0"/>
        </w:rPr>
        <w:t>est</w:t>
      </w:r>
      <w:proofErr w:type="spellEnd"/>
      <w:r>
        <w:rPr>
          <w:b w:val="0"/>
        </w:rPr>
        <w:t xml:space="preserve"> bon», </w:t>
      </w:r>
      <w:proofErr w:type="spellStart"/>
      <w:r>
        <w:rPr>
          <w:b w:val="0"/>
        </w:rPr>
        <w:t>résume</w:t>
      </w:r>
      <w:proofErr w:type="spellEnd"/>
      <w:r>
        <w:rPr>
          <w:b w:val="0"/>
        </w:rPr>
        <w:t xml:space="preserve"> M. </w:t>
      </w:r>
      <w:proofErr w:type="spellStart"/>
      <w:r>
        <w:rPr>
          <w:b w:val="0"/>
        </w:rPr>
        <w:t>Pirkl</w:t>
      </w:r>
      <w:proofErr w:type="spellEnd"/>
      <w:r>
        <w:rPr>
          <w:b w:val="0"/>
        </w:rPr>
        <w:t>. «</w:t>
      </w:r>
      <w:r w:rsidRPr="00FE6183">
        <w:rPr>
          <w:b w:val="0"/>
        </w:rPr>
        <w:t xml:space="preserve">Sur les bancs de test de </w:t>
      </w:r>
      <w:proofErr w:type="spellStart"/>
      <w:r w:rsidRPr="00FE6183">
        <w:rPr>
          <w:b w:val="0"/>
        </w:rPr>
        <w:t>fonctionnement</w:t>
      </w:r>
      <w:proofErr w:type="spellEnd"/>
      <w:r w:rsidRPr="00FE6183">
        <w:rPr>
          <w:b w:val="0"/>
        </w:rPr>
        <w:t xml:space="preserve">, nous </w:t>
      </w:r>
      <w:proofErr w:type="spellStart"/>
      <w:r w:rsidRPr="00FE6183">
        <w:rPr>
          <w:b w:val="0"/>
        </w:rPr>
        <w:t>avons</w:t>
      </w:r>
      <w:proofErr w:type="spellEnd"/>
      <w:r w:rsidRPr="00FE6183">
        <w:rPr>
          <w:b w:val="0"/>
        </w:rPr>
        <w:t xml:space="preserve"> </w:t>
      </w:r>
      <w:proofErr w:type="spellStart"/>
      <w:r w:rsidRPr="00FE6183">
        <w:rPr>
          <w:b w:val="0"/>
        </w:rPr>
        <w:t>été</w:t>
      </w:r>
      <w:proofErr w:type="spellEnd"/>
      <w:r w:rsidRPr="00FE6183">
        <w:rPr>
          <w:b w:val="0"/>
        </w:rPr>
        <w:t xml:space="preserve"> </w:t>
      </w:r>
      <w:proofErr w:type="spellStart"/>
      <w:r w:rsidRPr="00FE6183">
        <w:rPr>
          <w:b w:val="0"/>
        </w:rPr>
        <w:t>en</w:t>
      </w:r>
      <w:proofErr w:type="spellEnd"/>
      <w:r w:rsidRPr="00FE6183">
        <w:rPr>
          <w:b w:val="0"/>
        </w:rPr>
        <w:t xml:space="preserve"> </w:t>
      </w:r>
      <w:proofErr w:type="spellStart"/>
      <w:r w:rsidRPr="00FE6183">
        <w:rPr>
          <w:b w:val="0"/>
        </w:rPr>
        <w:t>mesure</w:t>
      </w:r>
      <w:proofErr w:type="spellEnd"/>
      <w:r w:rsidRPr="00FE6183">
        <w:rPr>
          <w:b w:val="0"/>
        </w:rPr>
        <w:t xml:space="preserve"> de </w:t>
      </w:r>
      <w:proofErr w:type="spellStart"/>
      <w:r w:rsidRPr="00FE6183">
        <w:rPr>
          <w:b w:val="0"/>
        </w:rPr>
        <w:t>démontrer</w:t>
      </w:r>
      <w:proofErr w:type="spellEnd"/>
      <w:r w:rsidRPr="00FE6183">
        <w:rPr>
          <w:b w:val="0"/>
        </w:rPr>
        <w:t xml:space="preserve"> </w:t>
      </w:r>
      <w:proofErr w:type="spellStart"/>
      <w:r w:rsidRPr="00FE6183">
        <w:rPr>
          <w:b w:val="0"/>
        </w:rPr>
        <w:t>une</w:t>
      </w:r>
      <w:proofErr w:type="spellEnd"/>
      <w:r w:rsidRPr="00FE6183">
        <w:rPr>
          <w:b w:val="0"/>
        </w:rPr>
        <w:t xml:space="preserve"> bonne </w:t>
      </w:r>
      <w:proofErr w:type="spellStart"/>
      <w:r w:rsidRPr="00FE6183">
        <w:rPr>
          <w:b w:val="0"/>
        </w:rPr>
        <w:t>maîtrise</w:t>
      </w:r>
      <w:proofErr w:type="spellEnd"/>
      <w:r w:rsidRPr="00FE6183">
        <w:rPr>
          <w:b w:val="0"/>
        </w:rPr>
        <w:t xml:space="preserve"> de la </w:t>
      </w:r>
      <w:proofErr w:type="spellStart"/>
      <w:r w:rsidRPr="00FE6183">
        <w:rPr>
          <w:b w:val="0"/>
        </w:rPr>
        <w:t>vitesse</w:t>
      </w:r>
      <w:proofErr w:type="spellEnd"/>
      <w:r w:rsidRPr="00FE6183">
        <w:rPr>
          <w:b w:val="0"/>
        </w:rPr>
        <w:t xml:space="preserve"> </w:t>
      </w:r>
      <w:proofErr w:type="spellStart"/>
      <w:r w:rsidRPr="00FE6183">
        <w:rPr>
          <w:b w:val="0"/>
        </w:rPr>
        <w:t>d'injection</w:t>
      </w:r>
      <w:proofErr w:type="spellEnd"/>
      <w:r w:rsidRPr="00FE6183">
        <w:rPr>
          <w:b w:val="0"/>
        </w:rPr>
        <w:t xml:space="preserve"> à </w:t>
      </w:r>
      <w:proofErr w:type="spellStart"/>
      <w:r w:rsidRPr="00FE6183">
        <w:rPr>
          <w:b w:val="0"/>
        </w:rPr>
        <w:t>différents</w:t>
      </w:r>
      <w:proofErr w:type="spellEnd"/>
      <w:r w:rsidRPr="00FE6183">
        <w:rPr>
          <w:b w:val="0"/>
        </w:rPr>
        <w:t xml:space="preserve"> </w:t>
      </w:r>
      <w:proofErr w:type="spellStart"/>
      <w:r w:rsidRPr="00FE6183">
        <w:rPr>
          <w:b w:val="0"/>
        </w:rPr>
        <w:t>niveaux</w:t>
      </w:r>
      <w:proofErr w:type="spellEnd"/>
      <w:r w:rsidRPr="00FE6183">
        <w:rPr>
          <w:b w:val="0"/>
        </w:rPr>
        <w:t xml:space="preserve"> de pression. La </w:t>
      </w:r>
      <w:proofErr w:type="spellStart"/>
      <w:r w:rsidRPr="00FE6183">
        <w:rPr>
          <w:b w:val="0"/>
        </w:rPr>
        <w:t>vitesse</w:t>
      </w:r>
      <w:proofErr w:type="spellEnd"/>
      <w:r w:rsidRPr="00FE6183">
        <w:rPr>
          <w:b w:val="0"/>
        </w:rPr>
        <w:t xml:space="preserve"> </w:t>
      </w:r>
      <w:proofErr w:type="spellStart"/>
      <w:r w:rsidRPr="00FE6183">
        <w:rPr>
          <w:b w:val="0"/>
        </w:rPr>
        <w:t>minimale</w:t>
      </w:r>
      <w:proofErr w:type="spellEnd"/>
      <w:r w:rsidRPr="00FE6183">
        <w:rPr>
          <w:b w:val="0"/>
        </w:rPr>
        <w:t xml:space="preserve"> </w:t>
      </w:r>
      <w:proofErr w:type="spellStart"/>
      <w:r w:rsidRPr="00FE6183">
        <w:rPr>
          <w:b w:val="0"/>
        </w:rPr>
        <w:t>requise</w:t>
      </w:r>
      <w:proofErr w:type="spellEnd"/>
      <w:r w:rsidRPr="00FE6183">
        <w:rPr>
          <w:b w:val="0"/>
        </w:rPr>
        <w:t xml:space="preserve">, </w:t>
      </w:r>
      <w:proofErr w:type="spellStart"/>
      <w:r w:rsidRPr="00FE6183">
        <w:rPr>
          <w:b w:val="0"/>
        </w:rPr>
        <w:t>d’environ</w:t>
      </w:r>
      <w:proofErr w:type="spellEnd"/>
      <w:r>
        <w:rPr>
          <w:b w:val="0"/>
        </w:rPr>
        <w:t xml:space="preserve"> 2,5 </w:t>
      </w:r>
      <w:r w:rsidRPr="00FE6183">
        <w:rPr>
          <w:b w:val="0"/>
        </w:rPr>
        <w:t xml:space="preserve">mg par course, </w:t>
      </w:r>
      <w:proofErr w:type="spellStart"/>
      <w:r w:rsidRPr="00FE6183">
        <w:rPr>
          <w:b w:val="0"/>
        </w:rPr>
        <w:t>est</w:t>
      </w:r>
      <w:proofErr w:type="spellEnd"/>
      <w:r w:rsidRPr="00FE6183">
        <w:rPr>
          <w:b w:val="0"/>
        </w:rPr>
        <w:t xml:space="preserve"> </w:t>
      </w:r>
      <w:proofErr w:type="spellStart"/>
      <w:r w:rsidRPr="00FE6183">
        <w:rPr>
          <w:b w:val="0"/>
        </w:rPr>
        <w:t>atteinte</w:t>
      </w:r>
      <w:proofErr w:type="spellEnd"/>
      <w:r w:rsidRPr="00FE6183">
        <w:rPr>
          <w:b w:val="0"/>
        </w:rPr>
        <w:t xml:space="preserve"> à </w:t>
      </w:r>
      <w:proofErr w:type="spellStart"/>
      <w:r w:rsidRPr="00FE6183">
        <w:rPr>
          <w:b w:val="0"/>
        </w:rPr>
        <w:t>u</w:t>
      </w:r>
      <w:r>
        <w:rPr>
          <w:b w:val="0"/>
        </w:rPr>
        <w:t>ne</w:t>
      </w:r>
      <w:proofErr w:type="spellEnd"/>
      <w:r>
        <w:rPr>
          <w:b w:val="0"/>
        </w:rPr>
        <w:t xml:space="preserve"> pression de </w:t>
      </w:r>
      <w:proofErr w:type="spellStart"/>
      <w:r>
        <w:rPr>
          <w:b w:val="0"/>
        </w:rPr>
        <w:t>rampe</w:t>
      </w:r>
      <w:proofErr w:type="spellEnd"/>
      <w:r>
        <w:rPr>
          <w:b w:val="0"/>
        </w:rPr>
        <w:t xml:space="preserve"> de 10 </w:t>
      </w:r>
      <w:proofErr w:type="gramStart"/>
      <w:r>
        <w:rPr>
          <w:b w:val="0"/>
        </w:rPr>
        <w:t>bar.</w:t>
      </w:r>
      <w:r w:rsidRPr="00FE6183">
        <w:rPr>
          <w:b w:val="0"/>
        </w:rPr>
        <w:t>»</w:t>
      </w:r>
      <w:proofErr w:type="gramEnd"/>
    </w:p>
    <w:p w14:paraId="7C144547" w14:textId="77777777" w:rsidR="00C641DF" w:rsidRPr="00FE6183" w:rsidRDefault="00C641DF" w:rsidP="00C641DF">
      <w:pPr>
        <w:pStyle w:val="Copyhead11Pt"/>
        <w:rPr>
          <w:b w:val="0"/>
          <w:bCs/>
          <w:shd w:val="clear" w:color="auto" w:fill="FFFF00"/>
        </w:rPr>
      </w:pPr>
      <w:r w:rsidRPr="00FE6183">
        <w:rPr>
          <w:b w:val="0"/>
        </w:rPr>
        <w:t xml:space="preserve">Liebherr a </w:t>
      </w:r>
      <w:proofErr w:type="spellStart"/>
      <w:r w:rsidRPr="00FE6183">
        <w:rPr>
          <w:b w:val="0"/>
        </w:rPr>
        <w:t>mené</w:t>
      </w:r>
      <w:proofErr w:type="spellEnd"/>
      <w:r w:rsidRPr="00FE6183">
        <w:rPr>
          <w:b w:val="0"/>
        </w:rPr>
        <w:t xml:space="preserve"> </w:t>
      </w:r>
      <w:proofErr w:type="spellStart"/>
      <w:r w:rsidRPr="00FE6183">
        <w:rPr>
          <w:b w:val="0"/>
        </w:rPr>
        <w:t>l’ensemble</w:t>
      </w:r>
      <w:proofErr w:type="spellEnd"/>
      <w:r w:rsidRPr="00FE6183">
        <w:rPr>
          <w:b w:val="0"/>
        </w:rPr>
        <w:t xml:space="preserve"> des tests sur un </w:t>
      </w:r>
      <w:proofErr w:type="spellStart"/>
      <w:r w:rsidRPr="00FE6183">
        <w:rPr>
          <w:b w:val="0"/>
        </w:rPr>
        <w:t>injecteur</w:t>
      </w:r>
      <w:proofErr w:type="spellEnd"/>
      <w:r w:rsidRPr="00FE6183">
        <w:rPr>
          <w:b w:val="0"/>
        </w:rPr>
        <w:t xml:space="preserve"> </w:t>
      </w:r>
      <w:proofErr w:type="spellStart"/>
      <w:r w:rsidRPr="00FE6183">
        <w:rPr>
          <w:b w:val="0"/>
        </w:rPr>
        <w:t>fonctionnant</w:t>
      </w:r>
      <w:proofErr w:type="spellEnd"/>
      <w:r w:rsidRPr="00FE6183">
        <w:rPr>
          <w:b w:val="0"/>
        </w:rPr>
        <w:t xml:space="preserve"> </w:t>
      </w:r>
      <w:proofErr w:type="spellStart"/>
      <w:r w:rsidRPr="00FE6183">
        <w:rPr>
          <w:b w:val="0"/>
        </w:rPr>
        <w:t>entièrement</w:t>
      </w:r>
      <w:proofErr w:type="spellEnd"/>
      <w:r w:rsidRPr="00FE6183">
        <w:rPr>
          <w:b w:val="0"/>
        </w:rPr>
        <w:t xml:space="preserve"> à sec, sans </w:t>
      </w:r>
      <w:proofErr w:type="spellStart"/>
      <w:r w:rsidRPr="00FE6183">
        <w:rPr>
          <w:b w:val="0"/>
        </w:rPr>
        <w:t>huile</w:t>
      </w:r>
      <w:proofErr w:type="spellEnd"/>
      <w:r w:rsidRPr="00FE6183">
        <w:rPr>
          <w:b w:val="0"/>
        </w:rPr>
        <w:t xml:space="preserve"> de lubrification. </w:t>
      </w:r>
      <w:proofErr w:type="spellStart"/>
      <w:r w:rsidRPr="00FE6183">
        <w:rPr>
          <w:b w:val="0"/>
        </w:rPr>
        <w:t>L’injecteur</w:t>
      </w:r>
      <w:proofErr w:type="spellEnd"/>
      <w:r w:rsidRPr="00FE6183">
        <w:rPr>
          <w:b w:val="0"/>
        </w:rPr>
        <w:t xml:space="preserve"> </w:t>
      </w:r>
      <w:proofErr w:type="spellStart"/>
      <w:r w:rsidRPr="00FE6183">
        <w:rPr>
          <w:b w:val="0"/>
        </w:rPr>
        <w:t>ayant</w:t>
      </w:r>
      <w:proofErr w:type="spellEnd"/>
      <w:r w:rsidRPr="00FE6183">
        <w:rPr>
          <w:b w:val="0"/>
        </w:rPr>
        <w:t xml:space="preserve"> </w:t>
      </w:r>
      <w:proofErr w:type="spellStart"/>
      <w:r w:rsidRPr="00FE6183">
        <w:rPr>
          <w:b w:val="0"/>
        </w:rPr>
        <w:t>été</w:t>
      </w:r>
      <w:proofErr w:type="spellEnd"/>
      <w:r w:rsidRPr="00FE6183">
        <w:rPr>
          <w:b w:val="0"/>
        </w:rPr>
        <w:t xml:space="preserve"> </w:t>
      </w:r>
      <w:proofErr w:type="spellStart"/>
      <w:r w:rsidRPr="00FE6183">
        <w:rPr>
          <w:b w:val="0"/>
        </w:rPr>
        <w:t>développé</w:t>
      </w:r>
      <w:proofErr w:type="spellEnd"/>
      <w:r w:rsidRPr="00FE6183">
        <w:rPr>
          <w:b w:val="0"/>
        </w:rPr>
        <w:t xml:space="preserve"> </w:t>
      </w:r>
      <w:proofErr w:type="spellStart"/>
      <w:r w:rsidRPr="00FE6183">
        <w:rPr>
          <w:b w:val="0"/>
        </w:rPr>
        <w:t>exclusivement</w:t>
      </w:r>
      <w:proofErr w:type="spellEnd"/>
      <w:r w:rsidRPr="00FE6183">
        <w:rPr>
          <w:b w:val="0"/>
        </w:rPr>
        <w:t xml:space="preserve"> pour </w:t>
      </w:r>
      <w:proofErr w:type="spellStart"/>
      <w:r w:rsidRPr="00FE6183">
        <w:rPr>
          <w:b w:val="0"/>
        </w:rPr>
        <w:t>l’hydrogène</w:t>
      </w:r>
      <w:proofErr w:type="spellEnd"/>
      <w:r w:rsidRPr="00FE6183">
        <w:rPr>
          <w:b w:val="0"/>
        </w:rPr>
        <w:t xml:space="preserve">, </w:t>
      </w:r>
      <w:proofErr w:type="spellStart"/>
      <w:r w:rsidRPr="00FE6183">
        <w:rPr>
          <w:b w:val="0"/>
        </w:rPr>
        <w:t>aucun</w:t>
      </w:r>
      <w:proofErr w:type="spellEnd"/>
      <w:r w:rsidRPr="00FE6183">
        <w:rPr>
          <w:b w:val="0"/>
        </w:rPr>
        <w:t xml:space="preserve"> concept </w:t>
      </w:r>
      <w:proofErr w:type="spellStart"/>
      <w:r w:rsidRPr="00FE6183">
        <w:rPr>
          <w:b w:val="0"/>
        </w:rPr>
        <w:t>ni</w:t>
      </w:r>
      <w:proofErr w:type="spellEnd"/>
      <w:r w:rsidRPr="00FE6183">
        <w:rPr>
          <w:b w:val="0"/>
        </w:rPr>
        <w:t xml:space="preserve"> </w:t>
      </w:r>
      <w:proofErr w:type="spellStart"/>
      <w:r w:rsidRPr="00FE6183">
        <w:rPr>
          <w:b w:val="0"/>
        </w:rPr>
        <w:t>aucune</w:t>
      </w:r>
      <w:proofErr w:type="spellEnd"/>
      <w:r w:rsidRPr="00FE6183">
        <w:rPr>
          <w:b w:val="0"/>
        </w:rPr>
        <w:t xml:space="preserve"> pièce </w:t>
      </w:r>
      <w:proofErr w:type="spellStart"/>
      <w:r w:rsidRPr="00FE6183">
        <w:rPr>
          <w:b w:val="0"/>
        </w:rPr>
        <w:t>d’injecteur</w:t>
      </w:r>
      <w:proofErr w:type="spellEnd"/>
      <w:r w:rsidRPr="00FE6183">
        <w:rPr>
          <w:b w:val="0"/>
        </w:rPr>
        <w:t xml:space="preserve"> de </w:t>
      </w:r>
      <w:proofErr w:type="spellStart"/>
      <w:r w:rsidRPr="00FE6183">
        <w:rPr>
          <w:b w:val="0"/>
        </w:rPr>
        <w:t>gaz</w:t>
      </w:r>
      <w:proofErr w:type="spellEnd"/>
      <w:r w:rsidRPr="00FE6183">
        <w:rPr>
          <w:b w:val="0"/>
        </w:rPr>
        <w:t xml:space="preserve"> naturel </w:t>
      </w:r>
      <w:proofErr w:type="spellStart"/>
      <w:r w:rsidRPr="00FE6183">
        <w:rPr>
          <w:b w:val="0"/>
        </w:rPr>
        <w:t>ou</w:t>
      </w:r>
      <w:proofErr w:type="spellEnd"/>
      <w:r w:rsidRPr="00FE6183">
        <w:rPr>
          <w:b w:val="0"/>
        </w:rPr>
        <w:t xml:space="preserve"> </w:t>
      </w:r>
      <w:proofErr w:type="spellStart"/>
      <w:r w:rsidRPr="00FE6183">
        <w:rPr>
          <w:b w:val="0"/>
        </w:rPr>
        <w:t>d’essence</w:t>
      </w:r>
      <w:proofErr w:type="spellEnd"/>
      <w:r w:rsidRPr="00FE6183">
        <w:rPr>
          <w:b w:val="0"/>
        </w:rPr>
        <w:t xml:space="preserve"> </w:t>
      </w:r>
      <w:proofErr w:type="spellStart"/>
      <w:r w:rsidRPr="00FE6183">
        <w:rPr>
          <w:b w:val="0"/>
        </w:rPr>
        <w:t>n’ont</w:t>
      </w:r>
      <w:proofErr w:type="spellEnd"/>
      <w:r w:rsidRPr="00FE6183">
        <w:rPr>
          <w:b w:val="0"/>
        </w:rPr>
        <w:t xml:space="preserve"> </w:t>
      </w:r>
      <w:proofErr w:type="spellStart"/>
      <w:r w:rsidRPr="00FE6183">
        <w:rPr>
          <w:b w:val="0"/>
        </w:rPr>
        <w:t>été</w:t>
      </w:r>
      <w:proofErr w:type="spellEnd"/>
      <w:r w:rsidRPr="00FE6183">
        <w:rPr>
          <w:b w:val="0"/>
        </w:rPr>
        <w:t xml:space="preserve"> </w:t>
      </w:r>
      <w:proofErr w:type="spellStart"/>
      <w:r w:rsidRPr="00FE6183">
        <w:rPr>
          <w:b w:val="0"/>
        </w:rPr>
        <w:t>utilisés</w:t>
      </w:r>
      <w:proofErr w:type="spellEnd"/>
      <w:r w:rsidRPr="00FE6183">
        <w:rPr>
          <w:b w:val="0"/>
        </w:rPr>
        <w:t xml:space="preserve">, de </w:t>
      </w:r>
      <w:proofErr w:type="spellStart"/>
      <w:r w:rsidRPr="00FE6183">
        <w:rPr>
          <w:b w:val="0"/>
        </w:rPr>
        <w:t>sorte</w:t>
      </w:r>
      <w:proofErr w:type="spellEnd"/>
      <w:r w:rsidRPr="00FE6183">
        <w:rPr>
          <w:b w:val="0"/>
        </w:rPr>
        <w:t xml:space="preserve"> que le test a </w:t>
      </w:r>
      <w:proofErr w:type="spellStart"/>
      <w:r w:rsidRPr="00FE6183">
        <w:rPr>
          <w:b w:val="0"/>
        </w:rPr>
        <w:t>porté</w:t>
      </w:r>
      <w:proofErr w:type="spellEnd"/>
      <w:r w:rsidRPr="00FE6183">
        <w:rPr>
          <w:b w:val="0"/>
        </w:rPr>
        <w:t xml:space="preserve"> </w:t>
      </w:r>
      <w:proofErr w:type="spellStart"/>
      <w:r w:rsidRPr="00FE6183">
        <w:rPr>
          <w:b w:val="0"/>
        </w:rPr>
        <w:t>exclusivement</w:t>
      </w:r>
      <w:proofErr w:type="spellEnd"/>
      <w:r w:rsidRPr="00FE6183">
        <w:rPr>
          <w:b w:val="0"/>
        </w:rPr>
        <w:t xml:space="preserve"> sur la </w:t>
      </w:r>
      <w:proofErr w:type="spellStart"/>
      <w:r w:rsidRPr="00FE6183">
        <w:rPr>
          <w:b w:val="0"/>
        </w:rPr>
        <w:t>capacité</w:t>
      </w:r>
      <w:proofErr w:type="spellEnd"/>
      <w:r w:rsidRPr="00FE6183">
        <w:rPr>
          <w:b w:val="0"/>
        </w:rPr>
        <w:t xml:space="preserve"> de </w:t>
      </w:r>
      <w:proofErr w:type="spellStart"/>
      <w:r w:rsidRPr="00FE6183">
        <w:rPr>
          <w:b w:val="0"/>
        </w:rPr>
        <w:t>marche</w:t>
      </w:r>
      <w:proofErr w:type="spellEnd"/>
      <w:r w:rsidRPr="00FE6183">
        <w:rPr>
          <w:b w:val="0"/>
        </w:rPr>
        <w:t xml:space="preserve"> à sec des </w:t>
      </w:r>
      <w:proofErr w:type="spellStart"/>
      <w:r w:rsidRPr="00FE6183">
        <w:rPr>
          <w:b w:val="0"/>
        </w:rPr>
        <w:t>composants</w:t>
      </w:r>
      <w:proofErr w:type="spellEnd"/>
      <w:r w:rsidRPr="00FE6183">
        <w:rPr>
          <w:b w:val="0"/>
        </w:rPr>
        <w:t xml:space="preserve"> mobiles. </w:t>
      </w:r>
      <w:proofErr w:type="spellStart"/>
      <w:r w:rsidRPr="00FE6183">
        <w:rPr>
          <w:b w:val="0"/>
        </w:rPr>
        <w:t>L'équipe</w:t>
      </w:r>
      <w:proofErr w:type="spellEnd"/>
      <w:r w:rsidRPr="00FE6183">
        <w:rPr>
          <w:b w:val="0"/>
        </w:rPr>
        <w:t xml:space="preserve"> Liebherr de </w:t>
      </w:r>
      <w:proofErr w:type="spellStart"/>
      <w:r w:rsidRPr="00FE6183">
        <w:rPr>
          <w:b w:val="0"/>
        </w:rPr>
        <w:t>Deggendorf</w:t>
      </w:r>
      <w:proofErr w:type="spellEnd"/>
      <w:r w:rsidRPr="00FE6183">
        <w:rPr>
          <w:b w:val="0"/>
        </w:rPr>
        <w:t xml:space="preserve"> </w:t>
      </w:r>
      <w:proofErr w:type="spellStart"/>
      <w:r w:rsidRPr="00FE6183">
        <w:rPr>
          <w:b w:val="0"/>
        </w:rPr>
        <w:t>procède</w:t>
      </w:r>
      <w:proofErr w:type="spellEnd"/>
      <w:r w:rsidRPr="00FE6183">
        <w:rPr>
          <w:b w:val="0"/>
        </w:rPr>
        <w:t xml:space="preserve"> </w:t>
      </w:r>
      <w:proofErr w:type="spellStart"/>
      <w:r w:rsidRPr="00FE6183">
        <w:rPr>
          <w:b w:val="0"/>
        </w:rPr>
        <w:t>actuellement</w:t>
      </w:r>
      <w:proofErr w:type="spellEnd"/>
      <w:r w:rsidRPr="00FE6183">
        <w:rPr>
          <w:b w:val="0"/>
        </w:rPr>
        <w:t xml:space="preserve"> aux </w:t>
      </w:r>
      <w:proofErr w:type="spellStart"/>
      <w:r w:rsidRPr="00FE6183">
        <w:rPr>
          <w:b w:val="0"/>
        </w:rPr>
        <w:t>essais</w:t>
      </w:r>
      <w:proofErr w:type="spellEnd"/>
      <w:r w:rsidRPr="00FE6183">
        <w:rPr>
          <w:b w:val="0"/>
        </w:rPr>
        <w:t xml:space="preserve"> </w:t>
      </w:r>
      <w:proofErr w:type="spellStart"/>
      <w:r w:rsidRPr="00FE6183">
        <w:rPr>
          <w:b w:val="0"/>
        </w:rPr>
        <w:t>d’endurance</w:t>
      </w:r>
      <w:proofErr w:type="spellEnd"/>
      <w:r w:rsidRPr="00FE6183">
        <w:rPr>
          <w:b w:val="0"/>
        </w:rPr>
        <w:t xml:space="preserve">. </w:t>
      </w:r>
    </w:p>
    <w:p w14:paraId="30B2A1E4" w14:textId="77777777" w:rsidR="00C641DF" w:rsidRPr="00FE6183" w:rsidRDefault="00C641DF" w:rsidP="00C641DF">
      <w:pPr>
        <w:pStyle w:val="Copyhead11Pt"/>
      </w:pPr>
      <w:r>
        <w:t xml:space="preserve">Injection </w:t>
      </w:r>
      <w:proofErr w:type="spellStart"/>
      <w:r>
        <w:t>directe</w:t>
      </w:r>
      <w:proofErr w:type="spellEnd"/>
      <w:r>
        <w:t xml:space="preserve"> </w:t>
      </w:r>
      <w:proofErr w:type="spellStart"/>
      <w:r>
        <w:t>d’hydrogène</w:t>
      </w:r>
      <w:proofErr w:type="spellEnd"/>
      <w:r w:rsidRPr="00FE6183">
        <w:t xml:space="preserve">: </w:t>
      </w:r>
      <w:proofErr w:type="spellStart"/>
      <w:r w:rsidRPr="00FE6183">
        <w:t>progrès</w:t>
      </w:r>
      <w:proofErr w:type="spellEnd"/>
      <w:r w:rsidRPr="00FE6183">
        <w:t xml:space="preserve"> </w:t>
      </w:r>
      <w:proofErr w:type="spellStart"/>
      <w:r w:rsidRPr="00FE6183">
        <w:t>actuels</w:t>
      </w:r>
      <w:proofErr w:type="spellEnd"/>
      <w:r w:rsidRPr="00FE6183">
        <w:t xml:space="preserve"> et perspectives</w:t>
      </w:r>
    </w:p>
    <w:p w14:paraId="4FF96D49" w14:textId="77777777" w:rsidR="00C641DF" w:rsidRPr="00C641DF" w:rsidRDefault="00C641DF" w:rsidP="00C641DF">
      <w:pPr>
        <w:spacing w:after="300" w:line="300" w:lineRule="exact"/>
        <w:rPr>
          <w:rFonts w:ascii="Arial" w:eastAsia="Arial" w:hAnsi="Arial" w:cs="Arial"/>
          <w:lang w:val="en-US"/>
        </w:rPr>
      </w:pPr>
      <w:proofErr w:type="spellStart"/>
      <w:r w:rsidRPr="00C641DF">
        <w:rPr>
          <w:rFonts w:ascii="Arial" w:hAnsi="Arial"/>
          <w:lang w:val="en-US"/>
        </w:rPr>
        <w:t>L’injection</w:t>
      </w:r>
      <w:proofErr w:type="spellEnd"/>
      <w:r w:rsidRPr="00C641DF">
        <w:rPr>
          <w:rFonts w:ascii="Arial" w:hAnsi="Arial"/>
          <w:lang w:val="en-US"/>
        </w:rPr>
        <w:t xml:space="preserve"> </w:t>
      </w:r>
      <w:proofErr w:type="spellStart"/>
      <w:r w:rsidRPr="00C641DF">
        <w:rPr>
          <w:rFonts w:ascii="Arial" w:hAnsi="Arial"/>
          <w:lang w:val="en-US"/>
        </w:rPr>
        <w:t>directe</w:t>
      </w:r>
      <w:proofErr w:type="spellEnd"/>
      <w:r w:rsidRPr="00C641DF">
        <w:rPr>
          <w:rFonts w:ascii="Arial" w:hAnsi="Arial"/>
          <w:lang w:val="en-US"/>
        </w:rPr>
        <w:t xml:space="preserve"> </w:t>
      </w:r>
      <w:proofErr w:type="spellStart"/>
      <w:r w:rsidRPr="00C641DF">
        <w:rPr>
          <w:rFonts w:ascii="Arial" w:hAnsi="Arial"/>
          <w:lang w:val="en-US"/>
        </w:rPr>
        <w:t>d’hydrogène</w:t>
      </w:r>
      <w:proofErr w:type="spellEnd"/>
      <w:r w:rsidRPr="00C641DF">
        <w:rPr>
          <w:rFonts w:ascii="Arial" w:hAnsi="Arial"/>
          <w:lang w:val="en-US"/>
        </w:rPr>
        <w:t xml:space="preserve"> </w:t>
      </w:r>
      <w:proofErr w:type="spellStart"/>
      <w:r w:rsidRPr="00C641DF">
        <w:rPr>
          <w:rFonts w:ascii="Arial" w:hAnsi="Arial"/>
          <w:lang w:val="en-US"/>
        </w:rPr>
        <w:t>est</w:t>
      </w:r>
      <w:proofErr w:type="spellEnd"/>
      <w:r w:rsidRPr="00C641DF">
        <w:rPr>
          <w:rFonts w:ascii="Arial" w:hAnsi="Arial"/>
          <w:lang w:val="en-US"/>
        </w:rPr>
        <w:t xml:space="preserve"> </w:t>
      </w:r>
      <w:proofErr w:type="spellStart"/>
      <w:r w:rsidRPr="00C641DF">
        <w:rPr>
          <w:rFonts w:ascii="Arial" w:hAnsi="Arial"/>
          <w:lang w:val="en-US"/>
        </w:rPr>
        <w:t>particulièrement</w:t>
      </w:r>
      <w:proofErr w:type="spellEnd"/>
      <w:r w:rsidRPr="00C641DF">
        <w:rPr>
          <w:rFonts w:ascii="Arial" w:hAnsi="Arial"/>
          <w:lang w:val="en-US"/>
        </w:rPr>
        <w:t xml:space="preserve"> </w:t>
      </w:r>
      <w:proofErr w:type="spellStart"/>
      <w:r w:rsidRPr="00C641DF">
        <w:rPr>
          <w:rFonts w:ascii="Arial" w:hAnsi="Arial"/>
          <w:lang w:val="en-US"/>
        </w:rPr>
        <w:t>adaptée</w:t>
      </w:r>
      <w:proofErr w:type="spellEnd"/>
      <w:r w:rsidRPr="00C641DF">
        <w:rPr>
          <w:rFonts w:ascii="Arial" w:hAnsi="Arial"/>
          <w:lang w:val="en-US"/>
        </w:rPr>
        <w:t xml:space="preserve"> aux applications qui exigent </w:t>
      </w:r>
      <w:proofErr w:type="spellStart"/>
      <w:r w:rsidRPr="00C641DF">
        <w:rPr>
          <w:rFonts w:ascii="Arial" w:hAnsi="Arial"/>
          <w:lang w:val="en-US"/>
        </w:rPr>
        <w:t>d’importantes</w:t>
      </w:r>
      <w:proofErr w:type="spellEnd"/>
      <w:r w:rsidRPr="00C641DF">
        <w:rPr>
          <w:rFonts w:ascii="Arial" w:hAnsi="Arial"/>
          <w:lang w:val="en-US"/>
        </w:rPr>
        <w:t xml:space="preserve"> </w:t>
      </w:r>
      <w:proofErr w:type="spellStart"/>
      <w:r w:rsidRPr="00C641DF">
        <w:rPr>
          <w:rFonts w:ascii="Arial" w:hAnsi="Arial"/>
          <w:lang w:val="en-US"/>
        </w:rPr>
        <w:t>capacités</w:t>
      </w:r>
      <w:proofErr w:type="spellEnd"/>
      <w:r w:rsidRPr="00C641DF">
        <w:rPr>
          <w:rFonts w:ascii="Arial" w:hAnsi="Arial"/>
          <w:lang w:val="en-US"/>
        </w:rPr>
        <w:t xml:space="preserve"> </w:t>
      </w:r>
      <w:proofErr w:type="spellStart"/>
      <w:r w:rsidRPr="00C641DF">
        <w:rPr>
          <w:rFonts w:ascii="Arial" w:hAnsi="Arial"/>
          <w:lang w:val="en-US"/>
        </w:rPr>
        <w:t>dynamiques</w:t>
      </w:r>
      <w:proofErr w:type="spellEnd"/>
      <w:r w:rsidRPr="00C641DF">
        <w:rPr>
          <w:rFonts w:ascii="Arial" w:hAnsi="Arial"/>
          <w:lang w:val="en-US"/>
        </w:rPr>
        <w:t xml:space="preserve"> et </w:t>
      </w:r>
      <w:proofErr w:type="spellStart"/>
      <w:r w:rsidRPr="00C641DF">
        <w:rPr>
          <w:rFonts w:ascii="Arial" w:hAnsi="Arial"/>
          <w:lang w:val="en-US"/>
        </w:rPr>
        <w:t>une</w:t>
      </w:r>
      <w:proofErr w:type="spellEnd"/>
      <w:r w:rsidRPr="00C641DF">
        <w:rPr>
          <w:rFonts w:ascii="Arial" w:hAnsi="Arial"/>
          <w:lang w:val="en-US"/>
        </w:rPr>
        <w:t xml:space="preserve"> </w:t>
      </w:r>
      <w:proofErr w:type="spellStart"/>
      <w:r w:rsidRPr="00C641DF">
        <w:rPr>
          <w:rFonts w:ascii="Arial" w:hAnsi="Arial"/>
          <w:lang w:val="en-US"/>
        </w:rPr>
        <w:t>densité</w:t>
      </w:r>
      <w:proofErr w:type="spellEnd"/>
      <w:r w:rsidRPr="00C641DF">
        <w:rPr>
          <w:rFonts w:ascii="Arial" w:hAnsi="Arial"/>
          <w:lang w:val="en-US"/>
        </w:rPr>
        <w:t xml:space="preserve"> de puissance </w:t>
      </w:r>
      <w:proofErr w:type="spellStart"/>
      <w:r w:rsidRPr="00C641DF">
        <w:rPr>
          <w:rFonts w:ascii="Arial" w:hAnsi="Arial"/>
          <w:lang w:val="en-US"/>
        </w:rPr>
        <w:t>élevée</w:t>
      </w:r>
      <w:proofErr w:type="spellEnd"/>
      <w:r w:rsidRPr="00C641DF">
        <w:rPr>
          <w:rFonts w:ascii="Arial" w:hAnsi="Arial"/>
          <w:lang w:val="en-US"/>
        </w:rPr>
        <w:t xml:space="preserve"> dans un </w:t>
      </w:r>
      <w:proofErr w:type="spellStart"/>
      <w:r w:rsidRPr="00C641DF">
        <w:rPr>
          <w:rFonts w:ascii="Arial" w:hAnsi="Arial"/>
          <w:lang w:val="en-US"/>
        </w:rPr>
        <w:t>espace</w:t>
      </w:r>
      <w:proofErr w:type="spellEnd"/>
      <w:r w:rsidRPr="00C641DF">
        <w:rPr>
          <w:rFonts w:ascii="Arial" w:hAnsi="Arial"/>
          <w:lang w:val="en-US"/>
        </w:rPr>
        <w:t xml:space="preserve"> total </w:t>
      </w:r>
      <w:proofErr w:type="spellStart"/>
      <w:r w:rsidRPr="00C641DF">
        <w:rPr>
          <w:rFonts w:ascii="Arial" w:hAnsi="Arial"/>
          <w:lang w:val="en-US"/>
        </w:rPr>
        <w:t>restreint</w:t>
      </w:r>
      <w:proofErr w:type="spellEnd"/>
      <w:r w:rsidRPr="00C641DF">
        <w:rPr>
          <w:rFonts w:ascii="Arial" w:hAnsi="Arial"/>
          <w:lang w:val="en-US"/>
        </w:rPr>
        <w:t xml:space="preserve">. Les premiers tests </w:t>
      </w:r>
      <w:proofErr w:type="spellStart"/>
      <w:r w:rsidRPr="00C641DF">
        <w:rPr>
          <w:rFonts w:ascii="Arial" w:hAnsi="Arial"/>
          <w:lang w:val="en-US"/>
        </w:rPr>
        <w:t>ont</w:t>
      </w:r>
      <w:proofErr w:type="spellEnd"/>
      <w:r w:rsidRPr="00C641DF">
        <w:rPr>
          <w:rFonts w:ascii="Arial" w:hAnsi="Arial"/>
          <w:lang w:val="en-US"/>
        </w:rPr>
        <w:t xml:space="preserve"> </w:t>
      </w:r>
      <w:proofErr w:type="spellStart"/>
      <w:r w:rsidRPr="00C641DF">
        <w:rPr>
          <w:rFonts w:ascii="Arial" w:hAnsi="Arial"/>
          <w:lang w:val="en-US"/>
        </w:rPr>
        <w:t>démontré</w:t>
      </w:r>
      <w:proofErr w:type="spellEnd"/>
      <w:r w:rsidRPr="00C641DF">
        <w:rPr>
          <w:rFonts w:ascii="Arial" w:hAnsi="Arial"/>
          <w:lang w:val="en-US"/>
        </w:rPr>
        <w:t xml:space="preserve"> la </w:t>
      </w:r>
      <w:proofErr w:type="spellStart"/>
      <w:r w:rsidRPr="00C641DF">
        <w:rPr>
          <w:rFonts w:ascii="Arial" w:hAnsi="Arial"/>
          <w:lang w:val="en-US"/>
        </w:rPr>
        <w:t>faisabilité</w:t>
      </w:r>
      <w:proofErr w:type="spellEnd"/>
      <w:r w:rsidRPr="00C641DF">
        <w:rPr>
          <w:rFonts w:ascii="Arial" w:hAnsi="Arial"/>
          <w:lang w:val="en-US"/>
        </w:rPr>
        <w:t xml:space="preserve"> du concept; </w:t>
      </w:r>
      <w:proofErr w:type="spellStart"/>
      <w:r w:rsidRPr="00C641DF">
        <w:rPr>
          <w:rFonts w:ascii="Arial" w:hAnsi="Arial"/>
          <w:lang w:val="en-US"/>
        </w:rPr>
        <w:t>l'équipe</w:t>
      </w:r>
      <w:proofErr w:type="spellEnd"/>
      <w:r w:rsidRPr="00C641DF">
        <w:rPr>
          <w:rFonts w:ascii="Arial" w:hAnsi="Arial"/>
          <w:lang w:val="en-US"/>
        </w:rPr>
        <w:t xml:space="preserve"> Liebherr de </w:t>
      </w:r>
      <w:proofErr w:type="spellStart"/>
      <w:r w:rsidRPr="00C641DF">
        <w:rPr>
          <w:rFonts w:ascii="Arial" w:hAnsi="Arial"/>
          <w:lang w:val="en-US"/>
        </w:rPr>
        <w:t>Deggendorf</w:t>
      </w:r>
      <w:proofErr w:type="spellEnd"/>
      <w:r w:rsidRPr="00C641DF">
        <w:rPr>
          <w:rFonts w:ascii="Arial" w:hAnsi="Arial"/>
          <w:lang w:val="en-US"/>
        </w:rPr>
        <w:t xml:space="preserve"> </w:t>
      </w:r>
      <w:proofErr w:type="spellStart"/>
      <w:r w:rsidRPr="00C641DF">
        <w:rPr>
          <w:rFonts w:ascii="Arial" w:hAnsi="Arial"/>
          <w:lang w:val="en-US"/>
        </w:rPr>
        <w:t>compte</w:t>
      </w:r>
      <w:proofErr w:type="spellEnd"/>
      <w:r w:rsidRPr="00C641DF">
        <w:rPr>
          <w:rFonts w:ascii="Arial" w:hAnsi="Arial"/>
          <w:lang w:val="en-US"/>
        </w:rPr>
        <w:t xml:space="preserve"> </w:t>
      </w:r>
      <w:proofErr w:type="spellStart"/>
      <w:r w:rsidRPr="00C641DF">
        <w:rPr>
          <w:rFonts w:ascii="Arial" w:hAnsi="Arial"/>
          <w:lang w:val="en-US"/>
        </w:rPr>
        <w:t>poursuivre</w:t>
      </w:r>
      <w:proofErr w:type="spellEnd"/>
      <w:r w:rsidRPr="00C641DF">
        <w:rPr>
          <w:rFonts w:ascii="Arial" w:hAnsi="Arial"/>
          <w:lang w:val="en-US"/>
        </w:rPr>
        <w:t xml:space="preserve"> dans </w:t>
      </w:r>
      <w:proofErr w:type="spellStart"/>
      <w:r w:rsidRPr="00C641DF">
        <w:rPr>
          <w:rFonts w:ascii="Arial" w:hAnsi="Arial"/>
          <w:lang w:val="en-US"/>
        </w:rPr>
        <w:t>cette</w:t>
      </w:r>
      <w:proofErr w:type="spellEnd"/>
      <w:r w:rsidRPr="00C641DF">
        <w:rPr>
          <w:rFonts w:ascii="Arial" w:hAnsi="Arial"/>
          <w:lang w:val="en-US"/>
        </w:rPr>
        <w:t xml:space="preserve"> </w:t>
      </w:r>
      <w:proofErr w:type="spellStart"/>
      <w:r w:rsidRPr="00C641DF">
        <w:rPr>
          <w:rFonts w:ascii="Arial" w:hAnsi="Arial"/>
          <w:lang w:val="en-US"/>
        </w:rPr>
        <w:t>voie</w:t>
      </w:r>
      <w:proofErr w:type="spellEnd"/>
      <w:r w:rsidRPr="00C641DF">
        <w:rPr>
          <w:rFonts w:ascii="Arial" w:hAnsi="Arial"/>
          <w:lang w:val="en-US"/>
        </w:rPr>
        <w:t xml:space="preserve">. «La validation du </w:t>
      </w:r>
      <w:proofErr w:type="spellStart"/>
      <w:r w:rsidRPr="00C641DF">
        <w:rPr>
          <w:rFonts w:ascii="Arial" w:hAnsi="Arial"/>
          <w:lang w:val="en-US"/>
        </w:rPr>
        <w:t>produit</w:t>
      </w:r>
      <w:proofErr w:type="spellEnd"/>
      <w:r w:rsidRPr="00C641DF">
        <w:rPr>
          <w:rFonts w:ascii="Arial" w:hAnsi="Arial"/>
          <w:lang w:val="en-US"/>
        </w:rPr>
        <w:t xml:space="preserve"> </w:t>
      </w:r>
      <w:proofErr w:type="spellStart"/>
      <w:r w:rsidRPr="00C641DF">
        <w:rPr>
          <w:rFonts w:ascii="Arial" w:hAnsi="Arial"/>
          <w:lang w:val="en-US"/>
        </w:rPr>
        <w:t>constituera</w:t>
      </w:r>
      <w:proofErr w:type="spellEnd"/>
      <w:r w:rsidRPr="00C641DF">
        <w:rPr>
          <w:rFonts w:ascii="Arial" w:hAnsi="Arial"/>
          <w:lang w:val="en-US"/>
        </w:rPr>
        <w:t xml:space="preserve"> </w:t>
      </w:r>
      <w:proofErr w:type="spellStart"/>
      <w:r w:rsidRPr="00C641DF">
        <w:rPr>
          <w:rFonts w:ascii="Arial" w:hAnsi="Arial"/>
          <w:lang w:val="en-US"/>
        </w:rPr>
        <w:t>l’une</w:t>
      </w:r>
      <w:proofErr w:type="spellEnd"/>
      <w:r w:rsidRPr="00C641DF">
        <w:rPr>
          <w:rFonts w:ascii="Arial" w:hAnsi="Arial"/>
          <w:lang w:val="en-US"/>
        </w:rPr>
        <w:t xml:space="preserve"> des </w:t>
      </w:r>
      <w:proofErr w:type="spellStart"/>
      <w:r w:rsidRPr="00C641DF">
        <w:rPr>
          <w:rFonts w:ascii="Arial" w:hAnsi="Arial"/>
          <w:lang w:val="en-US"/>
        </w:rPr>
        <w:t>tâches</w:t>
      </w:r>
      <w:proofErr w:type="spellEnd"/>
      <w:r w:rsidRPr="00C641DF">
        <w:rPr>
          <w:rFonts w:ascii="Arial" w:hAnsi="Arial"/>
          <w:lang w:val="en-US"/>
        </w:rPr>
        <w:t xml:space="preserve"> les plus </w:t>
      </w:r>
      <w:proofErr w:type="spellStart"/>
      <w:r w:rsidRPr="00C641DF">
        <w:rPr>
          <w:rFonts w:ascii="Arial" w:hAnsi="Arial"/>
          <w:lang w:val="en-US"/>
        </w:rPr>
        <w:t>importantes</w:t>
      </w:r>
      <w:proofErr w:type="spellEnd"/>
      <w:r w:rsidRPr="00C641DF">
        <w:rPr>
          <w:rFonts w:ascii="Arial" w:hAnsi="Arial"/>
          <w:lang w:val="en-US"/>
        </w:rPr>
        <w:t xml:space="preserve"> dans le </w:t>
      </w:r>
      <w:proofErr w:type="spellStart"/>
      <w:r w:rsidRPr="00C641DF">
        <w:rPr>
          <w:rFonts w:ascii="Arial" w:hAnsi="Arial"/>
          <w:lang w:val="en-US"/>
        </w:rPr>
        <w:t>développement</w:t>
      </w:r>
      <w:proofErr w:type="spellEnd"/>
      <w:r w:rsidRPr="00C641DF">
        <w:rPr>
          <w:rFonts w:ascii="Arial" w:hAnsi="Arial"/>
          <w:lang w:val="en-US"/>
        </w:rPr>
        <w:t xml:space="preserve"> à </w:t>
      </w:r>
      <w:proofErr w:type="spellStart"/>
      <w:r w:rsidRPr="00C641DF">
        <w:rPr>
          <w:rFonts w:ascii="Arial" w:hAnsi="Arial"/>
          <w:lang w:val="en-US"/>
        </w:rPr>
        <w:t>venir</w:t>
      </w:r>
      <w:proofErr w:type="spellEnd"/>
      <w:r w:rsidRPr="00C641DF">
        <w:rPr>
          <w:rFonts w:ascii="Arial" w:hAnsi="Arial"/>
          <w:lang w:val="en-US"/>
        </w:rPr>
        <w:t xml:space="preserve"> des </w:t>
      </w:r>
      <w:proofErr w:type="spellStart"/>
      <w:r w:rsidRPr="00C641DF">
        <w:rPr>
          <w:rFonts w:ascii="Arial" w:hAnsi="Arial"/>
          <w:lang w:val="en-US"/>
        </w:rPr>
        <w:t>systèmes</w:t>
      </w:r>
      <w:proofErr w:type="spellEnd"/>
      <w:r w:rsidRPr="00C641DF">
        <w:rPr>
          <w:rFonts w:ascii="Arial" w:hAnsi="Arial"/>
          <w:lang w:val="en-US"/>
        </w:rPr>
        <w:t xml:space="preserve"> à </w:t>
      </w:r>
      <w:proofErr w:type="spellStart"/>
      <w:r w:rsidRPr="00C641DF">
        <w:rPr>
          <w:rFonts w:ascii="Arial" w:hAnsi="Arial"/>
          <w:lang w:val="en-US"/>
        </w:rPr>
        <w:t>hydrogène</w:t>
      </w:r>
      <w:proofErr w:type="spellEnd"/>
      <w:r w:rsidRPr="00C641DF">
        <w:rPr>
          <w:rFonts w:ascii="Arial" w:hAnsi="Arial"/>
          <w:lang w:val="en-US"/>
        </w:rPr>
        <w:t xml:space="preserve">», </w:t>
      </w:r>
      <w:proofErr w:type="spellStart"/>
      <w:r w:rsidRPr="00C641DF">
        <w:rPr>
          <w:rFonts w:ascii="Arial" w:hAnsi="Arial"/>
          <w:lang w:val="en-US"/>
        </w:rPr>
        <w:t>affirme</w:t>
      </w:r>
      <w:proofErr w:type="spellEnd"/>
      <w:r w:rsidRPr="00C641DF">
        <w:rPr>
          <w:rFonts w:ascii="Arial" w:hAnsi="Arial"/>
          <w:lang w:val="en-US"/>
        </w:rPr>
        <w:t xml:space="preserve"> Richard </w:t>
      </w:r>
      <w:proofErr w:type="spellStart"/>
      <w:r w:rsidRPr="00C641DF">
        <w:rPr>
          <w:rFonts w:ascii="Arial" w:hAnsi="Arial"/>
          <w:lang w:val="en-US"/>
        </w:rPr>
        <w:t>Pirkl</w:t>
      </w:r>
      <w:proofErr w:type="spellEnd"/>
      <w:r w:rsidRPr="00C641DF">
        <w:rPr>
          <w:rFonts w:ascii="Arial" w:hAnsi="Arial"/>
          <w:lang w:val="en-US"/>
        </w:rPr>
        <w:t xml:space="preserve">. «Les </w:t>
      </w:r>
      <w:proofErr w:type="spellStart"/>
      <w:r w:rsidRPr="00C641DF">
        <w:rPr>
          <w:rFonts w:ascii="Arial" w:hAnsi="Arial"/>
          <w:lang w:val="en-US"/>
        </w:rPr>
        <w:t>prochaines</w:t>
      </w:r>
      <w:proofErr w:type="spellEnd"/>
      <w:r w:rsidRPr="00C641DF">
        <w:rPr>
          <w:rFonts w:ascii="Arial" w:hAnsi="Arial"/>
          <w:lang w:val="en-US"/>
        </w:rPr>
        <w:t xml:space="preserve"> étapes </w:t>
      </w:r>
      <w:proofErr w:type="spellStart"/>
      <w:r w:rsidRPr="00C641DF">
        <w:rPr>
          <w:rFonts w:ascii="Arial" w:hAnsi="Arial"/>
          <w:lang w:val="en-US"/>
        </w:rPr>
        <w:t>consisteront</w:t>
      </w:r>
      <w:proofErr w:type="spellEnd"/>
      <w:r w:rsidRPr="00C641DF">
        <w:rPr>
          <w:rFonts w:ascii="Arial" w:hAnsi="Arial"/>
          <w:lang w:val="en-US"/>
        </w:rPr>
        <w:t xml:space="preserve"> à </w:t>
      </w:r>
      <w:proofErr w:type="spellStart"/>
      <w:r w:rsidRPr="00C641DF">
        <w:rPr>
          <w:rFonts w:ascii="Arial" w:hAnsi="Arial"/>
          <w:lang w:val="en-US"/>
        </w:rPr>
        <w:t>optimiser</w:t>
      </w:r>
      <w:proofErr w:type="spellEnd"/>
      <w:r w:rsidRPr="00C641DF">
        <w:rPr>
          <w:rFonts w:ascii="Arial" w:hAnsi="Arial"/>
          <w:lang w:val="en-US"/>
        </w:rPr>
        <w:t xml:space="preserve"> le </w:t>
      </w:r>
      <w:proofErr w:type="spellStart"/>
      <w:r w:rsidRPr="00C641DF">
        <w:rPr>
          <w:rFonts w:ascii="Arial" w:hAnsi="Arial"/>
          <w:lang w:val="en-US"/>
        </w:rPr>
        <w:t>système</w:t>
      </w:r>
      <w:proofErr w:type="spellEnd"/>
      <w:r w:rsidRPr="00C641DF">
        <w:rPr>
          <w:rFonts w:ascii="Arial" w:hAnsi="Arial"/>
          <w:lang w:val="en-US"/>
        </w:rPr>
        <w:t xml:space="preserve"> </w:t>
      </w:r>
      <w:proofErr w:type="spellStart"/>
      <w:r w:rsidRPr="00C641DF">
        <w:rPr>
          <w:rFonts w:ascii="Arial" w:hAnsi="Arial"/>
          <w:lang w:val="en-US"/>
        </w:rPr>
        <w:t>d’injection</w:t>
      </w:r>
      <w:proofErr w:type="spellEnd"/>
      <w:r w:rsidRPr="00C641DF">
        <w:rPr>
          <w:rFonts w:ascii="Arial" w:hAnsi="Arial"/>
          <w:lang w:val="en-US"/>
        </w:rPr>
        <w:t xml:space="preserve"> </w:t>
      </w:r>
      <w:proofErr w:type="spellStart"/>
      <w:r w:rsidRPr="00C641DF">
        <w:rPr>
          <w:rFonts w:ascii="Arial" w:hAnsi="Arial"/>
          <w:lang w:val="en-US"/>
        </w:rPr>
        <w:t>directe</w:t>
      </w:r>
      <w:proofErr w:type="spellEnd"/>
      <w:r w:rsidRPr="00C641DF">
        <w:rPr>
          <w:rFonts w:ascii="Arial" w:hAnsi="Arial"/>
          <w:lang w:val="en-US"/>
        </w:rPr>
        <w:t xml:space="preserve"> </w:t>
      </w:r>
      <w:proofErr w:type="spellStart"/>
      <w:r w:rsidRPr="00C641DF">
        <w:rPr>
          <w:rFonts w:ascii="Arial" w:hAnsi="Arial"/>
          <w:lang w:val="en-US"/>
        </w:rPr>
        <w:t>basse</w:t>
      </w:r>
      <w:proofErr w:type="spellEnd"/>
      <w:r w:rsidRPr="00C641DF">
        <w:rPr>
          <w:rFonts w:ascii="Arial" w:hAnsi="Arial"/>
          <w:lang w:val="en-US"/>
        </w:rPr>
        <w:t xml:space="preserve"> pression </w:t>
      </w:r>
      <w:proofErr w:type="spellStart"/>
      <w:r w:rsidRPr="00C641DF">
        <w:rPr>
          <w:rFonts w:ascii="Arial" w:hAnsi="Arial"/>
          <w:lang w:val="en-US"/>
        </w:rPr>
        <w:t>en</w:t>
      </w:r>
      <w:proofErr w:type="spellEnd"/>
      <w:r w:rsidRPr="00C641DF">
        <w:rPr>
          <w:rFonts w:ascii="Arial" w:hAnsi="Arial"/>
          <w:lang w:val="en-US"/>
        </w:rPr>
        <w:t xml:space="preserve"> </w:t>
      </w:r>
      <w:proofErr w:type="spellStart"/>
      <w:r w:rsidRPr="00C641DF">
        <w:rPr>
          <w:rFonts w:ascii="Arial" w:hAnsi="Arial"/>
          <w:lang w:val="en-US"/>
        </w:rPr>
        <w:t>termes</w:t>
      </w:r>
      <w:proofErr w:type="spellEnd"/>
      <w:r w:rsidRPr="00C641DF">
        <w:rPr>
          <w:rFonts w:ascii="Arial" w:hAnsi="Arial"/>
          <w:lang w:val="en-US"/>
        </w:rPr>
        <w:t xml:space="preserve"> de </w:t>
      </w:r>
      <w:proofErr w:type="spellStart"/>
      <w:r w:rsidRPr="00C641DF">
        <w:rPr>
          <w:rFonts w:ascii="Arial" w:hAnsi="Arial"/>
          <w:lang w:val="en-US"/>
        </w:rPr>
        <w:t>stabilité</w:t>
      </w:r>
      <w:proofErr w:type="spellEnd"/>
      <w:r w:rsidRPr="00C641DF">
        <w:rPr>
          <w:rFonts w:ascii="Arial" w:hAnsi="Arial"/>
          <w:lang w:val="en-US"/>
        </w:rPr>
        <w:t xml:space="preserve"> et de performances </w:t>
      </w:r>
      <w:proofErr w:type="spellStart"/>
      <w:r w:rsidRPr="00C641DF">
        <w:rPr>
          <w:rFonts w:ascii="Arial" w:hAnsi="Arial"/>
          <w:lang w:val="en-US"/>
        </w:rPr>
        <w:t>dynamiques</w:t>
      </w:r>
      <w:proofErr w:type="spellEnd"/>
      <w:r w:rsidRPr="00C641DF">
        <w:rPr>
          <w:rFonts w:ascii="Arial" w:hAnsi="Arial"/>
          <w:lang w:val="en-US"/>
        </w:rPr>
        <w:t xml:space="preserve">. </w:t>
      </w:r>
      <w:proofErr w:type="spellStart"/>
      <w:r w:rsidRPr="00C641DF">
        <w:rPr>
          <w:rFonts w:ascii="Arial" w:hAnsi="Arial"/>
          <w:lang w:val="en-US"/>
        </w:rPr>
        <w:t>En</w:t>
      </w:r>
      <w:proofErr w:type="spellEnd"/>
      <w:r w:rsidRPr="00C641DF">
        <w:rPr>
          <w:rFonts w:ascii="Arial" w:hAnsi="Arial"/>
          <w:lang w:val="en-US"/>
        </w:rPr>
        <w:t xml:space="preserve"> nous </w:t>
      </w:r>
      <w:proofErr w:type="spellStart"/>
      <w:r w:rsidRPr="00C641DF">
        <w:rPr>
          <w:rFonts w:ascii="Arial" w:hAnsi="Arial"/>
          <w:lang w:val="en-US"/>
        </w:rPr>
        <w:t>appuyant</w:t>
      </w:r>
      <w:proofErr w:type="spellEnd"/>
      <w:r w:rsidRPr="00C641DF">
        <w:rPr>
          <w:rFonts w:ascii="Arial" w:hAnsi="Arial"/>
          <w:lang w:val="en-US"/>
        </w:rPr>
        <w:t xml:space="preserve"> sur le </w:t>
      </w:r>
      <w:proofErr w:type="spellStart"/>
      <w:r w:rsidRPr="00C641DF">
        <w:rPr>
          <w:rFonts w:ascii="Arial" w:hAnsi="Arial"/>
          <w:lang w:val="en-US"/>
        </w:rPr>
        <w:t>système</w:t>
      </w:r>
      <w:proofErr w:type="spellEnd"/>
      <w:r w:rsidRPr="00C641DF">
        <w:rPr>
          <w:rFonts w:ascii="Arial" w:hAnsi="Arial"/>
          <w:lang w:val="en-US"/>
        </w:rPr>
        <w:t xml:space="preserve"> </w:t>
      </w:r>
      <w:proofErr w:type="spellStart"/>
      <w:r w:rsidRPr="00C641DF">
        <w:rPr>
          <w:rFonts w:ascii="Arial" w:hAnsi="Arial"/>
          <w:lang w:val="en-US"/>
        </w:rPr>
        <w:t>d'injection</w:t>
      </w:r>
      <w:proofErr w:type="spellEnd"/>
      <w:r w:rsidRPr="00C641DF">
        <w:rPr>
          <w:rFonts w:ascii="Arial" w:hAnsi="Arial"/>
          <w:lang w:val="en-US"/>
        </w:rPr>
        <w:t xml:space="preserve"> </w:t>
      </w:r>
      <w:proofErr w:type="spellStart"/>
      <w:r w:rsidRPr="00C641DF">
        <w:rPr>
          <w:rFonts w:ascii="Arial" w:hAnsi="Arial"/>
          <w:lang w:val="en-US"/>
        </w:rPr>
        <w:t>directe</w:t>
      </w:r>
      <w:proofErr w:type="spellEnd"/>
      <w:r w:rsidRPr="00C641DF">
        <w:rPr>
          <w:rFonts w:ascii="Arial" w:hAnsi="Arial"/>
          <w:lang w:val="en-US"/>
        </w:rPr>
        <w:t xml:space="preserve"> </w:t>
      </w:r>
      <w:proofErr w:type="spellStart"/>
      <w:r w:rsidRPr="00C641DF">
        <w:rPr>
          <w:rFonts w:ascii="Arial" w:hAnsi="Arial"/>
          <w:lang w:val="en-US"/>
        </w:rPr>
        <w:t>basse</w:t>
      </w:r>
      <w:proofErr w:type="spellEnd"/>
      <w:r w:rsidRPr="00C641DF">
        <w:rPr>
          <w:rFonts w:ascii="Arial" w:hAnsi="Arial"/>
          <w:lang w:val="en-US"/>
        </w:rPr>
        <w:t xml:space="preserve"> pression pour les </w:t>
      </w:r>
      <w:proofErr w:type="spellStart"/>
      <w:r w:rsidRPr="00C641DF">
        <w:rPr>
          <w:rFonts w:ascii="Arial" w:hAnsi="Arial"/>
          <w:lang w:val="en-US"/>
        </w:rPr>
        <w:t>moteurs</w:t>
      </w:r>
      <w:proofErr w:type="spellEnd"/>
      <w:r w:rsidRPr="00C641DF">
        <w:rPr>
          <w:rFonts w:ascii="Arial" w:hAnsi="Arial"/>
          <w:lang w:val="en-US"/>
        </w:rPr>
        <w:t xml:space="preserve"> à </w:t>
      </w:r>
      <w:proofErr w:type="spellStart"/>
      <w:r w:rsidRPr="00C641DF">
        <w:rPr>
          <w:rFonts w:ascii="Arial" w:hAnsi="Arial"/>
          <w:lang w:val="en-US"/>
        </w:rPr>
        <w:t>utilisation</w:t>
      </w:r>
      <w:proofErr w:type="spellEnd"/>
      <w:r w:rsidRPr="00C641DF">
        <w:rPr>
          <w:rFonts w:ascii="Arial" w:hAnsi="Arial"/>
          <w:lang w:val="en-US"/>
        </w:rPr>
        <w:t xml:space="preserve"> intensive, nous </w:t>
      </w:r>
      <w:proofErr w:type="spellStart"/>
      <w:r w:rsidRPr="00C641DF">
        <w:rPr>
          <w:rFonts w:ascii="Arial" w:hAnsi="Arial"/>
          <w:lang w:val="en-US"/>
        </w:rPr>
        <w:t>développons</w:t>
      </w:r>
      <w:proofErr w:type="spellEnd"/>
      <w:r w:rsidRPr="00C641DF">
        <w:rPr>
          <w:rFonts w:ascii="Arial" w:hAnsi="Arial"/>
          <w:lang w:val="en-US"/>
        </w:rPr>
        <w:t xml:space="preserve"> et testons </w:t>
      </w:r>
      <w:proofErr w:type="spellStart"/>
      <w:r w:rsidRPr="00C641DF">
        <w:rPr>
          <w:rFonts w:ascii="Arial" w:hAnsi="Arial"/>
          <w:lang w:val="en-US"/>
        </w:rPr>
        <w:t>également</w:t>
      </w:r>
      <w:proofErr w:type="spellEnd"/>
      <w:r w:rsidRPr="00C641DF">
        <w:rPr>
          <w:rFonts w:ascii="Arial" w:hAnsi="Arial"/>
          <w:lang w:val="en-US"/>
        </w:rPr>
        <w:t xml:space="preserve"> un </w:t>
      </w:r>
      <w:proofErr w:type="spellStart"/>
      <w:r w:rsidRPr="00C641DF">
        <w:rPr>
          <w:rFonts w:ascii="Arial" w:hAnsi="Arial"/>
          <w:lang w:val="en-US"/>
        </w:rPr>
        <w:t>système</w:t>
      </w:r>
      <w:proofErr w:type="spellEnd"/>
      <w:r w:rsidRPr="00C641DF">
        <w:rPr>
          <w:rFonts w:ascii="Arial" w:hAnsi="Arial"/>
          <w:lang w:val="en-US"/>
        </w:rPr>
        <w:t xml:space="preserve"> au </w:t>
      </w:r>
      <w:proofErr w:type="spellStart"/>
      <w:r w:rsidRPr="00C641DF">
        <w:rPr>
          <w:rFonts w:ascii="Arial" w:hAnsi="Arial"/>
          <w:lang w:val="en-US"/>
        </w:rPr>
        <w:t>débit</w:t>
      </w:r>
      <w:proofErr w:type="spellEnd"/>
      <w:r w:rsidRPr="00C641DF">
        <w:rPr>
          <w:rFonts w:ascii="Arial" w:hAnsi="Arial"/>
          <w:lang w:val="en-US"/>
        </w:rPr>
        <w:t xml:space="preserve"> plus </w:t>
      </w:r>
      <w:proofErr w:type="spellStart"/>
      <w:r w:rsidRPr="00C641DF">
        <w:rPr>
          <w:rFonts w:ascii="Arial" w:hAnsi="Arial"/>
          <w:lang w:val="en-US"/>
        </w:rPr>
        <w:t>élevé</w:t>
      </w:r>
      <w:proofErr w:type="spellEnd"/>
      <w:r w:rsidRPr="00C641DF">
        <w:rPr>
          <w:rFonts w:ascii="Arial" w:hAnsi="Arial"/>
          <w:lang w:val="en-US"/>
        </w:rPr>
        <w:t xml:space="preserve">, pour les </w:t>
      </w:r>
      <w:proofErr w:type="spellStart"/>
      <w:r w:rsidRPr="00C641DF">
        <w:rPr>
          <w:rFonts w:ascii="Arial" w:hAnsi="Arial"/>
          <w:lang w:val="en-US"/>
        </w:rPr>
        <w:t>moteurs</w:t>
      </w:r>
      <w:proofErr w:type="spellEnd"/>
      <w:r w:rsidRPr="00C641DF">
        <w:rPr>
          <w:rFonts w:ascii="Arial" w:hAnsi="Arial"/>
          <w:lang w:val="en-US"/>
        </w:rPr>
        <w:t xml:space="preserve"> de plus </w:t>
      </w:r>
      <w:proofErr w:type="spellStart"/>
      <w:r w:rsidRPr="00C641DF">
        <w:rPr>
          <w:rFonts w:ascii="Arial" w:hAnsi="Arial"/>
          <w:lang w:val="en-US"/>
        </w:rPr>
        <w:t>grande</w:t>
      </w:r>
      <w:proofErr w:type="spellEnd"/>
      <w:r w:rsidRPr="00C641DF">
        <w:rPr>
          <w:rFonts w:ascii="Arial" w:hAnsi="Arial"/>
          <w:lang w:val="en-US"/>
        </w:rPr>
        <w:t xml:space="preserve"> taille», </w:t>
      </w:r>
      <w:proofErr w:type="spellStart"/>
      <w:r w:rsidRPr="00C641DF">
        <w:rPr>
          <w:rFonts w:ascii="Arial" w:hAnsi="Arial"/>
          <w:lang w:val="en-US"/>
        </w:rPr>
        <w:t>conclut</w:t>
      </w:r>
      <w:proofErr w:type="spellEnd"/>
      <w:r w:rsidRPr="00C641DF">
        <w:rPr>
          <w:rFonts w:ascii="Arial" w:hAnsi="Arial"/>
          <w:lang w:val="en-US"/>
        </w:rPr>
        <w:t xml:space="preserve"> M. </w:t>
      </w:r>
      <w:proofErr w:type="spellStart"/>
      <w:r w:rsidRPr="00C641DF">
        <w:rPr>
          <w:rFonts w:ascii="Arial" w:hAnsi="Arial"/>
          <w:lang w:val="en-US"/>
        </w:rPr>
        <w:t>Pirkl</w:t>
      </w:r>
      <w:proofErr w:type="spellEnd"/>
      <w:r w:rsidRPr="00C641DF">
        <w:rPr>
          <w:rFonts w:ascii="Arial" w:hAnsi="Arial"/>
          <w:lang w:val="en-US"/>
        </w:rPr>
        <w:t>.</w:t>
      </w:r>
    </w:p>
    <w:p w14:paraId="2EE271F9" w14:textId="77777777" w:rsidR="00C641DF" w:rsidRPr="00C641DF" w:rsidRDefault="00C641DF" w:rsidP="00C641DF">
      <w:pPr>
        <w:spacing w:after="300" w:line="300" w:lineRule="exact"/>
        <w:rPr>
          <w:rFonts w:ascii="Arial" w:eastAsia="Arial" w:hAnsi="Arial" w:cs="Arial"/>
          <w:lang w:val="en-US"/>
        </w:rPr>
      </w:pPr>
      <w:proofErr w:type="spellStart"/>
      <w:r w:rsidRPr="00C641DF">
        <w:rPr>
          <w:rFonts w:ascii="Arial" w:hAnsi="Arial"/>
          <w:lang w:val="en-US"/>
        </w:rPr>
        <w:t>Parallèlement</w:t>
      </w:r>
      <w:proofErr w:type="spellEnd"/>
      <w:r w:rsidRPr="00C641DF">
        <w:rPr>
          <w:rFonts w:ascii="Arial" w:hAnsi="Arial"/>
          <w:lang w:val="en-US"/>
        </w:rPr>
        <w:t xml:space="preserve">, Liebherr </w:t>
      </w:r>
      <w:proofErr w:type="spellStart"/>
      <w:r w:rsidRPr="00C641DF">
        <w:rPr>
          <w:rFonts w:ascii="Arial" w:hAnsi="Arial"/>
          <w:lang w:val="en-US"/>
        </w:rPr>
        <w:t>travaille</w:t>
      </w:r>
      <w:proofErr w:type="spellEnd"/>
      <w:r w:rsidRPr="00C641DF">
        <w:rPr>
          <w:rFonts w:ascii="Arial" w:hAnsi="Arial"/>
          <w:lang w:val="en-US"/>
        </w:rPr>
        <w:t xml:space="preserve"> sur les </w:t>
      </w:r>
      <w:proofErr w:type="spellStart"/>
      <w:r w:rsidRPr="00C641DF">
        <w:rPr>
          <w:rFonts w:ascii="Arial" w:hAnsi="Arial"/>
          <w:lang w:val="en-US"/>
        </w:rPr>
        <w:t>systèmes</w:t>
      </w:r>
      <w:proofErr w:type="spellEnd"/>
      <w:r w:rsidRPr="00C641DF">
        <w:rPr>
          <w:rFonts w:ascii="Arial" w:hAnsi="Arial"/>
          <w:lang w:val="en-US"/>
        </w:rPr>
        <w:t xml:space="preserve"> </w:t>
      </w:r>
      <w:proofErr w:type="spellStart"/>
      <w:r w:rsidRPr="00C641DF">
        <w:rPr>
          <w:rFonts w:ascii="Arial" w:hAnsi="Arial"/>
          <w:lang w:val="en-US"/>
        </w:rPr>
        <w:t>d'injection</w:t>
      </w:r>
      <w:proofErr w:type="spellEnd"/>
      <w:r w:rsidRPr="00C641DF">
        <w:rPr>
          <w:rFonts w:ascii="Arial" w:hAnsi="Arial"/>
          <w:lang w:val="en-US"/>
        </w:rPr>
        <w:t xml:space="preserve"> dans </w:t>
      </w:r>
      <w:proofErr w:type="spellStart"/>
      <w:r w:rsidRPr="00C641DF">
        <w:rPr>
          <w:rFonts w:ascii="Arial" w:hAnsi="Arial"/>
          <w:lang w:val="en-US"/>
        </w:rPr>
        <w:t>l’orifice</w:t>
      </w:r>
      <w:proofErr w:type="spellEnd"/>
      <w:r w:rsidRPr="00C641DF">
        <w:rPr>
          <w:rFonts w:ascii="Arial" w:hAnsi="Arial"/>
          <w:lang w:val="en-US"/>
        </w:rPr>
        <w:t xml:space="preserve"> </w:t>
      </w:r>
      <w:proofErr w:type="spellStart"/>
      <w:r w:rsidRPr="00C641DF">
        <w:rPr>
          <w:rFonts w:ascii="Arial" w:hAnsi="Arial"/>
          <w:lang w:val="en-US"/>
        </w:rPr>
        <w:t>d'admission</w:t>
      </w:r>
      <w:proofErr w:type="spellEnd"/>
      <w:r w:rsidRPr="00C641DF">
        <w:rPr>
          <w:rFonts w:ascii="Arial" w:hAnsi="Arial"/>
          <w:lang w:val="en-US"/>
        </w:rPr>
        <w:t xml:space="preserve"> (PFI). </w:t>
      </w:r>
      <w:proofErr w:type="spellStart"/>
      <w:r w:rsidRPr="00C641DF">
        <w:rPr>
          <w:rFonts w:ascii="Arial" w:hAnsi="Arial"/>
          <w:lang w:val="en-US"/>
        </w:rPr>
        <w:t>L'approche</w:t>
      </w:r>
      <w:proofErr w:type="spellEnd"/>
      <w:r w:rsidRPr="00C641DF">
        <w:rPr>
          <w:rFonts w:ascii="Arial" w:hAnsi="Arial"/>
          <w:lang w:val="en-US"/>
        </w:rPr>
        <w:t xml:space="preserve"> </w:t>
      </w:r>
      <w:proofErr w:type="spellStart"/>
      <w:r w:rsidRPr="00C641DF">
        <w:rPr>
          <w:rFonts w:ascii="Arial" w:hAnsi="Arial"/>
          <w:lang w:val="en-US"/>
        </w:rPr>
        <w:t>systémique</w:t>
      </w:r>
      <w:proofErr w:type="spellEnd"/>
      <w:r w:rsidRPr="00C641DF">
        <w:rPr>
          <w:rFonts w:ascii="Arial" w:hAnsi="Arial"/>
          <w:lang w:val="en-US"/>
        </w:rPr>
        <w:t xml:space="preserve"> du </w:t>
      </w:r>
      <w:proofErr w:type="spellStart"/>
      <w:r w:rsidRPr="00C641DF">
        <w:rPr>
          <w:rFonts w:ascii="Arial" w:hAnsi="Arial"/>
          <w:lang w:val="en-US"/>
        </w:rPr>
        <w:t>collecteur</w:t>
      </w:r>
      <w:proofErr w:type="spellEnd"/>
      <w:r w:rsidRPr="00C641DF">
        <w:rPr>
          <w:rFonts w:ascii="Arial" w:hAnsi="Arial"/>
          <w:lang w:val="en-US"/>
        </w:rPr>
        <w:t xml:space="preserve"> </w:t>
      </w:r>
      <w:proofErr w:type="spellStart"/>
      <w:r w:rsidRPr="00C641DF">
        <w:rPr>
          <w:rFonts w:ascii="Arial" w:hAnsi="Arial"/>
          <w:lang w:val="en-US"/>
        </w:rPr>
        <w:t>d'admission</w:t>
      </w:r>
      <w:proofErr w:type="spellEnd"/>
      <w:r w:rsidRPr="00C641DF">
        <w:rPr>
          <w:rFonts w:ascii="Arial" w:hAnsi="Arial"/>
          <w:lang w:val="en-US"/>
        </w:rPr>
        <w:t xml:space="preserve"> et de </w:t>
      </w:r>
      <w:proofErr w:type="spellStart"/>
      <w:r w:rsidRPr="00C641DF">
        <w:rPr>
          <w:rFonts w:ascii="Arial" w:hAnsi="Arial"/>
          <w:lang w:val="en-US"/>
        </w:rPr>
        <w:t>l’injection</w:t>
      </w:r>
      <w:proofErr w:type="spellEnd"/>
      <w:r w:rsidRPr="00C641DF">
        <w:rPr>
          <w:rFonts w:ascii="Arial" w:hAnsi="Arial"/>
          <w:lang w:val="en-US"/>
        </w:rPr>
        <w:t xml:space="preserve"> </w:t>
      </w:r>
      <w:proofErr w:type="spellStart"/>
      <w:r w:rsidRPr="00C641DF">
        <w:rPr>
          <w:rFonts w:ascii="Arial" w:hAnsi="Arial"/>
          <w:lang w:val="en-US"/>
        </w:rPr>
        <w:t>directe</w:t>
      </w:r>
      <w:proofErr w:type="spellEnd"/>
      <w:r w:rsidRPr="00C641DF">
        <w:rPr>
          <w:rFonts w:ascii="Arial" w:hAnsi="Arial"/>
          <w:lang w:val="en-US"/>
        </w:rPr>
        <w:t xml:space="preserve"> </w:t>
      </w:r>
      <w:proofErr w:type="spellStart"/>
      <w:r w:rsidRPr="00C641DF">
        <w:rPr>
          <w:rFonts w:ascii="Arial" w:hAnsi="Arial"/>
          <w:lang w:val="en-US"/>
        </w:rPr>
        <w:t>s'appuie</w:t>
      </w:r>
      <w:proofErr w:type="spellEnd"/>
      <w:r w:rsidRPr="00C641DF">
        <w:rPr>
          <w:rFonts w:ascii="Arial" w:hAnsi="Arial"/>
          <w:lang w:val="en-US"/>
        </w:rPr>
        <w:t xml:space="preserve"> sur </w:t>
      </w:r>
      <w:proofErr w:type="spellStart"/>
      <w:r w:rsidRPr="00C641DF">
        <w:rPr>
          <w:rFonts w:ascii="Arial" w:hAnsi="Arial"/>
          <w:lang w:val="en-US"/>
        </w:rPr>
        <w:t>une</w:t>
      </w:r>
      <w:proofErr w:type="spellEnd"/>
      <w:r w:rsidRPr="00C641DF">
        <w:rPr>
          <w:rFonts w:ascii="Arial" w:hAnsi="Arial"/>
          <w:lang w:val="en-US"/>
        </w:rPr>
        <w:t xml:space="preserve"> </w:t>
      </w:r>
      <w:proofErr w:type="spellStart"/>
      <w:r w:rsidRPr="00C641DF">
        <w:rPr>
          <w:rFonts w:ascii="Arial" w:hAnsi="Arial"/>
          <w:lang w:val="en-US"/>
        </w:rPr>
        <w:t>plateforme</w:t>
      </w:r>
      <w:proofErr w:type="spellEnd"/>
      <w:r w:rsidRPr="00C641DF">
        <w:rPr>
          <w:rFonts w:ascii="Arial" w:hAnsi="Arial"/>
          <w:lang w:val="en-US"/>
        </w:rPr>
        <w:t xml:space="preserve"> </w:t>
      </w:r>
      <w:proofErr w:type="spellStart"/>
      <w:r w:rsidRPr="00C641DF">
        <w:rPr>
          <w:rFonts w:ascii="Arial" w:hAnsi="Arial"/>
          <w:lang w:val="en-US"/>
        </w:rPr>
        <w:t>d'injecteur</w:t>
      </w:r>
      <w:proofErr w:type="spellEnd"/>
      <w:r w:rsidRPr="00C641DF">
        <w:rPr>
          <w:rFonts w:ascii="Arial" w:hAnsi="Arial"/>
          <w:lang w:val="en-US"/>
        </w:rPr>
        <w:t xml:space="preserve"> commune et </w:t>
      </w:r>
      <w:proofErr w:type="spellStart"/>
      <w:r w:rsidRPr="00C641DF">
        <w:rPr>
          <w:rFonts w:ascii="Arial" w:hAnsi="Arial"/>
          <w:lang w:val="en-US"/>
        </w:rPr>
        <w:t>évolutive</w:t>
      </w:r>
      <w:proofErr w:type="spellEnd"/>
      <w:r w:rsidRPr="00C641DF">
        <w:rPr>
          <w:rFonts w:ascii="Arial" w:hAnsi="Arial"/>
          <w:lang w:val="en-US"/>
        </w:rPr>
        <w:t xml:space="preserve">. À travers son </w:t>
      </w:r>
      <w:proofErr w:type="spellStart"/>
      <w:r w:rsidRPr="00C641DF">
        <w:rPr>
          <w:rFonts w:ascii="Arial" w:hAnsi="Arial"/>
          <w:lang w:val="en-US"/>
        </w:rPr>
        <w:t>vaste</w:t>
      </w:r>
      <w:proofErr w:type="spellEnd"/>
      <w:r w:rsidRPr="00C641DF">
        <w:rPr>
          <w:rFonts w:ascii="Arial" w:hAnsi="Arial"/>
          <w:lang w:val="en-US"/>
        </w:rPr>
        <w:t xml:space="preserve"> </w:t>
      </w:r>
      <w:proofErr w:type="spellStart"/>
      <w:r w:rsidRPr="00C641DF">
        <w:rPr>
          <w:rFonts w:ascii="Arial" w:hAnsi="Arial"/>
          <w:lang w:val="en-US"/>
        </w:rPr>
        <w:t>portefeuille</w:t>
      </w:r>
      <w:proofErr w:type="spellEnd"/>
      <w:r w:rsidRPr="00C641DF">
        <w:rPr>
          <w:rFonts w:ascii="Arial" w:hAnsi="Arial"/>
          <w:lang w:val="en-US"/>
        </w:rPr>
        <w:t xml:space="preserve"> de </w:t>
      </w:r>
      <w:proofErr w:type="spellStart"/>
      <w:r w:rsidRPr="00C641DF">
        <w:rPr>
          <w:rFonts w:ascii="Arial" w:hAnsi="Arial"/>
          <w:lang w:val="en-US"/>
        </w:rPr>
        <w:t>produits</w:t>
      </w:r>
      <w:proofErr w:type="spellEnd"/>
      <w:r w:rsidRPr="00C641DF">
        <w:rPr>
          <w:rFonts w:ascii="Arial" w:hAnsi="Arial"/>
          <w:lang w:val="en-US"/>
        </w:rPr>
        <w:t xml:space="preserve">, Liebherr </w:t>
      </w:r>
      <w:proofErr w:type="spellStart"/>
      <w:r w:rsidRPr="00C641DF">
        <w:rPr>
          <w:rFonts w:ascii="Arial" w:hAnsi="Arial"/>
          <w:lang w:val="en-US"/>
        </w:rPr>
        <w:t>répond</w:t>
      </w:r>
      <w:proofErr w:type="spellEnd"/>
      <w:r w:rsidRPr="00C641DF">
        <w:rPr>
          <w:rFonts w:ascii="Arial" w:hAnsi="Arial"/>
          <w:lang w:val="en-US"/>
        </w:rPr>
        <w:t xml:space="preserve"> aux exigences de divers </w:t>
      </w:r>
      <w:proofErr w:type="spellStart"/>
      <w:r w:rsidRPr="00C641DF">
        <w:rPr>
          <w:rFonts w:ascii="Arial" w:hAnsi="Arial"/>
          <w:lang w:val="en-US"/>
        </w:rPr>
        <w:t>moteurs</w:t>
      </w:r>
      <w:proofErr w:type="spellEnd"/>
      <w:r w:rsidRPr="00C641DF">
        <w:rPr>
          <w:rFonts w:ascii="Arial" w:hAnsi="Arial"/>
          <w:lang w:val="en-US"/>
        </w:rPr>
        <w:t xml:space="preserve"> – </w:t>
      </w:r>
      <w:proofErr w:type="spellStart"/>
      <w:r w:rsidRPr="00C641DF">
        <w:rPr>
          <w:rFonts w:ascii="Arial" w:hAnsi="Arial"/>
          <w:lang w:val="en-US"/>
        </w:rPr>
        <w:t>ouvrant</w:t>
      </w:r>
      <w:proofErr w:type="spellEnd"/>
      <w:r w:rsidRPr="00C641DF">
        <w:rPr>
          <w:rFonts w:ascii="Arial" w:hAnsi="Arial"/>
          <w:lang w:val="en-US"/>
        </w:rPr>
        <w:t xml:space="preserve"> </w:t>
      </w:r>
      <w:proofErr w:type="spellStart"/>
      <w:r w:rsidRPr="00C641DF">
        <w:rPr>
          <w:rFonts w:ascii="Arial" w:hAnsi="Arial"/>
          <w:lang w:val="en-US"/>
        </w:rPr>
        <w:t>ainsi</w:t>
      </w:r>
      <w:proofErr w:type="spellEnd"/>
      <w:r w:rsidRPr="00C641DF">
        <w:rPr>
          <w:rFonts w:ascii="Arial" w:hAnsi="Arial"/>
          <w:lang w:val="en-US"/>
        </w:rPr>
        <w:t xml:space="preserve"> la </w:t>
      </w:r>
      <w:proofErr w:type="spellStart"/>
      <w:r w:rsidRPr="00C641DF">
        <w:rPr>
          <w:rFonts w:ascii="Arial" w:hAnsi="Arial"/>
          <w:lang w:val="en-US"/>
        </w:rPr>
        <w:t>voie</w:t>
      </w:r>
      <w:proofErr w:type="spellEnd"/>
      <w:r w:rsidRPr="00C641DF">
        <w:rPr>
          <w:rFonts w:ascii="Arial" w:hAnsi="Arial"/>
          <w:lang w:val="en-US"/>
        </w:rPr>
        <w:t xml:space="preserve"> à </w:t>
      </w:r>
      <w:proofErr w:type="spellStart"/>
      <w:r w:rsidRPr="00C641DF">
        <w:rPr>
          <w:rFonts w:ascii="Arial" w:hAnsi="Arial"/>
          <w:lang w:val="en-US"/>
        </w:rPr>
        <w:t>toute</w:t>
      </w:r>
      <w:proofErr w:type="spellEnd"/>
      <w:r w:rsidRPr="00C641DF">
        <w:rPr>
          <w:rFonts w:ascii="Arial" w:hAnsi="Arial"/>
          <w:lang w:val="en-US"/>
        </w:rPr>
        <w:t xml:space="preserve"> </w:t>
      </w:r>
      <w:proofErr w:type="spellStart"/>
      <w:r w:rsidRPr="00C641DF">
        <w:rPr>
          <w:rFonts w:ascii="Arial" w:hAnsi="Arial"/>
          <w:lang w:val="en-US"/>
        </w:rPr>
        <w:t>une</w:t>
      </w:r>
      <w:proofErr w:type="spellEnd"/>
      <w:r w:rsidRPr="00C641DF">
        <w:rPr>
          <w:rFonts w:ascii="Arial" w:hAnsi="Arial"/>
          <w:lang w:val="en-US"/>
        </w:rPr>
        <w:t xml:space="preserve"> palette </w:t>
      </w:r>
      <w:proofErr w:type="spellStart"/>
      <w:r w:rsidRPr="00C641DF">
        <w:rPr>
          <w:rFonts w:ascii="Arial" w:hAnsi="Arial"/>
          <w:lang w:val="en-US"/>
        </w:rPr>
        <w:t>d’applications</w:t>
      </w:r>
      <w:proofErr w:type="spellEnd"/>
      <w:r w:rsidRPr="00C641DF">
        <w:rPr>
          <w:rFonts w:ascii="Arial" w:hAnsi="Arial"/>
          <w:lang w:val="en-US"/>
        </w:rPr>
        <w:t xml:space="preserve"> pour les </w:t>
      </w:r>
      <w:proofErr w:type="spellStart"/>
      <w:r w:rsidRPr="00C641DF">
        <w:rPr>
          <w:rFonts w:ascii="Arial" w:hAnsi="Arial"/>
          <w:lang w:val="en-US"/>
        </w:rPr>
        <w:t>moteurs</w:t>
      </w:r>
      <w:proofErr w:type="spellEnd"/>
      <w:r w:rsidRPr="00C641DF">
        <w:rPr>
          <w:rFonts w:ascii="Arial" w:hAnsi="Arial"/>
          <w:lang w:val="en-US"/>
        </w:rPr>
        <w:t xml:space="preserve"> à </w:t>
      </w:r>
      <w:proofErr w:type="spellStart"/>
      <w:r w:rsidRPr="00C641DF">
        <w:rPr>
          <w:rFonts w:ascii="Arial" w:hAnsi="Arial"/>
          <w:lang w:val="en-US"/>
        </w:rPr>
        <w:t>utilisation</w:t>
      </w:r>
      <w:proofErr w:type="spellEnd"/>
      <w:r w:rsidRPr="00C641DF">
        <w:rPr>
          <w:rFonts w:ascii="Arial" w:hAnsi="Arial"/>
          <w:lang w:val="en-US"/>
        </w:rPr>
        <w:t xml:space="preserve"> </w:t>
      </w:r>
      <w:proofErr w:type="spellStart"/>
      <w:r w:rsidRPr="00C641DF">
        <w:rPr>
          <w:rFonts w:ascii="Arial" w:hAnsi="Arial"/>
          <w:lang w:val="en-US"/>
        </w:rPr>
        <w:t>moyenne</w:t>
      </w:r>
      <w:proofErr w:type="spellEnd"/>
      <w:r w:rsidRPr="00C641DF">
        <w:rPr>
          <w:rFonts w:ascii="Arial" w:hAnsi="Arial"/>
          <w:lang w:val="en-US"/>
        </w:rPr>
        <w:t xml:space="preserve"> et intensive, </w:t>
      </w:r>
      <w:proofErr w:type="spellStart"/>
      <w:r w:rsidRPr="00C641DF">
        <w:rPr>
          <w:rFonts w:ascii="Arial" w:hAnsi="Arial"/>
          <w:lang w:val="en-US"/>
        </w:rPr>
        <w:t>ainsi</w:t>
      </w:r>
      <w:proofErr w:type="spellEnd"/>
      <w:r w:rsidRPr="00C641DF">
        <w:rPr>
          <w:rFonts w:ascii="Arial" w:hAnsi="Arial"/>
          <w:lang w:val="en-US"/>
        </w:rPr>
        <w:t xml:space="preserve"> que pour les </w:t>
      </w:r>
      <w:proofErr w:type="spellStart"/>
      <w:r w:rsidRPr="00C641DF">
        <w:rPr>
          <w:rFonts w:ascii="Arial" w:hAnsi="Arial"/>
          <w:lang w:val="en-US"/>
        </w:rPr>
        <w:t>moteurs</w:t>
      </w:r>
      <w:proofErr w:type="spellEnd"/>
      <w:r w:rsidRPr="00C641DF">
        <w:rPr>
          <w:rFonts w:ascii="Arial" w:hAnsi="Arial"/>
          <w:lang w:val="en-US"/>
        </w:rPr>
        <w:t xml:space="preserve"> de </w:t>
      </w:r>
      <w:proofErr w:type="spellStart"/>
      <w:r w:rsidRPr="00C641DF">
        <w:rPr>
          <w:rFonts w:ascii="Arial" w:hAnsi="Arial"/>
          <w:lang w:val="en-US"/>
        </w:rPr>
        <w:t>grande</w:t>
      </w:r>
      <w:proofErr w:type="spellEnd"/>
      <w:r w:rsidRPr="00C641DF">
        <w:rPr>
          <w:rFonts w:ascii="Arial" w:hAnsi="Arial"/>
          <w:lang w:val="en-US"/>
        </w:rPr>
        <w:t xml:space="preserve"> puissance.</w:t>
      </w:r>
    </w:p>
    <w:p w14:paraId="2DDF6518" w14:textId="77777777" w:rsidR="00C641DF" w:rsidRPr="00FE6183" w:rsidRDefault="00C641DF" w:rsidP="00C641DF">
      <w:pPr>
        <w:pStyle w:val="BoilerplateCopyhead9Pt"/>
        <w:ind w:right="565"/>
        <w:jc w:val="both"/>
      </w:pPr>
      <w:r w:rsidRPr="00FE6183">
        <w:t xml:space="preserve">À </w:t>
      </w:r>
      <w:proofErr w:type="spellStart"/>
      <w:r w:rsidRPr="00FE6183">
        <w:t>propos</w:t>
      </w:r>
      <w:proofErr w:type="spellEnd"/>
      <w:r w:rsidRPr="00FE6183">
        <w:t xml:space="preserve"> de Liebherr-Components</w:t>
      </w:r>
    </w:p>
    <w:p w14:paraId="628897B5" w14:textId="4B9424A1" w:rsidR="00C641DF" w:rsidRPr="00FE6183" w:rsidRDefault="00C641DF" w:rsidP="00C641DF">
      <w:pPr>
        <w:pStyle w:val="BoilerplateCopyhead9Pt"/>
        <w:ind w:right="565"/>
        <w:jc w:val="both"/>
        <w:rPr>
          <w:b w:val="0"/>
          <w:bCs/>
        </w:rPr>
      </w:pPr>
      <w:r w:rsidRPr="00FE6183">
        <w:rPr>
          <w:b w:val="0"/>
        </w:rPr>
        <w:t xml:space="preserve">Le </w:t>
      </w:r>
      <w:proofErr w:type="spellStart"/>
      <w:r w:rsidRPr="00FE6183">
        <w:rPr>
          <w:b w:val="0"/>
        </w:rPr>
        <w:t>groupe</w:t>
      </w:r>
      <w:proofErr w:type="spellEnd"/>
      <w:r w:rsidRPr="00FE6183">
        <w:rPr>
          <w:b w:val="0"/>
        </w:rPr>
        <w:t xml:space="preserve"> Liebherr </w:t>
      </w:r>
      <w:proofErr w:type="spellStart"/>
      <w:r w:rsidRPr="00FE6183">
        <w:rPr>
          <w:b w:val="0"/>
        </w:rPr>
        <w:t>est</w:t>
      </w:r>
      <w:proofErr w:type="spellEnd"/>
      <w:r w:rsidRPr="00FE6183">
        <w:rPr>
          <w:b w:val="0"/>
        </w:rPr>
        <w:t xml:space="preserve"> </w:t>
      </w:r>
      <w:proofErr w:type="spellStart"/>
      <w:r w:rsidRPr="00FE6183">
        <w:rPr>
          <w:b w:val="0"/>
        </w:rPr>
        <w:t>spécialisé</w:t>
      </w:r>
      <w:proofErr w:type="spellEnd"/>
      <w:r w:rsidRPr="00FE6183">
        <w:rPr>
          <w:b w:val="0"/>
        </w:rPr>
        <w:t xml:space="preserve"> dans le </w:t>
      </w:r>
      <w:proofErr w:type="spellStart"/>
      <w:r w:rsidRPr="00FE6183">
        <w:rPr>
          <w:b w:val="0"/>
        </w:rPr>
        <w:t>développement</w:t>
      </w:r>
      <w:proofErr w:type="spellEnd"/>
      <w:r w:rsidRPr="00FE6183">
        <w:rPr>
          <w:b w:val="0"/>
        </w:rPr>
        <w:t xml:space="preserve">, la construction, la fabrication et la remise à </w:t>
      </w:r>
      <w:proofErr w:type="spellStart"/>
      <w:r w:rsidRPr="00FE6183">
        <w:rPr>
          <w:b w:val="0"/>
        </w:rPr>
        <w:t>neuf</w:t>
      </w:r>
      <w:proofErr w:type="spellEnd"/>
      <w:r w:rsidRPr="00FE6183">
        <w:rPr>
          <w:b w:val="0"/>
        </w:rPr>
        <w:t xml:space="preserve"> de </w:t>
      </w:r>
      <w:proofErr w:type="spellStart"/>
      <w:r w:rsidRPr="00FE6183">
        <w:rPr>
          <w:b w:val="0"/>
        </w:rPr>
        <w:t>composants</w:t>
      </w:r>
      <w:proofErr w:type="spellEnd"/>
      <w:r w:rsidRPr="00FE6183">
        <w:rPr>
          <w:b w:val="0"/>
        </w:rPr>
        <w:t xml:space="preserve"> performants dans le </w:t>
      </w:r>
      <w:proofErr w:type="spellStart"/>
      <w:r w:rsidRPr="00FE6183">
        <w:rPr>
          <w:b w:val="0"/>
        </w:rPr>
        <w:t>domaine</w:t>
      </w:r>
      <w:proofErr w:type="spellEnd"/>
      <w:r w:rsidRPr="00FE6183">
        <w:rPr>
          <w:b w:val="0"/>
        </w:rPr>
        <w:t xml:space="preserve"> de la technique </w:t>
      </w:r>
      <w:proofErr w:type="spellStart"/>
      <w:r w:rsidRPr="00FE6183">
        <w:rPr>
          <w:b w:val="0"/>
        </w:rPr>
        <w:t>d’entraînement</w:t>
      </w:r>
      <w:proofErr w:type="spellEnd"/>
      <w:r w:rsidRPr="00FE6183">
        <w:rPr>
          <w:b w:val="0"/>
        </w:rPr>
        <w:t xml:space="preserve"> et des </w:t>
      </w:r>
      <w:proofErr w:type="spellStart"/>
      <w:r w:rsidRPr="00FE6183">
        <w:rPr>
          <w:b w:val="0"/>
        </w:rPr>
        <w:t>commandes</w:t>
      </w:r>
      <w:proofErr w:type="spellEnd"/>
      <w:r w:rsidRPr="00FE6183">
        <w:rPr>
          <w:b w:val="0"/>
        </w:rPr>
        <w:t xml:space="preserve"> </w:t>
      </w:r>
      <w:proofErr w:type="spellStart"/>
      <w:r w:rsidRPr="00FE6183">
        <w:rPr>
          <w:b w:val="0"/>
        </w:rPr>
        <w:t>mécaniques</w:t>
      </w:r>
      <w:proofErr w:type="spellEnd"/>
      <w:r w:rsidRPr="00FE6183">
        <w:rPr>
          <w:b w:val="0"/>
        </w:rPr>
        <w:t xml:space="preserve">, </w:t>
      </w:r>
      <w:proofErr w:type="spellStart"/>
      <w:r w:rsidRPr="00FE6183">
        <w:rPr>
          <w:b w:val="0"/>
        </w:rPr>
        <w:t>hydrauliques</w:t>
      </w:r>
      <w:proofErr w:type="spellEnd"/>
      <w:r w:rsidRPr="00FE6183">
        <w:rPr>
          <w:b w:val="0"/>
        </w:rPr>
        <w:t xml:space="preserve"> et </w:t>
      </w:r>
      <w:proofErr w:type="spellStart"/>
      <w:r w:rsidRPr="00FE6183">
        <w:rPr>
          <w:b w:val="0"/>
        </w:rPr>
        <w:t>électriques</w:t>
      </w:r>
      <w:proofErr w:type="spellEnd"/>
      <w:r w:rsidRPr="00FE6183">
        <w:rPr>
          <w:b w:val="0"/>
        </w:rPr>
        <w:t xml:space="preserve">. Liebherr-Component Technologies AG, </w:t>
      </w:r>
      <w:proofErr w:type="spellStart"/>
      <w:r w:rsidRPr="00FE6183">
        <w:rPr>
          <w:b w:val="0"/>
        </w:rPr>
        <w:t>dont</w:t>
      </w:r>
      <w:proofErr w:type="spellEnd"/>
      <w:r w:rsidRPr="00FE6183">
        <w:rPr>
          <w:b w:val="0"/>
        </w:rPr>
        <w:t xml:space="preserve"> le </w:t>
      </w:r>
      <w:proofErr w:type="spellStart"/>
      <w:r w:rsidRPr="00FE6183">
        <w:rPr>
          <w:b w:val="0"/>
        </w:rPr>
        <w:t>siège</w:t>
      </w:r>
      <w:proofErr w:type="spellEnd"/>
      <w:r w:rsidRPr="00FE6183">
        <w:rPr>
          <w:b w:val="0"/>
        </w:rPr>
        <w:t xml:space="preserve"> se </w:t>
      </w:r>
      <w:proofErr w:type="spellStart"/>
      <w:r w:rsidRPr="00FE6183">
        <w:rPr>
          <w:b w:val="0"/>
        </w:rPr>
        <w:t>trouve</w:t>
      </w:r>
      <w:proofErr w:type="spellEnd"/>
      <w:r w:rsidRPr="00FE6183">
        <w:rPr>
          <w:b w:val="0"/>
        </w:rPr>
        <w:t xml:space="preserve"> à </w:t>
      </w:r>
      <w:proofErr w:type="spellStart"/>
      <w:r w:rsidRPr="00FE6183">
        <w:rPr>
          <w:b w:val="0"/>
        </w:rPr>
        <w:t>Bulle</w:t>
      </w:r>
      <w:proofErr w:type="spellEnd"/>
      <w:r w:rsidRPr="00FE6183">
        <w:rPr>
          <w:b w:val="0"/>
        </w:rPr>
        <w:t xml:space="preserve"> (Suisse), se charge de la coordination de </w:t>
      </w:r>
      <w:proofErr w:type="spellStart"/>
      <w:r w:rsidRPr="00FE6183">
        <w:rPr>
          <w:b w:val="0"/>
        </w:rPr>
        <w:t>toutes</w:t>
      </w:r>
      <w:proofErr w:type="spellEnd"/>
      <w:r w:rsidRPr="00FE6183">
        <w:rPr>
          <w:b w:val="0"/>
        </w:rPr>
        <w:t xml:space="preserve"> les </w:t>
      </w:r>
      <w:proofErr w:type="spellStart"/>
      <w:r w:rsidRPr="00FE6183">
        <w:rPr>
          <w:b w:val="0"/>
        </w:rPr>
        <w:t>activités</w:t>
      </w:r>
      <w:proofErr w:type="spellEnd"/>
      <w:r w:rsidRPr="00FE6183">
        <w:rPr>
          <w:b w:val="0"/>
        </w:rPr>
        <w:t xml:space="preserve"> du segment de </w:t>
      </w:r>
      <w:proofErr w:type="spellStart"/>
      <w:r w:rsidRPr="00FE6183">
        <w:rPr>
          <w:b w:val="0"/>
        </w:rPr>
        <w:t>produits</w:t>
      </w:r>
      <w:proofErr w:type="spellEnd"/>
      <w:r w:rsidRPr="00FE6183">
        <w:rPr>
          <w:b w:val="0"/>
        </w:rPr>
        <w:t xml:space="preserve"> </w:t>
      </w:r>
      <w:proofErr w:type="spellStart"/>
      <w:r w:rsidR="005F52E8">
        <w:rPr>
          <w:b w:val="0"/>
        </w:rPr>
        <w:t>c</w:t>
      </w:r>
      <w:r w:rsidRPr="00FE6183">
        <w:rPr>
          <w:b w:val="0"/>
        </w:rPr>
        <w:t>omposants</w:t>
      </w:r>
      <w:proofErr w:type="spellEnd"/>
      <w:r w:rsidRPr="00FE6183">
        <w:rPr>
          <w:b w:val="0"/>
        </w:rPr>
        <w:t>.</w:t>
      </w:r>
    </w:p>
    <w:p w14:paraId="2D30DCE9" w14:textId="77777777" w:rsidR="00C641DF" w:rsidRPr="00FE6183" w:rsidRDefault="00C641DF" w:rsidP="00C641DF">
      <w:pPr>
        <w:pStyle w:val="BoilerplateCopytext9Pt"/>
        <w:ind w:right="565"/>
        <w:jc w:val="both"/>
      </w:pPr>
      <w:r w:rsidRPr="00FE6183">
        <w:lastRenderedPageBreak/>
        <w:t xml:space="preserve">Le </w:t>
      </w:r>
      <w:proofErr w:type="spellStart"/>
      <w:r w:rsidRPr="00FE6183">
        <w:t>vaste</w:t>
      </w:r>
      <w:proofErr w:type="spellEnd"/>
      <w:r w:rsidRPr="00FE6183">
        <w:t xml:space="preserve"> </w:t>
      </w:r>
      <w:proofErr w:type="spellStart"/>
      <w:r w:rsidRPr="00FE6183">
        <w:t>portefeuille</w:t>
      </w:r>
      <w:proofErr w:type="spellEnd"/>
      <w:r>
        <w:t xml:space="preserve"> </w:t>
      </w:r>
      <w:proofErr w:type="spellStart"/>
      <w:r>
        <w:t>comprend</w:t>
      </w:r>
      <w:proofErr w:type="spellEnd"/>
      <w:r>
        <w:t xml:space="preserve"> les </w:t>
      </w:r>
      <w:proofErr w:type="spellStart"/>
      <w:r>
        <w:t>produits</w:t>
      </w:r>
      <w:proofErr w:type="spellEnd"/>
      <w:r>
        <w:t xml:space="preserve"> </w:t>
      </w:r>
      <w:proofErr w:type="spellStart"/>
      <w:r>
        <w:t>suivants</w:t>
      </w:r>
      <w:proofErr w:type="spellEnd"/>
      <w:r w:rsidRPr="00FE6183">
        <w:t xml:space="preserve">: </w:t>
      </w:r>
      <w:proofErr w:type="spellStart"/>
      <w:r w:rsidRPr="00FE6183">
        <w:t>moteurs</w:t>
      </w:r>
      <w:proofErr w:type="spellEnd"/>
      <w:r w:rsidRPr="00FE6183">
        <w:t xml:space="preserve"> à combustion, </w:t>
      </w:r>
      <w:proofErr w:type="spellStart"/>
      <w:r w:rsidRPr="00FE6183">
        <w:t>systèmes</w:t>
      </w:r>
      <w:proofErr w:type="spellEnd"/>
      <w:r w:rsidRPr="00FE6183">
        <w:t xml:space="preserve"> </w:t>
      </w:r>
      <w:proofErr w:type="spellStart"/>
      <w:r w:rsidRPr="00FE6183">
        <w:t>d'injection</w:t>
      </w:r>
      <w:proofErr w:type="spellEnd"/>
      <w:r w:rsidRPr="00FE6183">
        <w:t xml:space="preserve">, </w:t>
      </w:r>
      <w:proofErr w:type="spellStart"/>
      <w:r w:rsidRPr="00FE6183">
        <w:t>régulateurs</w:t>
      </w:r>
      <w:proofErr w:type="spellEnd"/>
      <w:r w:rsidRPr="00FE6183">
        <w:t xml:space="preserve"> </w:t>
      </w:r>
      <w:proofErr w:type="spellStart"/>
      <w:r w:rsidRPr="00FE6183">
        <w:t>électroniques</w:t>
      </w:r>
      <w:proofErr w:type="spellEnd"/>
      <w:r w:rsidRPr="00FE6183">
        <w:t xml:space="preserve">, </w:t>
      </w:r>
      <w:proofErr w:type="spellStart"/>
      <w:r w:rsidRPr="00FE6183">
        <w:t>pompes</w:t>
      </w:r>
      <w:proofErr w:type="spellEnd"/>
      <w:r w:rsidRPr="00FE6183">
        <w:t xml:space="preserve"> et </w:t>
      </w:r>
      <w:proofErr w:type="spellStart"/>
      <w:r w:rsidRPr="00FE6183">
        <w:t>moteurs</w:t>
      </w:r>
      <w:proofErr w:type="spellEnd"/>
      <w:r w:rsidRPr="00FE6183">
        <w:t xml:space="preserve"> à piston axial, </w:t>
      </w:r>
      <w:proofErr w:type="spellStart"/>
      <w:r w:rsidRPr="00FE6183">
        <w:t>vérins</w:t>
      </w:r>
      <w:proofErr w:type="spellEnd"/>
      <w:r w:rsidRPr="00FE6183">
        <w:t xml:space="preserve"> </w:t>
      </w:r>
      <w:proofErr w:type="spellStart"/>
      <w:r w:rsidRPr="00FE6183">
        <w:t>hydrauliques</w:t>
      </w:r>
      <w:proofErr w:type="spellEnd"/>
      <w:r w:rsidRPr="00FE6183">
        <w:t xml:space="preserve">, </w:t>
      </w:r>
      <w:proofErr w:type="spellStart"/>
      <w:r w:rsidRPr="00FE6183">
        <w:t>roulements</w:t>
      </w:r>
      <w:proofErr w:type="spellEnd"/>
      <w:r w:rsidRPr="00FE6183">
        <w:t xml:space="preserve"> de </w:t>
      </w:r>
      <w:proofErr w:type="spellStart"/>
      <w:r w:rsidRPr="00FE6183">
        <w:t>grandes</w:t>
      </w:r>
      <w:proofErr w:type="spellEnd"/>
      <w:r w:rsidRPr="00FE6183">
        <w:t xml:space="preserve"> dimensions, </w:t>
      </w:r>
      <w:proofErr w:type="spellStart"/>
      <w:r w:rsidRPr="00FE6183">
        <w:t>boîtes</w:t>
      </w:r>
      <w:proofErr w:type="spellEnd"/>
      <w:r w:rsidRPr="00FE6183">
        <w:t xml:space="preserve"> de </w:t>
      </w:r>
      <w:proofErr w:type="spellStart"/>
      <w:r w:rsidRPr="00FE6183">
        <w:t>vitesses</w:t>
      </w:r>
      <w:proofErr w:type="spellEnd"/>
      <w:r w:rsidRPr="00FE6183">
        <w:t xml:space="preserve"> et </w:t>
      </w:r>
      <w:proofErr w:type="spellStart"/>
      <w:r w:rsidRPr="00FE6183">
        <w:t>treuils</w:t>
      </w:r>
      <w:proofErr w:type="spellEnd"/>
      <w:r w:rsidRPr="00FE6183">
        <w:t xml:space="preserve"> à </w:t>
      </w:r>
      <w:proofErr w:type="spellStart"/>
      <w:r w:rsidRPr="00FE6183">
        <w:t>câble</w:t>
      </w:r>
      <w:proofErr w:type="spellEnd"/>
      <w:r w:rsidRPr="00FE6183">
        <w:t xml:space="preserve">, installations de distribution, </w:t>
      </w:r>
      <w:proofErr w:type="spellStart"/>
      <w:r w:rsidRPr="00FE6183">
        <w:t>composants</w:t>
      </w:r>
      <w:proofErr w:type="spellEnd"/>
      <w:r w:rsidRPr="00FE6183">
        <w:t xml:space="preserve"> pour </w:t>
      </w:r>
      <w:proofErr w:type="spellStart"/>
      <w:r w:rsidRPr="00FE6183">
        <w:t>l’électronique</w:t>
      </w:r>
      <w:proofErr w:type="spellEnd"/>
      <w:r w:rsidRPr="00FE6183">
        <w:t xml:space="preserve"> et </w:t>
      </w:r>
      <w:proofErr w:type="spellStart"/>
      <w:r w:rsidRPr="00FE6183">
        <w:t>l’électronique</w:t>
      </w:r>
      <w:proofErr w:type="spellEnd"/>
      <w:r w:rsidRPr="00FE6183">
        <w:t xml:space="preserve"> de puissance, </w:t>
      </w:r>
      <w:proofErr w:type="spellStart"/>
      <w:r w:rsidRPr="00FE6183">
        <w:t>ainsi</w:t>
      </w:r>
      <w:proofErr w:type="spellEnd"/>
      <w:r w:rsidRPr="00FE6183">
        <w:t xml:space="preserve"> que des </w:t>
      </w:r>
      <w:proofErr w:type="spellStart"/>
      <w:r w:rsidRPr="00FE6183">
        <w:t>logiciels</w:t>
      </w:r>
      <w:proofErr w:type="spellEnd"/>
      <w:r w:rsidRPr="00FE6183">
        <w:t xml:space="preserve">. Les </w:t>
      </w:r>
      <w:proofErr w:type="spellStart"/>
      <w:r w:rsidRPr="00FE6183">
        <w:t>composants</w:t>
      </w:r>
      <w:proofErr w:type="spellEnd"/>
      <w:r w:rsidRPr="00FE6183">
        <w:t xml:space="preserve"> de très </w:t>
      </w:r>
      <w:proofErr w:type="spellStart"/>
      <w:r w:rsidRPr="00FE6183">
        <w:t>grande</w:t>
      </w:r>
      <w:proofErr w:type="spellEnd"/>
      <w:r w:rsidRPr="00FE6183">
        <w:t xml:space="preserve"> </w:t>
      </w:r>
      <w:proofErr w:type="spellStart"/>
      <w:r w:rsidRPr="00FE6183">
        <w:t>qualité</w:t>
      </w:r>
      <w:proofErr w:type="spellEnd"/>
      <w:r w:rsidRPr="00FE6183">
        <w:t xml:space="preserve"> </w:t>
      </w:r>
      <w:proofErr w:type="spellStart"/>
      <w:r w:rsidRPr="00FE6183">
        <w:t>sont</w:t>
      </w:r>
      <w:proofErr w:type="spellEnd"/>
      <w:r w:rsidRPr="00FE6183">
        <w:t xml:space="preserve"> </w:t>
      </w:r>
      <w:proofErr w:type="spellStart"/>
      <w:r w:rsidRPr="00FE6183">
        <w:t>utilisés</w:t>
      </w:r>
      <w:proofErr w:type="spellEnd"/>
      <w:r w:rsidRPr="00FE6183">
        <w:t xml:space="preserve"> dans les </w:t>
      </w:r>
      <w:proofErr w:type="spellStart"/>
      <w:r w:rsidRPr="00FE6183">
        <w:t>grues</w:t>
      </w:r>
      <w:proofErr w:type="spellEnd"/>
      <w:r w:rsidRPr="00FE6183">
        <w:t xml:space="preserve">, les machines de </w:t>
      </w:r>
      <w:proofErr w:type="spellStart"/>
      <w:r w:rsidRPr="00FE6183">
        <w:t>terrassement</w:t>
      </w:r>
      <w:proofErr w:type="spellEnd"/>
      <w:r w:rsidRPr="00FE6183">
        <w:t xml:space="preserve">, </w:t>
      </w:r>
      <w:proofErr w:type="spellStart"/>
      <w:r w:rsidRPr="00FE6183">
        <w:t>l’industrie</w:t>
      </w:r>
      <w:proofErr w:type="spellEnd"/>
      <w:r w:rsidRPr="00FE6183">
        <w:t xml:space="preserve"> </w:t>
      </w:r>
      <w:proofErr w:type="spellStart"/>
      <w:r w:rsidRPr="00FE6183">
        <w:t>minière</w:t>
      </w:r>
      <w:proofErr w:type="spellEnd"/>
      <w:r w:rsidRPr="00FE6183">
        <w:t xml:space="preserve">, les applications </w:t>
      </w:r>
      <w:proofErr w:type="spellStart"/>
      <w:r w:rsidRPr="00FE6183">
        <w:t>maritimes</w:t>
      </w:r>
      <w:proofErr w:type="spellEnd"/>
      <w:r w:rsidRPr="00FE6183">
        <w:t xml:space="preserve">, les </w:t>
      </w:r>
      <w:proofErr w:type="spellStart"/>
      <w:r w:rsidRPr="00FE6183">
        <w:t>éoliennes</w:t>
      </w:r>
      <w:proofErr w:type="spellEnd"/>
      <w:r w:rsidRPr="00FE6183">
        <w:t xml:space="preserve">, la technique des </w:t>
      </w:r>
      <w:proofErr w:type="spellStart"/>
      <w:r w:rsidRPr="00FE6183">
        <w:t>véhicules</w:t>
      </w:r>
      <w:proofErr w:type="spellEnd"/>
      <w:r w:rsidRPr="00FE6183">
        <w:t xml:space="preserve"> </w:t>
      </w:r>
      <w:proofErr w:type="spellStart"/>
      <w:r w:rsidRPr="00FE6183">
        <w:t>ou</w:t>
      </w:r>
      <w:proofErr w:type="spellEnd"/>
      <w:r w:rsidRPr="00FE6183">
        <w:t xml:space="preserve"> dans </w:t>
      </w:r>
      <w:proofErr w:type="spellStart"/>
      <w:r w:rsidRPr="00FE6183">
        <w:t>l’aéronautique</w:t>
      </w:r>
      <w:proofErr w:type="spellEnd"/>
      <w:r w:rsidRPr="00FE6183">
        <w:t xml:space="preserve"> et la technique de circulation. Les </w:t>
      </w:r>
      <w:proofErr w:type="spellStart"/>
      <w:r w:rsidRPr="00FE6183">
        <w:t>effets</w:t>
      </w:r>
      <w:proofErr w:type="spellEnd"/>
      <w:r w:rsidRPr="00FE6183">
        <w:t xml:space="preserve"> de </w:t>
      </w:r>
      <w:proofErr w:type="spellStart"/>
      <w:r w:rsidRPr="00FE6183">
        <w:t>synergie</w:t>
      </w:r>
      <w:proofErr w:type="spellEnd"/>
      <w:r w:rsidRPr="00FE6183">
        <w:t xml:space="preserve"> dans les </w:t>
      </w:r>
      <w:proofErr w:type="spellStart"/>
      <w:r w:rsidRPr="00FE6183">
        <w:t>autres</w:t>
      </w:r>
      <w:proofErr w:type="spellEnd"/>
      <w:r w:rsidRPr="00FE6183">
        <w:t xml:space="preserve"> segments de </w:t>
      </w:r>
      <w:proofErr w:type="spellStart"/>
      <w:r w:rsidRPr="00FE6183">
        <w:t>produits</w:t>
      </w:r>
      <w:proofErr w:type="spellEnd"/>
      <w:r w:rsidRPr="00FE6183">
        <w:t xml:space="preserve"> du </w:t>
      </w:r>
      <w:proofErr w:type="spellStart"/>
      <w:r w:rsidRPr="00FE6183">
        <w:t>groupe</w:t>
      </w:r>
      <w:proofErr w:type="spellEnd"/>
      <w:r w:rsidRPr="00FE6183">
        <w:t xml:space="preserve"> Liebherr </w:t>
      </w:r>
      <w:proofErr w:type="spellStart"/>
      <w:r w:rsidRPr="00FE6183">
        <w:t>contribuent</w:t>
      </w:r>
      <w:proofErr w:type="spellEnd"/>
      <w:r w:rsidRPr="00FE6183">
        <w:t xml:space="preserve"> au </w:t>
      </w:r>
      <w:proofErr w:type="spellStart"/>
      <w:r w:rsidRPr="00FE6183">
        <w:t>développement</w:t>
      </w:r>
      <w:proofErr w:type="spellEnd"/>
      <w:r w:rsidRPr="00FE6183">
        <w:t xml:space="preserve"> </w:t>
      </w:r>
      <w:proofErr w:type="spellStart"/>
      <w:r w:rsidRPr="00FE6183">
        <w:t>technologique</w:t>
      </w:r>
      <w:proofErr w:type="spellEnd"/>
      <w:r w:rsidRPr="00FE6183">
        <w:t xml:space="preserve"> </w:t>
      </w:r>
      <w:proofErr w:type="spellStart"/>
      <w:r w:rsidRPr="00FE6183">
        <w:t>continu</w:t>
      </w:r>
      <w:proofErr w:type="spellEnd"/>
      <w:r w:rsidRPr="00FE6183">
        <w:t>.</w:t>
      </w:r>
    </w:p>
    <w:p w14:paraId="3111C2FE" w14:textId="77777777" w:rsidR="00F654C7" w:rsidRPr="00B17D3F" w:rsidRDefault="00F654C7" w:rsidP="00C641DF">
      <w:pPr>
        <w:pStyle w:val="BoilerplateCopyhead9Pt"/>
        <w:jc w:val="both"/>
        <w:rPr>
          <w:lang w:val="fr-FR"/>
        </w:rPr>
      </w:pPr>
      <w:r w:rsidRPr="00B17D3F">
        <w:rPr>
          <w:lang w:val="fr-FR"/>
        </w:rPr>
        <w:t>À propos du Groupe Liebherr</w:t>
      </w:r>
    </w:p>
    <w:p w14:paraId="1172482B" w14:textId="6B28C6D8" w:rsidR="009A3D17" w:rsidRPr="00DC6F67" w:rsidRDefault="008302D3" w:rsidP="00C641DF">
      <w:pPr>
        <w:pStyle w:val="BoilerplateCopytext9Pt"/>
        <w:jc w:val="both"/>
      </w:pPr>
      <w:r w:rsidRPr="008302D3">
        <w:rPr>
          <w:lang w:val="fr-FR"/>
        </w:rPr>
        <w:t xml:space="preserve">Le </w:t>
      </w:r>
      <w:r w:rsidR="00DC6F67" w:rsidRPr="00DC6F67">
        <w:rPr>
          <w:lang w:val="fr-FR"/>
        </w:rPr>
        <w:t xml:space="preserve">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00DC6F67" w:rsidRPr="00DC6F67">
        <w:rPr>
          <w:lang w:val="fr-FR"/>
        </w:rPr>
        <w:t>Kirchdorf</w:t>
      </w:r>
      <w:proofErr w:type="spellEnd"/>
      <w:r w:rsidR="00DC6F67" w:rsidRPr="00DC6F67">
        <w:rPr>
          <w:lang w:val="fr-FR"/>
        </w:rPr>
        <w:t xml:space="preserve"> an der Iller, dans le sud de l'Allemagne. Depuis, les employés ont pour objectif de convaincre leurs clients par des solutions exigeantes tout en contribuant au progrès technologique.</w:t>
      </w:r>
    </w:p>
    <w:p w14:paraId="68474E72" w14:textId="4822A8B1" w:rsidR="009A3D17" w:rsidRPr="00F654C7" w:rsidRDefault="00F654C7" w:rsidP="00C641DF">
      <w:pPr>
        <w:pStyle w:val="Copyhead11Pt"/>
        <w:jc w:val="both"/>
        <w:rPr>
          <w:lang w:val="de-DE"/>
        </w:rPr>
      </w:pPr>
      <w:proofErr w:type="spellStart"/>
      <w:r w:rsidRPr="00460C77">
        <w:rPr>
          <w:lang w:val="de-DE"/>
        </w:rPr>
        <w:t>Photos</w:t>
      </w:r>
      <w:proofErr w:type="spellEnd"/>
    </w:p>
    <w:p w14:paraId="1299476E" w14:textId="1D75A8E2" w:rsidR="009A3D17" w:rsidRPr="00F654C7" w:rsidRDefault="00C641DF" w:rsidP="00C641DF">
      <w:pPr>
        <w:jc w:val="both"/>
      </w:pPr>
      <w:r w:rsidRPr="00FE6183">
        <w:rPr>
          <w:noProof/>
        </w:rPr>
        <w:drawing>
          <wp:inline distT="0" distB="0" distL="0" distR="0" wp14:anchorId="45DC9861" wp14:editId="3ACE9682">
            <wp:extent cx="2660371" cy="1800001"/>
            <wp:effectExtent l="0" t="0" r="0" b="0"/>
            <wp:docPr id="1073741827" name="officeArt object" descr="Grafik 4"/>
            <wp:cNvGraphicFramePr/>
            <a:graphic xmlns:a="http://schemas.openxmlformats.org/drawingml/2006/main">
              <a:graphicData uri="http://schemas.openxmlformats.org/drawingml/2006/picture">
                <pic:pic xmlns:pic="http://schemas.openxmlformats.org/drawingml/2006/picture">
                  <pic:nvPicPr>
                    <pic:cNvPr id="1073741827" name="Grafik 4" descr="Grafik 4"/>
                    <pic:cNvPicPr>
                      <a:picLocks noChangeAspect="1"/>
                    </pic:cNvPicPr>
                  </pic:nvPicPr>
                  <pic:blipFill>
                    <a:blip r:embed="rId8"/>
                    <a:stretch>
                      <a:fillRect/>
                    </a:stretch>
                  </pic:blipFill>
                  <pic:spPr>
                    <a:xfrm>
                      <a:off x="0" y="0"/>
                      <a:ext cx="2660371" cy="1800001"/>
                    </a:xfrm>
                    <a:prstGeom prst="rect">
                      <a:avLst/>
                    </a:prstGeom>
                    <a:ln w="12700" cap="flat">
                      <a:noFill/>
                      <a:miter lim="400000"/>
                    </a:ln>
                    <a:effectLst/>
                  </pic:spPr>
                </pic:pic>
              </a:graphicData>
            </a:graphic>
          </wp:inline>
        </w:drawing>
      </w:r>
    </w:p>
    <w:p w14:paraId="6E963567" w14:textId="77777777" w:rsidR="00C641DF" w:rsidRPr="00C641DF" w:rsidRDefault="00C641DF" w:rsidP="00C641DF">
      <w:pPr>
        <w:pStyle w:val="Caption9Pt"/>
        <w:jc w:val="both"/>
        <w:rPr>
          <w:lang w:val="en-US"/>
        </w:rPr>
      </w:pPr>
      <w:r w:rsidRPr="00C641DF">
        <w:rPr>
          <w:lang w:val="en-US"/>
        </w:rPr>
        <w:t>h2-lpdi-fuel-injectors-with-radial-or-axial-inlet.jpg</w:t>
      </w:r>
      <w:r w:rsidRPr="00C641DF">
        <w:rPr>
          <w:lang w:val="en-US"/>
        </w:rPr>
        <w:br/>
      </w:r>
      <w:proofErr w:type="spellStart"/>
      <w:r w:rsidRPr="00C641DF">
        <w:rPr>
          <w:lang w:val="en-US"/>
        </w:rPr>
        <w:t>L’injecteur</w:t>
      </w:r>
      <w:proofErr w:type="spellEnd"/>
      <w:r w:rsidRPr="00C641DF">
        <w:rPr>
          <w:lang w:val="en-US"/>
        </w:rPr>
        <w:t xml:space="preserve"> d’H2 </w:t>
      </w:r>
      <w:proofErr w:type="spellStart"/>
      <w:r w:rsidRPr="00C641DF">
        <w:rPr>
          <w:lang w:val="en-US"/>
        </w:rPr>
        <w:t>garantit</w:t>
      </w:r>
      <w:proofErr w:type="spellEnd"/>
      <w:r w:rsidRPr="00C641DF">
        <w:rPr>
          <w:lang w:val="en-US"/>
        </w:rPr>
        <w:t xml:space="preserve"> </w:t>
      </w:r>
      <w:proofErr w:type="spellStart"/>
      <w:r w:rsidRPr="00C641DF">
        <w:rPr>
          <w:lang w:val="en-US"/>
        </w:rPr>
        <w:t>une</w:t>
      </w:r>
      <w:proofErr w:type="spellEnd"/>
      <w:r w:rsidRPr="00C641DF">
        <w:rPr>
          <w:lang w:val="en-US"/>
        </w:rPr>
        <w:t xml:space="preserve"> </w:t>
      </w:r>
      <w:proofErr w:type="spellStart"/>
      <w:r w:rsidRPr="00C641DF">
        <w:rPr>
          <w:lang w:val="en-US"/>
        </w:rPr>
        <w:t>grande</w:t>
      </w:r>
      <w:proofErr w:type="spellEnd"/>
      <w:r w:rsidRPr="00C641DF">
        <w:rPr>
          <w:lang w:val="en-US"/>
        </w:rPr>
        <w:t xml:space="preserve"> </w:t>
      </w:r>
      <w:proofErr w:type="spellStart"/>
      <w:r w:rsidRPr="00C641DF">
        <w:rPr>
          <w:lang w:val="en-US"/>
        </w:rPr>
        <w:t>souplesse</w:t>
      </w:r>
      <w:proofErr w:type="spellEnd"/>
      <w:r w:rsidRPr="00C641DF">
        <w:rPr>
          <w:lang w:val="en-US"/>
        </w:rPr>
        <w:t xml:space="preserve"> </w:t>
      </w:r>
      <w:proofErr w:type="spellStart"/>
      <w:r w:rsidRPr="00C641DF">
        <w:rPr>
          <w:lang w:val="en-US"/>
        </w:rPr>
        <w:t>d’adaptation</w:t>
      </w:r>
      <w:proofErr w:type="spellEnd"/>
      <w:r w:rsidRPr="00C641DF">
        <w:rPr>
          <w:lang w:val="en-US"/>
        </w:rPr>
        <w:t xml:space="preserve"> aux interfaces </w:t>
      </w:r>
      <w:proofErr w:type="gramStart"/>
      <w:r w:rsidRPr="00C641DF">
        <w:rPr>
          <w:lang w:val="en-US"/>
        </w:rPr>
        <w:t>clients</w:t>
      </w:r>
      <w:proofErr w:type="gramEnd"/>
      <w:r w:rsidRPr="00C641DF">
        <w:rPr>
          <w:lang w:val="en-US"/>
        </w:rPr>
        <w:t xml:space="preserve"> </w:t>
      </w:r>
      <w:proofErr w:type="spellStart"/>
      <w:r w:rsidRPr="00C641DF">
        <w:rPr>
          <w:lang w:val="en-US"/>
        </w:rPr>
        <w:t>grâce</w:t>
      </w:r>
      <w:proofErr w:type="spellEnd"/>
      <w:r w:rsidRPr="00C641DF">
        <w:rPr>
          <w:lang w:val="en-US"/>
        </w:rPr>
        <w:t xml:space="preserve"> à des solutions </w:t>
      </w:r>
      <w:proofErr w:type="spellStart"/>
      <w:r w:rsidRPr="00C641DF">
        <w:rPr>
          <w:lang w:val="en-US"/>
        </w:rPr>
        <w:t>d'admission</w:t>
      </w:r>
      <w:proofErr w:type="spellEnd"/>
      <w:r w:rsidRPr="00C641DF">
        <w:rPr>
          <w:lang w:val="en-US"/>
        </w:rPr>
        <w:t xml:space="preserve"> </w:t>
      </w:r>
      <w:proofErr w:type="spellStart"/>
      <w:r w:rsidRPr="00C641DF">
        <w:rPr>
          <w:lang w:val="en-US"/>
        </w:rPr>
        <w:t>axiale</w:t>
      </w:r>
      <w:proofErr w:type="spellEnd"/>
      <w:r w:rsidRPr="00C641DF">
        <w:rPr>
          <w:lang w:val="en-US"/>
        </w:rPr>
        <w:t xml:space="preserve"> </w:t>
      </w:r>
      <w:proofErr w:type="spellStart"/>
      <w:r w:rsidRPr="00C641DF">
        <w:rPr>
          <w:lang w:val="en-US"/>
        </w:rPr>
        <w:t>ou</w:t>
      </w:r>
      <w:proofErr w:type="spellEnd"/>
      <w:r w:rsidRPr="00C641DF">
        <w:rPr>
          <w:lang w:val="en-US"/>
        </w:rPr>
        <w:t xml:space="preserve"> radiale.</w:t>
      </w:r>
    </w:p>
    <w:p w14:paraId="1D55FC8A" w14:textId="5E8E27CF" w:rsidR="009A3D17" w:rsidRPr="00C641DF" w:rsidRDefault="009A3D17" w:rsidP="00C641DF">
      <w:pPr>
        <w:jc w:val="both"/>
        <w:rPr>
          <w:lang w:val="en-US"/>
        </w:rPr>
      </w:pPr>
    </w:p>
    <w:p w14:paraId="2073A204" w14:textId="4535573D" w:rsidR="00C641DF" w:rsidRPr="00FE6183" w:rsidRDefault="00C641DF" w:rsidP="00C641DF">
      <w:pPr>
        <w:jc w:val="both"/>
        <w:rPr>
          <w:lang w:val="en-GB"/>
        </w:rPr>
      </w:pPr>
      <w:r w:rsidRPr="00FE6183">
        <w:rPr>
          <w:noProof/>
        </w:rPr>
        <w:drawing>
          <wp:inline distT="0" distB="0" distL="0" distR="0" wp14:anchorId="2A60A630" wp14:editId="58D44FE9">
            <wp:extent cx="2696301" cy="1800001"/>
            <wp:effectExtent l="0" t="0" r="0" b="0"/>
            <wp:docPr id="1073741828" name="officeArt object" descr="Grafik 1"/>
            <wp:cNvGraphicFramePr/>
            <a:graphic xmlns:a="http://schemas.openxmlformats.org/drawingml/2006/main">
              <a:graphicData uri="http://schemas.openxmlformats.org/drawingml/2006/picture">
                <pic:pic xmlns:pic="http://schemas.openxmlformats.org/drawingml/2006/picture">
                  <pic:nvPicPr>
                    <pic:cNvPr id="1073741828" name="Grafik 1" descr="Grafik 1"/>
                    <pic:cNvPicPr>
                      <a:picLocks noChangeAspect="1"/>
                    </pic:cNvPicPr>
                  </pic:nvPicPr>
                  <pic:blipFill>
                    <a:blip r:embed="rId9"/>
                    <a:stretch>
                      <a:fillRect/>
                    </a:stretch>
                  </pic:blipFill>
                  <pic:spPr>
                    <a:xfrm>
                      <a:off x="0" y="0"/>
                      <a:ext cx="2696301" cy="1800001"/>
                    </a:xfrm>
                    <a:prstGeom prst="rect">
                      <a:avLst/>
                    </a:prstGeom>
                    <a:ln w="12700" cap="flat">
                      <a:noFill/>
                      <a:miter lim="400000"/>
                    </a:ln>
                    <a:effectLst/>
                  </pic:spPr>
                </pic:pic>
              </a:graphicData>
            </a:graphic>
          </wp:inline>
        </w:drawing>
      </w:r>
    </w:p>
    <w:p w14:paraId="0F1B4654" w14:textId="77777777" w:rsidR="00C641DF" w:rsidRPr="00C641DF" w:rsidRDefault="00C641DF" w:rsidP="00C641DF">
      <w:pPr>
        <w:pStyle w:val="Caption9Pt"/>
        <w:jc w:val="both"/>
        <w:rPr>
          <w:lang w:val="en-GB"/>
        </w:rPr>
      </w:pPr>
      <w:r w:rsidRPr="00C641DF">
        <w:rPr>
          <w:lang w:val="en-GB"/>
        </w:rPr>
        <w:t>liebherr-hydrogen-direct-injection-system_300dpiprint.jpg</w:t>
      </w:r>
      <w:r w:rsidRPr="00C641DF">
        <w:rPr>
          <w:lang w:val="en-GB"/>
        </w:rPr>
        <w:br/>
        <w:t xml:space="preserve">La solution </w:t>
      </w:r>
      <w:proofErr w:type="spellStart"/>
      <w:r w:rsidRPr="00C641DF">
        <w:rPr>
          <w:lang w:val="en-GB"/>
        </w:rPr>
        <w:t>d'injection</w:t>
      </w:r>
      <w:proofErr w:type="spellEnd"/>
      <w:r w:rsidRPr="00C641DF">
        <w:rPr>
          <w:lang w:val="en-GB"/>
        </w:rPr>
        <w:t xml:space="preserve"> </w:t>
      </w:r>
      <w:proofErr w:type="spellStart"/>
      <w:r w:rsidRPr="00C641DF">
        <w:rPr>
          <w:lang w:val="en-GB"/>
        </w:rPr>
        <w:t>directe</w:t>
      </w:r>
      <w:proofErr w:type="spellEnd"/>
      <w:r w:rsidRPr="00C641DF">
        <w:rPr>
          <w:lang w:val="en-GB"/>
        </w:rPr>
        <w:t xml:space="preserve"> d’H2 de Liebherr </w:t>
      </w:r>
      <w:proofErr w:type="spellStart"/>
      <w:r w:rsidRPr="00C641DF">
        <w:rPr>
          <w:lang w:val="en-GB"/>
        </w:rPr>
        <w:t>est</w:t>
      </w:r>
      <w:proofErr w:type="spellEnd"/>
      <w:r w:rsidRPr="00C641DF">
        <w:rPr>
          <w:lang w:val="en-GB"/>
        </w:rPr>
        <w:t xml:space="preserve"> un </w:t>
      </w:r>
      <w:proofErr w:type="spellStart"/>
      <w:r w:rsidRPr="00C641DF">
        <w:rPr>
          <w:lang w:val="en-GB"/>
        </w:rPr>
        <w:t>système</w:t>
      </w:r>
      <w:proofErr w:type="spellEnd"/>
      <w:r w:rsidRPr="00C641DF">
        <w:rPr>
          <w:lang w:val="en-GB"/>
        </w:rPr>
        <w:t xml:space="preserve"> </w:t>
      </w:r>
      <w:proofErr w:type="spellStart"/>
      <w:r w:rsidRPr="00C641DF">
        <w:rPr>
          <w:lang w:val="en-GB"/>
        </w:rPr>
        <w:t>complet</w:t>
      </w:r>
      <w:proofErr w:type="spellEnd"/>
      <w:r w:rsidRPr="00C641DF">
        <w:rPr>
          <w:lang w:val="en-GB"/>
        </w:rPr>
        <w:t xml:space="preserve">, </w:t>
      </w:r>
      <w:proofErr w:type="spellStart"/>
      <w:r w:rsidRPr="00C641DF">
        <w:rPr>
          <w:lang w:val="en-GB"/>
        </w:rPr>
        <w:t>régulation</w:t>
      </w:r>
      <w:proofErr w:type="spellEnd"/>
      <w:r w:rsidRPr="00C641DF">
        <w:rPr>
          <w:lang w:val="en-GB"/>
        </w:rPr>
        <w:t xml:space="preserve"> de pression </w:t>
      </w:r>
      <w:proofErr w:type="spellStart"/>
      <w:r w:rsidRPr="00C641DF">
        <w:rPr>
          <w:lang w:val="en-GB"/>
        </w:rPr>
        <w:t>incluse</w:t>
      </w:r>
      <w:proofErr w:type="spellEnd"/>
      <w:r w:rsidRPr="00C641DF">
        <w:rPr>
          <w:lang w:val="en-GB"/>
        </w:rPr>
        <w:t>.</w:t>
      </w:r>
    </w:p>
    <w:p w14:paraId="372881A9" w14:textId="55BCA26C" w:rsidR="009A3D17" w:rsidRPr="005F52E8" w:rsidRDefault="009A3D17" w:rsidP="00C641DF">
      <w:pPr>
        <w:jc w:val="both"/>
        <w:rPr>
          <w:lang w:val="en-GB"/>
        </w:rPr>
      </w:pPr>
    </w:p>
    <w:p w14:paraId="2802F22F" w14:textId="13C19406" w:rsidR="009A3D17" w:rsidRPr="00F654C7" w:rsidRDefault="00C641DF" w:rsidP="00C641DF">
      <w:pPr>
        <w:jc w:val="both"/>
      </w:pPr>
      <w:r w:rsidRPr="00FE6183">
        <w:rPr>
          <w:noProof/>
        </w:rPr>
        <w:lastRenderedPageBreak/>
        <w:drawing>
          <wp:inline distT="0" distB="0" distL="0" distR="0" wp14:anchorId="04585E1C" wp14:editId="4D1F06ED">
            <wp:extent cx="2660371" cy="1800001"/>
            <wp:effectExtent l="0" t="0" r="0" b="0"/>
            <wp:docPr id="1073741829" name="officeArt object" descr="Grafik 5"/>
            <wp:cNvGraphicFramePr/>
            <a:graphic xmlns:a="http://schemas.openxmlformats.org/drawingml/2006/main">
              <a:graphicData uri="http://schemas.openxmlformats.org/drawingml/2006/picture">
                <pic:pic xmlns:pic="http://schemas.openxmlformats.org/drawingml/2006/picture">
                  <pic:nvPicPr>
                    <pic:cNvPr id="1073741829" name="Grafik 5" descr="Grafik 5"/>
                    <pic:cNvPicPr>
                      <a:picLocks noChangeAspect="1"/>
                    </pic:cNvPicPr>
                  </pic:nvPicPr>
                  <pic:blipFill>
                    <a:blip r:embed="rId10"/>
                    <a:stretch>
                      <a:fillRect/>
                    </a:stretch>
                  </pic:blipFill>
                  <pic:spPr>
                    <a:xfrm>
                      <a:off x="0" y="0"/>
                      <a:ext cx="2660371" cy="1800001"/>
                    </a:xfrm>
                    <a:prstGeom prst="rect">
                      <a:avLst/>
                    </a:prstGeom>
                    <a:ln w="12700" cap="flat">
                      <a:noFill/>
                      <a:miter lim="400000"/>
                    </a:ln>
                    <a:effectLst/>
                  </pic:spPr>
                </pic:pic>
              </a:graphicData>
            </a:graphic>
          </wp:inline>
        </w:drawing>
      </w:r>
    </w:p>
    <w:p w14:paraId="25399A24" w14:textId="77777777" w:rsidR="00C641DF" w:rsidRPr="00FE6183" w:rsidRDefault="00C641DF" w:rsidP="00C641DF">
      <w:pPr>
        <w:pStyle w:val="Caption9Pt"/>
        <w:spacing w:after="0"/>
        <w:jc w:val="both"/>
        <w:rPr>
          <w:lang w:val="en-US"/>
        </w:rPr>
      </w:pPr>
      <w:r w:rsidRPr="00FE6183">
        <w:rPr>
          <w:lang w:val="en-GB"/>
        </w:rPr>
        <w:t>Injector-blow-caps-with-asymmetrical-geometry-for-different-injection-angles.jpg</w:t>
      </w:r>
    </w:p>
    <w:p w14:paraId="2DDB1E69" w14:textId="77777777" w:rsidR="00C641DF" w:rsidRPr="00C641DF" w:rsidRDefault="00C641DF" w:rsidP="00C641DF">
      <w:pPr>
        <w:pStyle w:val="Caption9Pt"/>
        <w:jc w:val="both"/>
        <w:rPr>
          <w:lang w:val="en-US"/>
        </w:rPr>
      </w:pPr>
      <w:proofErr w:type="spellStart"/>
      <w:r w:rsidRPr="00C641DF">
        <w:rPr>
          <w:lang w:val="en-US"/>
        </w:rPr>
        <w:t>L'asymétrie</w:t>
      </w:r>
      <w:proofErr w:type="spellEnd"/>
      <w:r w:rsidRPr="00C641DF">
        <w:rPr>
          <w:lang w:val="en-US"/>
        </w:rPr>
        <w:t xml:space="preserve"> des </w:t>
      </w:r>
      <w:proofErr w:type="spellStart"/>
      <w:r w:rsidRPr="00C641DF">
        <w:rPr>
          <w:lang w:val="en-US"/>
        </w:rPr>
        <w:t>embouts</w:t>
      </w:r>
      <w:proofErr w:type="spellEnd"/>
      <w:r w:rsidRPr="00C641DF">
        <w:rPr>
          <w:lang w:val="en-US"/>
        </w:rPr>
        <w:t xml:space="preserve"> de diffusion </w:t>
      </w:r>
      <w:proofErr w:type="spellStart"/>
      <w:r w:rsidRPr="00C641DF">
        <w:rPr>
          <w:lang w:val="en-US"/>
        </w:rPr>
        <w:t>offre</w:t>
      </w:r>
      <w:proofErr w:type="spellEnd"/>
      <w:r w:rsidRPr="00C641DF">
        <w:rPr>
          <w:lang w:val="en-US"/>
        </w:rPr>
        <w:t xml:space="preserve"> </w:t>
      </w:r>
      <w:proofErr w:type="spellStart"/>
      <w:r w:rsidRPr="00C641DF">
        <w:rPr>
          <w:lang w:val="en-US"/>
        </w:rPr>
        <w:t>une</w:t>
      </w:r>
      <w:proofErr w:type="spellEnd"/>
      <w:r w:rsidRPr="00C641DF">
        <w:rPr>
          <w:lang w:val="en-US"/>
        </w:rPr>
        <w:t xml:space="preserve"> large </w:t>
      </w:r>
      <w:proofErr w:type="spellStart"/>
      <w:r w:rsidRPr="00C641DF">
        <w:rPr>
          <w:lang w:val="en-US"/>
        </w:rPr>
        <w:t>variété</w:t>
      </w:r>
      <w:proofErr w:type="spellEnd"/>
      <w:r w:rsidRPr="00C641DF">
        <w:rPr>
          <w:lang w:val="en-US"/>
        </w:rPr>
        <w:t xml:space="preserve"> </w:t>
      </w:r>
      <w:proofErr w:type="spellStart"/>
      <w:r w:rsidRPr="00C641DF">
        <w:rPr>
          <w:lang w:val="en-US"/>
        </w:rPr>
        <w:t>d’angles</w:t>
      </w:r>
      <w:proofErr w:type="spellEnd"/>
      <w:r w:rsidRPr="00C641DF">
        <w:rPr>
          <w:lang w:val="en-US"/>
        </w:rPr>
        <w:t xml:space="preserve"> </w:t>
      </w:r>
      <w:proofErr w:type="spellStart"/>
      <w:r w:rsidRPr="00C641DF">
        <w:rPr>
          <w:lang w:val="en-US"/>
        </w:rPr>
        <w:t>d’injection</w:t>
      </w:r>
      <w:proofErr w:type="spellEnd"/>
      <w:r w:rsidRPr="00C641DF">
        <w:rPr>
          <w:lang w:val="en-US"/>
        </w:rPr>
        <w:t>.</w:t>
      </w:r>
    </w:p>
    <w:p w14:paraId="4D489F14" w14:textId="77777777" w:rsidR="00C641DF" w:rsidRDefault="00C641DF" w:rsidP="00F654C7">
      <w:pPr>
        <w:pStyle w:val="Copyhead11Pt"/>
        <w:rPr>
          <w:lang w:val="fr-FR"/>
        </w:rPr>
      </w:pPr>
    </w:p>
    <w:p w14:paraId="7DF7C38A" w14:textId="77777777" w:rsidR="005F52E8" w:rsidRDefault="005F52E8" w:rsidP="005F52E8">
      <w:pPr>
        <w:pStyle w:val="Copyhead11Pt"/>
        <w:spacing w:after="0"/>
        <w:jc w:val="both"/>
      </w:pPr>
      <w:r w:rsidRPr="005F52E8">
        <w:t>Contact</w:t>
      </w:r>
    </w:p>
    <w:p w14:paraId="06B1F63C" w14:textId="77777777" w:rsidR="005F52E8" w:rsidRDefault="005F52E8" w:rsidP="005F52E8">
      <w:pPr>
        <w:pStyle w:val="Copyhead11Pt"/>
        <w:spacing w:after="0"/>
        <w:jc w:val="both"/>
      </w:pPr>
    </w:p>
    <w:p w14:paraId="028A3C71" w14:textId="227BE94D" w:rsidR="00C641DF" w:rsidRPr="005F52E8" w:rsidRDefault="00C641DF" w:rsidP="005F52E8">
      <w:pPr>
        <w:pStyle w:val="Copytext11Pt"/>
        <w:spacing w:after="0" w:line="360" w:lineRule="auto"/>
        <w:rPr>
          <w:lang w:val="fr-FR"/>
        </w:rPr>
      </w:pPr>
      <w:r w:rsidRPr="005F52E8">
        <w:rPr>
          <w:lang w:val="fr-FR"/>
        </w:rPr>
        <w:t>Alexandra Nolde</w:t>
      </w:r>
    </w:p>
    <w:p w14:paraId="0C3D64CA" w14:textId="77777777" w:rsidR="00C641DF" w:rsidRPr="005F52E8" w:rsidRDefault="00C641DF" w:rsidP="005F52E8">
      <w:pPr>
        <w:pStyle w:val="Copytext11Pt"/>
        <w:spacing w:after="0" w:line="360" w:lineRule="auto"/>
        <w:rPr>
          <w:lang w:val="fr-FR"/>
        </w:rPr>
      </w:pPr>
      <w:r w:rsidRPr="005F52E8">
        <w:rPr>
          <w:lang w:val="fr-FR"/>
        </w:rPr>
        <w:t>Senior Communication &amp; Media Specialist</w:t>
      </w:r>
    </w:p>
    <w:p w14:paraId="2A505388" w14:textId="77777777" w:rsidR="00C641DF" w:rsidRPr="005F52E8" w:rsidRDefault="00C641DF" w:rsidP="005F52E8">
      <w:pPr>
        <w:pStyle w:val="Copytext11Pt"/>
        <w:spacing w:after="0" w:line="360" w:lineRule="auto"/>
        <w:rPr>
          <w:lang w:val="fr-FR"/>
        </w:rPr>
      </w:pPr>
      <w:r w:rsidRPr="005F52E8">
        <w:rPr>
          <w:lang w:val="fr-FR"/>
        </w:rPr>
        <w:t>Téléphone: +41 562 9643-26</w:t>
      </w:r>
    </w:p>
    <w:p w14:paraId="66A15113" w14:textId="77777777" w:rsidR="00C641DF" w:rsidRPr="00FE6183" w:rsidRDefault="00C641DF" w:rsidP="005F52E8">
      <w:pPr>
        <w:pStyle w:val="Copytext11Pt"/>
        <w:spacing w:after="0" w:line="360" w:lineRule="auto"/>
      </w:pPr>
      <w:r w:rsidRPr="005F52E8">
        <w:rPr>
          <w:lang w:val="fr-FR"/>
        </w:rPr>
        <w:t>E-mail</w:t>
      </w:r>
      <w:r w:rsidRPr="00FE6183">
        <w:t xml:space="preserve">: </w:t>
      </w:r>
      <w:hyperlink r:id="rId11" w:history="1">
        <w:r w:rsidRPr="00FE6183">
          <w:rPr>
            <w:rStyle w:val="Hyperlink"/>
          </w:rPr>
          <w:t>alexandra.nolde@liebherr.com</w:t>
        </w:r>
      </w:hyperlink>
    </w:p>
    <w:p w14:paraId="55B03E33" w14:textId="77777777" w:rsidR="00C641DF" w:rsidRPr="00FE6183" w:rsidRDefault="00C641DF" w:rsidP="00C641DF">
      <w:pPr>
        <w:pStyle w:val="Copytext11Pt"/>
        <w:spacing w:after="0" w:line="360" w:lineRule="auto"/>
        <w:jc w:val="both"/>
      </w:pPr>
    </w:p>
    <w:p w14:paraId="1A45D229" w14:textId="77777777" w:rsidR="005F52E8" w:rsidRDefault="005F52E8" w:rsidP="005F52E8">
      <w:pPr>
        <w:pStyle w:val="Copyhead11Pt"/>
        <w:spacing w:after="0"/>
        <w:jc w:val="both"/>
        <w:rPr>
          <w:lang w:val="de-DE"/>
        </w:rPr>
      </w:pPr>
      <w:proofErr w:type="spellStart"/>
      <w:r>
        <w:rPr>
          <w:lang w:val="de-DE"/>
        </w:rPr>
        <w:t>Publié</w:t>
      </w:r>
      <w:proofErr w:type="spellEnd"/>
      <w:r>
        <w:rPr>
          <w:lang w:val="de-DE"/>
        </w:rPr>
        <w:t xml:space="preserve"> par</w:t>
      </w:r>
    </w:p>
    <w:p w14:paraId="61C11C60" w14:textId="77777777" w:rsidR="005F52E8" w:rsidRDefault="005F52E8" w:rsidP="005F52E8">
      <w:pPr>
        <w:pStyle w:val="Copyhead11Pt"/>
        <w:spacing w:after="0" w:line="360" w:lineRule="auto"/>
        <w:jc w:val="both"/>
        <w:rPr>
          <w:b w:val="0"/>
          <w:lang w:val="fr-FR"/>
        </w:rPr>
      </w:pPr>
    </w:p>
    <w:p w14:paraId="241C73AD" w14:textId="4BE9C1EA" w:rsidR="00C641DF" w:rsidRPr="005F52E8" w:rsidRDefault="00C641DF" w:rsidP="005F52E8">
      <w:pPr>
        <w:pStyle w:val="Copyhead11Pt"/>
        <w:spacing w:after="0" w:line="360" w:lineRule="auto"/>
        <w:jc w:val="both"/>
        <w:rPr>
          <w:b w:val="0"/>
          <w:lang w:val="fr-FR"/>
        </w:rPr>
      </w:pPr>
      <w:r w:rsidRPr="005F52E8">
        <w:rPr>
          <w:b w:val="0"/>
          <w:lang w:val="fr-FR"/>
        </w:rPr>
        <w:t xml:space="preserve">Liebherr-Components AG </w:t>
      </w:r>
    </w:p>
    <w:p w14:paraId="5D637E35" w14:textId="0D81692E" w:rsidR="00C641DF" w:rsidRPr="005F52E8" w:rsidRDefault="00C641DF" w:rsidP="005F52E8">
      <w:pPr>
        <w:pStyle w:val="Copytext11Pt"/>
        <w:spacing w:after="0" w:line="360" w:lineRule="auto"/>
        <w:rPr>
          <w:lang w:val="fr-FR"/>
        </w:rPr>
      </w:pPr>
      <w:proofErr w:type="spellStart"/>
      <w:r w:rsidRPr="005F52E8">
        <w:rPr>
          <w:lang w:val="fr-FR"/>
        </w:rPr>
        <w:t>Nussbaumen</w:t>
      </w:r>
      <w:proofErr w:type="spellEnd"/>
      <w:r w:rsidRPr="005F52E8">
        <w:rPr>
          <w:lang w:val="fr-FR"/>
        </w:rPr>
        <w:t>/ Suisse</w:t>
      </w:r>
      <w:r w:rsidR="005F52E8">
        <w:rPr>
          <w:lang w:val="fr-FR"/>
        </w:rPr>
        <w:br/>
      </w:r>
      <w:hyperlink r:id="rId12" w:history="1">
        <w:r w:rsidR="005F52E8" w:rsidRPr="00A10565">
          <w:rPr>
            <w:rStyle w:val="Hyperlink"/>
            <w:lang w:val="de-DE"/>
          </w:rPr>
          <w:t>www.liebherr.com</w:t>
        </w:r>
      </w:hyperlink>
    </w:p>
    <w:p w14:paraId="62C050E1" w14:textId="77777777" w:rsidR="00B81ED6" w:rsidRPr="00F654C7" w:rsidRDefault="00B81ED6" w:rsidP="00F654C7">
      <w:pPr>
        <w:pStyle w:val="Copyhead11Pt"/>
        <w:rPr>
          <w:lang w:val="fr-FR"/>
        </w:rPr>
      </w:pPr>
    </w:p>
    <w:sectPr w:rsidR="00B81ED6" w:rsidRPr="00F654C7"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3E5B" w14:textId="77777777" w:rsidR="004413E4" w:rsidRDefault="004413E4" w:rsidP="00B81ED6">
      <w:pPr>
        <w:spacing w:after="0" w:line="240" w:lineRule="auto"/>
      </w:pPr>
      <w:r>
        <w:separator/>
      </w:r>
    </w:p>
  </w:endnote>
  <w:endnote w:type="continuationSeparator" w:id="0">
    <w:p w14:paraId="0D072EAF" w14:textId="77777777" w:rsidR="004413E4" w:rsidRDefault="004413E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Bold">
    <w:panose1 w:val="020B0604030000000000"/>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ebherr Head Office Black">
    <w:panose1 w:val="020B0804030000000000"/>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1964" w14:textId="46573C7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F3846">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F3846">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F3846">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7F3846">
      <w:rPr>
        <w:rFonts w:ascii="Arial" w:hAnsi="Arial" w:cs="Arial"/>
      </w:rPr>
      <w:fldChar w:fldCharType="separate"/>
    </w:r>
    <w:r w:rsidR="007F3846">
      <w:rPr>
        <w:rFonts w:ascii="Arial" w:hAnsi="Arial" w:cs="Arial"/>
        <w:noProof/>
      </w:rPr>
      <w:t>5</w:t>
    </w:r>
    <w:r w:rsidR="007F3846" w:rsidRPr="0093605C">
      <w:rPr>
        <w:rFonts w:ascii="Arial" w:hAnsi="Arial" w:cs="Arial"/>
        <w:noProof/>
      </w:rPr>
      <w:t>/</w:t>
    </w:r>
    <w:r w:rsidR="007F3846">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8CB6" w14:textId="77777777" w:rsidR="004413E4" w:rsidRDefault="004413E4" w:rsidP="00B81ED6">
      <w:pPr>
        <w:spacing w:after="0" w:line="240" w:lineRule="auto"/>
      </w:pPr>
      <w:r>
        <w:separator/>
      </w:r>
    </w:p>
  </w:footnote>
  <w:footnote w:type="continuationSeparator" w:id="0">
    <w:p w14:paraId="37FF428A" w14:textId="77777777" w:rsidR="004413E4" w:rsidRDefault="004413E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3A63" w14:textId="77777777" w:rsidR="00E847CC" w:rsidRDefault="00E847CC">
    <w:pPr>
      <w:pStyle w:val="Kopfzeile"/>
    </w:pPr>
    <w:r>
      <w:tab/>
    </w:r>
    <w:r>
      <w:tab/>
    </w:r>
    <w:r>
      <w:ptab w:relativeTo="margin" w:alignment="right" w:leader="none"/>
    </w:r>
    <w:r>
      <w:rPr>
        <w:noProof/>
        <w:lang w:eastAsia="de-DE"/>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8AA6C29"/>
    <w:multiLevelType w:val="hybridMultilevel"/>
    <w:tmpl w:val="AD8C3E72"/>
    <w:numStyleLink w:val="ImportedStyle1"/>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2DC231AC"/>
    <w:multiLevelType w:val="hybridMultilevel"/>
    <w:tmpl w:val="AD8C3E72"/>
    <w:styleLink w:val="ImportedStyle1"/>
    <w:lvl w:ilvl="0" w:tplc="2452CE76">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22381B0E">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4D62FFDC">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46C3778">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4A226CCC">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6A3E276E">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0FC69306">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C8E81746">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4AFC2188">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452466E"/>
    <w:multiLevelType w:val="hybridMultilevel"/>
    <w:tmpl w:val="43044C1A"/>
    <w:styleLink w:val="TitleRuleListStyleLI"/>
    <w:lvl w:ilvl="0" w:tplc="DE760604">
      <w:start w:val="1"/>
      <w:numFmt w:val="bullet"/>
      <w:suff w:val="nothing"/>
      <w:lvlText w:val="⸺"/>
      <w:lvlJc w:val="left"/>
      <w:pPr>
        <w:ind w:left="42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1" w:tplc="1396B972">
      <w:start w:val="1"/>
      <w:numFmt w:val="bullet"/>
      <w:suff w:val="nothing"/>
      <w:lvlText w:val="⸺"/>
      <w:lvlJc w:val="left"/>
      <w:pPr>
        <w:ind w:left="114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2" w:tplc="BD76FEA6">
      <w:start w:val="1"/>
      <w:numFmt w:val="bullet"/>
      <w:suff w:val="nothing"/>
      <w:lvlText w:val="⸺"/>
      <w:lvlJc w:val="left"/>
      <w:pPr>
        <w:ind w:left="186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3" w:tplc="EAA2FC36">
      <w:start w:val="1"/>
      <w:numFmt w:val="bullet"/>
      <w:suff w:val="nothing"/>
      <w:lvlText w:val="⸺"/>
      <w:lvlJc w:val="left"/>
      <w:pPr>
        <w:ind w:left="258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4" w:tplc="6D6A1D9A">
      <w:start w:val="1"/>
      <w:numFmt w:val="bullet"/>
      <w:suff w:val="nothing"/>
      <w:lvlText w:val="⸺"/>
      <w:lvlJc w:val="left"/>
      <w:pPr>
        <w:ind w:left="330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5" w:tplc="0BFE8A4E">
      <w:start w:val="1"/>
      <w:numFmt w:val="bullet"/>
      <w:suff w:val="nothing"/>
      <w:lvlText w:val="⸺"/>
      <w:lvlJc w:val="left"/>
      <w:pPr>
        <w:ind w:left="402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6" w:tplc="4E0C7290">
      <w:start w:val="1"/>
      <w:numFmt w:val="bullet"/>
      <w:suff w:val="nothing"/>
      <w:lvlText w:val="⸺"/>
      <w:lvlJc w:val="left"/>
      <w:pPr>
        <w:ind w:left="474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7" w:tplc="706EBF10">
      <w:start w:val="1"/>
      <w:numFmt w:val="bullet"/>
      <w:suff w:val="nothing"/>
      <w:lvlText w:val="⸺"/>
      <w:lvlJc w:val="left"/>
      <w:pPr>
        <w:ind w:left="546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lvl w:ilvl="8" w:tplc="75CC9156">
      <w:start w:val="1"/>
      <w:numFmt w:val="bullet"/>
      <w:suff w:val="nothing"/>
      <w:lvlText w:val="⸺"/>
      <w:lvlJc w:val="left"/>
      <w:pPr>
        <w:ind w:left="6185" w:hanging="425"/>
      </w:pPr>
      <w:rPr>
        <w:rFonts w:ascii="Liebherr Text Office Bold" w:eastAsia="Liebherr Text Office Bold" w:hAnsi="Liebherr Text Office Bold" w:cs="Liebherr Text Office Bol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7513EFA"/>
    <w:multiLevelType w:val="multilevel"/>
    <w:tmpl w:val="A12230F4"/>
    <w:numStyleLink w:val="TitleRuleListStyleLH"/>
  </w:abstractNum>
  <w:abstractNum w:abstractNumId="6" w15:restartNumberingAfterBreak="0">
    <w:nsid w:val="559173A6"/>
    <w:multiLevelType w:val="hybridMultilevel"/>
    <w:tmpl w:val="43044C1A"/>
    <w:numStyleLink w:val="TitleRuleListStyleLI"/>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419B4"/>
    <w:rsid w:val="00145DB7"/>
    <w:rsid w:val="00194D30"/>
    <w:rsid w:val="00327624"/>
    <w:rsid w:val="003524D2"/>
    <w:rsid w:val="003936A6"/>
    <w:rsid w:val="003D2832"/>
    <w:rsid w:val="004413E4"/>
    <w:rsid w:val="004932AF"/>
    <w:rsid w:val="00555746"/>
    <w:rsid w:val="00556698"/>
    <w:rsid w:val="005C3142"/>
    <w:rsid w:val="005F52E8"/>
    <w:rsid w:val="00652E53"/>
    <w:rsid w:val="007549DB"/>
    <w:rsid w:val="007C2DD9"/>
    <w:rsid w:val="007F2586"/>
    <w:rsid w:val="007F3846"/>
    <w:rsid w:val="00824226"/>
    <w:rsid w:val="008302D3"/>
    <w:rsid w:val="008337CF"/>
    <w:rsid w:val="00856AE6"/>
    <w:rsid w:val="009169F9"/>
    <w:rsid w:val="0093605C"/>
    <w:rsid w:val="00943A05"/>
    <w:rsid w:val="00965077"/>
    <w:rsid w:val="009A3D17"/>
    <w:rsid w:val="009B130E"/>
    <w:rsid w:val="00AC2129"/>
    <w:rsid w:val="00AF1F99"/>
    <w:rsid w:val="00B17D3F"/>
    <w:rsid w:val="00B81ED6"/>
    <w:rsid w:val="00BB0BFF"/>
    <w:rsid w:val="00BD7045"/>
    <w:rsid w:val="00C464EC"/>
    <w:rsid w:val="00C641DF"/>
    <w:rsid w:val="00C77574"/>
    <w:rsid w:val="00D43B4C"/>
    <w:rsid w:val="00DC6F67"/>
    <w:rsid w:val="00DF40C0"/>
    <w:rsid w:val="00E260E6"/>
    <w:rsid w:val="00E32363"/>
    <w:rsid w:val="00E847CC"/>
    <w:rsid w:val="00EA26F3"/>
    <w:rsid w:val="00F228DA"/>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customStyle="1" w:styleId="TitleA">
    <w:name w:val="Title A"/>
    <w:next w:val="Standard"/>
    <w:rsid w:val="00C641DF"/>
    <w:pPr>
      <w:keepNext/>
      <w:keepLines/>
      <w:pBdr>
        <w:top w:val="nil"/>
        <w:left w:val="nil"/>
        <w:bottom w:val="nil"/>
        <w:right w:val="nil"/>
        <w:between w:val="nil"/>
        <w:bar w:val="nil"/>
      </w:pBdr>
      <w:spacing w:after="0" w:line="199" w:lineRule="auto"/>
      <w:ind w:right="2835"/>
    </w:pPr>
    <w:rPr>
      <w:rFonts w:ascii="Liebherr Head Office Black" w:eastAsia="Liebherr Head Office Black" w:hAnsi="Liebherr Head Office Black" w:cs="Liebherr Head Office Black"/>
      <w:color w:val="000000"/>
      <w:kern w:val="12"/>
      <w:sz w:val="72"/>
      <w:szCs w:val="72"/>
      <w:u w:color="000000"/>
      <w:bdr w:val="nil"/>
      <w:lang w:val="fr-FR" w:eastAsia="de-DE"/>
    </w:rPr>
  </w:style>
  <w:style w:type="numbering" w:customStyle="1" w:styleId="ImportedStyle1">
    <w:name w:val="Imported Style 1"/>
    <w:rsid w:val="00C641DF"/>
    <w:pPr>
      <w:numPr>
        <w:numId w:val="4"/>
      </w:numPr>
    </w:pPr>
  </w:style>
  <w:style w:type="paragraph" w:styleId="Listenabsatz">
    <w:name w:val="List Paragraph"/>
    <w:basedOn w:val="Standard"/>
    <w:uiPriority w:val="34"/>
    <w:rsid w:val="00C641DF"/>
    <w:pPr>
      <w:ind w:left="720"/>
      <w:contextualSpacing/>
    </w:pPr>
  </w:style>
  <w:style w:type="numbering" w:customStyle="1" w:styleId="TitleRuleListStyleLI">
    <w:name w:val="Title Rule List Style LI"/>
    <w:rsid w:val="00C641DF"/>
    <w:pPr>
      <w:numPr>
        <w:numId w:val="6"/>
      </w:numPr>
    </w:pPr>
  </w:style>
  <w:style w:type="character" w:customStyle="1" w:styleId="Hyperlink0">
    <w:name w:val="Hyperlink.0"/>
    <w:basedOn w:val="Absatz-Standardschriftart"/>
    <w:rsid w:val="00C641DF"/>
    <w:rPr>
      <w:outline w:val="0"/>
      <w:color w:val="3A4046"/>
      <w:u w:val="single" w:color="3A4046"/>
      <w:lang w:val="fr-FR"/>
    </w:rPr>
  </w:style>
  <w:style w:type="character" w:styleId="NichtaufgelsteErwhnung">
    <w:name w:val="Unresolved Mention"/>
    <w:basedOn w:val="Absatz-Standardschriftart"/>
    <w:uiPriority w:val="99"/>
    <w:semiHidden/>
    <w:unhideWhenUsed/>
    <w:rsid w:val="005F5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ebher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nolde@liebher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3A69-95A1-4959-A483-BB39A9CF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1604</Words>
  <Characters>10108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5</cp:revision>
  <cp:lastPrinted>2022-08-04T06:21:00Z</cp:lastPrinted>
  <dcterms:created xsi:type="dcterms:W3CDTF">2022-07-22T14:43:00Z</dcterms:created>
  <dcterms:modified xsi:type="dcterms:W3CDTF">2022-08-04T06:26:00Z</dcterms:modified>
  <cp:category>Presseinformation</cp:category>
</cp:coreProperties>
</file>