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0285" w14:textId="69CB71BD" w:rsidR="00F654C7" w:rsidRPr="00DA7953" w:rsidRDefault="00F654C7" w:rsidP="00F654C7">
      <w:pPr>
        <w:pStyle w:val="Topline16Pt"/>
      </w:pPr>
      <w:r>
        <w:t>Nota de prensa</w:t>
      </w:r>
    </w:p>
    <w:p w14:paraId="7352084B" w14:textId="77777777" w:rsidR="00B160EC" w:rsidRDefault="0066626D" w:rsidP="00B160EC">
      <w:pPr>
        <w:pStyle w:val="HeadlineH233Pt"/>
      </w:pPr>
      <w:r>
        <w:t>Norte de Francia: Excavadora</w:t>
      </w:r>
      <w:r w:rsidR="003B0024">
        <w:t>s sobre cadenas para diferentes ámbitos de aplicación</w:t>
      </w:r>
    </w:p>
    <w:p w14:paraId="5B869BA1" w14:textId="6EBD682A" w:rsidR="00B81ED6" w:rsidRPr="00DA7953" w:rsidRDefault="00B81ED6" w:rsidP="00B160EC">
      <w:pPr>
        <w:pStyle w:val="HeadlineH233Pt"/>
        <w:rPr>
          <w:rFonts w:ascii="Tahoma" w:hAnsi="Tahoma" w:cs="Tahoma"/>
        </w:rPr>
      </w:pPr>
      <w:r>
        <w:rPr>
          <w:rFonts w:ascii="Tahoma" w:hAnsi="Tahoma"/>
        </w:rPr>
        <w:t>⸺</w:t>
      </w:r>
    </w:p>
    <w:p w14:paraId="344299BC" w14:textId="2B2A1019" w:rsidR="00482A0C" w:rsidRDefault="003B0024" w:rsidP="008B0B6D">
      <w:pPr>
        <w:pStyle w:val="Bulletpoints11Pt"/>
      </w:pPr>
      <w:r>
        <w:t>Una gran v</w:t>
      </w:r>
      <w:r w:rsidR="00482A0C">
        <w:t xml:space="preserve">ariedad de </w:t>
      </w:r>
      <w:r>
        <w:t xml:space="preserve">ámbitos de </w:t>
      </w:r>
      <w:r w:rsidR="00482A0C">
        <w:t>aplicaci</w:t>
      </w:r>
      <w:r>
        <w:t>ón</w:t>
      </w:r>
      <w:r w:rsidR="00482A0C">
        <w:t xml:space="preserve"> para las excavadoras de Liebherr, desde trabajos de demolición hasta </w:t>
      </w:r>
      <w:r>
        <w:t>trabajos</w:t>
      </w:r>
      <w:r w:rsidR="00482A0C">
        <w:t xml:space="preserve"> </w:t>
      </w:r>
      <w:r w:rsidR="001B76FB">
        <w:t>en</w:t>
      </w:r>
      <w:r w:rsidR="00482A0C">
        <w:t xml:space="preserve"> canteras, siempre con la máxima productividad</w:t>
      </w:r>
    </w:p>
    <w:p w14:paraId="2924EBB4" w14:textId="65F78593" w:rsidR="008B0B6D" w:rsidRDefault="00482A0C" w:rsidP="000F10DC">
      <w:pPr>
        <w:pStyle w:val="Bulletpoints11Pt"/>
        <w:spacing w:after="240"/>
      </w:pPr>
      <w:r>
        <w:t>La empresa Vitse y muchos</w:t>
      </w:r>
      <w:bookmarkStart w:id="0" w:name="_GoBack"/>
      <w:bookmarkEnd w:id="0"/>
      <w:r>
        <w:t xml:space="preserve"> otros clientes franceses confían en Liebherr desde hace </w:t>
      </w:r>
      <w:r w:rsidR="001B76FB">
        <w:t>años</w:t>
      </w:r>
    </w:p>
    <w:p w14:paraId="6374632F" w14:textId="3563C0F7" w:rsidR="00BE7227" w:rsidRDefault="00346759" w:rsidP="00373BF7">
      <w:pPr>
        <w:pStyle w:val="Teaser11Pt"/>
      </w:pPr>
      <w:r>
        <w:t xml:space="preserve">Las excavadoras </w:t>
      </w:r>
      <w:r w:rsidR="001B76FB">
        <w:t>de cadenas Liebherr</w:t>
      </w:r>
      <w:r>
        <w:t xml:space="preserve"> de más de 50 toneladas siguen </w:t>
      </w:r>
      <w:r w:rsidR="001B76FB">
        <w:t>afianzándose</w:t>
      </w:r>
      <w:r>
        <w:t xml:space="preserve"> en el mercado francés. </w:t>
      </w:r>
      <w:r w:rsidR="001B76FB" w:rsidRPr="001B76FB">
        <w:t>Se utilizan con gran éxito para trabajos de demolición o en canteras, entre otr</w:t>
      </w:r>
      <w:r w:rsidR="001B76FB">
        <w:t>os</w:t>
      </w:r>
      <w:r w:rsidR="001B76FB" w:rsidRPr="001B76FB">
        <w:t>, especialmente en el norte y noreste de Francia.</w:t>
      </w:r>
      <w:r>
        <w:t xml:space="preserve">. El rendimiento, la estabilidad en el trabajo, la flexibilidad de uso y </w:t>
      </w:r>
      <w:r w:rsidR="008D3223">
        <w:t>el confort</w:t>
      </w:r>
      <w:r>
        <w:t xml:space="preserve"> de estas excavadoras están convenciendo a cada vez más clientes locales.</w:t>
      </w:r>
    </w:p>
    <w:p w14:paraId="04F8E750" w14:textId="7F9DED0B" w:rsidR="00BE7227" w:rsidRPr="00801508" w:rsidRDefault="007952D3" w:rsidP="00373BF7">
      <w:pPr>
        <w:pStyle w:val="Copytext11Pt"/>
      </w:pPr>
      <w:r w:rsidRPr="00801508">
        <w:t xml:space="preserve">Colmar (Departamento de Haut-Rhin, Francia), </w:t>
      </w:r>
      <w:r w:rsidR="00373BF7" w:rsidRPr="00801508">
        <w:t>8 de Septiembre</w:t>
      </w:r>
      <w:r w:rsidRPr="00801508">
        <w:t xml:space="preserve"> de 2022 – Una excavadora </w:t>
      </w:r>
      <w:r w:rsidR="008D3223" w:rsidRPr="00801508">
        <w:t>de cadenas Liebherr R</w:t>
      </w:r>
      <w:r w:rsidRPr="00801508">
        <w:t xml:space="preserve"> 956 de  Vitse </w:t>
      </w:r>
      <w:r w:rsidR="006613A3" w:rsidRPr="00801508">
        <w:t>está trabajando actualmente en la</w:t>
      </w:r>
      <w:r w:rsidRPr="00801508">
        <w:t xml:space="preserve"> demolición de edificios en el municipio de Laon, en el norte de Francia. El </w:t>
      </w:r>
      <w:r w:rsidR="006613A3" w:rsidRPr="00801508">
        <w:t>histórico</w:t>
      </w:r>
      <w:r w:rsidRPr="00801508">
        <w:t xml:space="preserve"> cliente francés del grupo  compró la máquina al </w:t>
      </w:r>
      <w:r w:rsidR="006613A3" w:rsidRPr="00801508">
        <w:t>concesionario</w:t>
      </w:r>
      <w:r w:rsidRPr="00801508">
        <w:t xml:space="preserve"> local Toufflin mtp en la región de Hauts-de-France, también en el norte de Francia.</w:t>
      </w:r>
    </w:p>
    <w:p w14:paraId="7A8EAAB6" w14:textId="57A45EFB" w:rsidR="00C33205" w:rsidRPr="00C33205" w:rsidRDefault="00F94A59" w:rsidP="00373BF7">
      <w:pPr>
        <w:pStyle w:val="Copytext11Pt"/>
        <w:rPr>
          <w:b/>
        </w:rPr>
      </w:pPr>
      <w:r>
        <w:t xml:space="preserve">La R 956 está equipada con un brazo monobloque recto de 8 metros y resulta especialmente impresionante para Antoine Vitse, director general de la empresa. Hace gran hincapié en la versatilidad de la excavadora, así como en las condiciones óptimas de seguridad para el </w:t>
      </w:r>
      <w:r w:rsidR="00A863AC">
        <w:t xml:space="preserve">operador </w:t>
      </w:r>
      <w:r>
        <w:t>de la máquina.</w:t>
      </w:r>
    </w:p>
    <w:p w14:paraId="55ACCEA8" w14:textId="16DA6E77" w:rsidR="00C33205" w:rsidRPr="00C33205" w:rsidRDefault="00812639" w:rsidP="00373BF7">
      <w:pPr>
        <w:pStyle w:val="Copytext11Pt"/>
        <w:rPr>
          <w:b/>
        </w:rPr>
      </w:pPr>
      <w:r>
        <w:t xml:space="preserve">La calidad de la excavadora </w:t>
      </w:r>
      <w:r w:rsidR="00A863AC">
        <w:t xml:space="preserve">de cadenas </w:t>
      </w:r>
      <w:r>
        <w:t xml:space="preserve">y sus componentes </w:t>
      </w:r>
      <w:r w:rsidR="000A4D3C">
        <w:t>son algunos de los elementos clave</w:t>
      </w:r>
      <w:r>
        <w:t>, por lo</w:t>
      </w:r>
      <w:r w:rsidR="000A4D3C">
        <w:t>s</w:t>
      </w:r>
      <w:r>
        <w:t xml:space="preserve"> que la empresa ha confiado en la marca Liebherr durante tres generaciones. Utilizando un martillo hidráulico o una pinza de clasificación, la excavadora puede adaptarse fácilmente a cualquier aplicación.</w:t>
      </w:r>
    </w:p>
    <w:p w14:paraId="29FEEDA8" w14:textId="2ADE20BA" w:rsidR="00C33205" w:rsidRPr="00C33205" w:rsidRDefault="00DB1F52" w:rsidP="00373BF7">
      <w:pPr>
        <w:pStyle w:val="Copytext11Pt"/>
        <w:rPr>
          <w:b/>
        </w:rPr>
      </w:pPr>
      <w:r>
        <w:t xml:space="preserve">La excavadora </w:t>
      </w:r>
      <w:r w:rsidR="000A4D3C">
        <w:t>de cadenas R 956</w:t>
      </w:r>
      <w:r>
        <w:t xml:space="preserve"> está </w:t>
      </w:r>
      <w:r w:rsidR="00DF39F8">
        <w:t>equipada con numerosas herramientas</w:t>
      </w:r>
      <w:r>
        <w:t xml:space="preserve"> para trabajos de demolición y también cuenta con</w:t>
      </w:r>
      <w:r w:rsidR="00DF39F8">
        <w:t xml:space="preserve"> un sistema de</w:t>
      </w:r>
      <w:r>
        <w:t xml:space="preserve"> control GPS para realizar movimientos de tierra con la máxima precisión. En comparación con </w:t>
      </w:r>
      <w:r w:rsidR="00DF39F8">
        <w:t>su antecesora, la excavadora</w:t>
      </w:r>
      <w:r>
        <w:t xml:space="preserve"> R 954 C, </w:t>
      </w:r>
      <w:r w:rsidR="00DF39F8">
        <w:t>se podrá</w:t>
      </w:r>
      <w:r>
        <w:t xml:space="preserve"> observar un importante ahorro en el consumo de combustible</w:t>
      </w:r>
      <w:r w:rsidR="00DF39F8">
        <w:t>, con tan solo</w:t>
      </w:r>
      <w:r>
        <w:t xml:space="preserve"> 30 litros por hora. El </w:t>
      </w:r>
      <w:r w:rsidR="00DF39F8">
        <w:t>operador</w:t>
      </w:r>
      <w:r>
        <w:t xml:space="preserve"> de la máquina se beneficia de una potencia y una resistencia a la rotura muy elevadas, así como de una gran capacidad de elevación, junto con un confort óptimo gracias al asiento suspendido y al excelente aislamiento acústico de la cabina del </w:t>
      </w:r>
      <w:r w:rsidR="00441B1C">
        <w:t>operador.</w:t>
      </w:r>
    </w:p>
    <w:p w14:paraId="1E349CFD" w14:textId="4010DA23" w:rsidR="00171210" w:rsidRDefault="00F35706" w:rsidP="00373BF7">
      <w:pPr>
        <w:pStyle w:val="Copytext11Pt"/>
        <w:rPr>
          <w:b/>
        </w:rPr>
      </w:pPr>
      <w:r>
        <w:t xml:space="preserve">Para Antoine Vitse, la buena reputación de la marca Liebherr es también uno de los criterios más importantes a la hora de </w:t>
      </w:r>
      <w:r w:rsidR="00441B1C">
        <w:t>hacer la inversión en la máquina</w:t>
      </w:r>
      <w:r>
        <w:t xml:space="preserve">. Según el director general, Liebherr garantiza </w:t>
      </w:r>
      <w:r>
        <w:lastRenderedPageBreak/>
        <w:t xml:space="preserve">una buena relación calidad-precio y Toufflin MTP, el </w:t>
      </w:r>
      <w:r w:rsidR="00441B1C">
        <w:t xml:space="preserve">concesionariolocal </w:t>
      </w:r>
      <w:r>
        <w:t>autorizado de Liebherr, ofrece un servicio técnico eficaz y r</w:t>
      </w:r>
      <w:r w:rsidR="00441B1C">
        <w:t>ápido</w:t>
      </w:r>
      <w:r>
        <w:t>.</w:t>
      </w:r>
    </w:p>
    <w:p w14:paraId="01308D85" w14:textId="618D36EC" w:rsidR="00171210" w:rsidRPr="00373BF7" w:rsidRDefault="00FB7D08" w:rsidP="00373BF7">
      <w:pPr>
        <w:pStyle w:val="Copyhead11Pt"/>
      </w:pPr>
      <w:r w:rsidRPr="00373BF7">
        <w:t xml:space="preserve">Tiempos de ciclo rápidos para la carga de camiones </w:t>
      </w:r>
      <w:r w:rsidR="004C55EB" w:rsidRPr="00373BF7">
        <w:t>articulados</w:t>
      </w:r>
    </w:p>
    <w:p w14:paraId="3EB92300" w14:textId="201A123A" w:rsidR="008D33B5" w:rsidRDefault="008D33B5" w:rsidP="00373BF7">
      <w:pPr>
        <w:pStyle w:val="Copytext11Pt"/>
        <w:rPr>
          <w:b/>
        </w:rPr>
      </w:pPr>
      <w:r>
        <w:t>Asimismo, en la región de Hauts-de-France, un poco más al norte, en Haut-Lieu, una excavadora  R 960 SME de Liebherr se utiliza para extraer roca en la cantera de Bocahut, la mayor cantera de piedra caliza del Grupo Eiffage. Esta excavadora sustituye al modelo R 960 SME de la generación ant</w:t>
      </w:r>
      <w:r w:rsidR="00CE6987">
        <w:t>erior</w:t>
      </w:r>
      <w:r>
        <w:t xml:space="preserve">. La empresa estaba tan satisfecha con </w:t>
      </w:r>
      <w:r w:rsidR="004C55EB">
        <w:t>este modelo</w:t>
      </w:r>
      <w:r>
        <w:t xml:space="preserve"> que decidió volver a apostar por el mismo, esta vez en la nueva versión con numerosos avances.</w:t>
      </w:r>
    </w:p>
    <w:p w14:paraId="505C37CA" w14:textId="3485691A" w:rsidR="008D33B5" w:rsidRDefault="00885714" w:rsidP="00373BF7">
      <w:pPr>
        <w:pStyle w:val="Copytext11Pt"/>
        <w:rPr>
          <w:b/>
        </w:rPr>
      </w:pPr>
      <w:r>
        <w:t xml:space="preserve">Laurent Lobry, jefe de producción de la cantera, subraya la versatilidad de esta excavadora </w:t>
      </w:r>
      <w:r w:rsidR="004C55EB">
        <w:t>de</w:t>
      </w:r>
      <w:r>
        <w:t xml:space="preserve"> Liebherr que permite cargar camiones </w:t>
      </w:r>
      <w:r w:rsidR="004C55EB">
        <w:t>articulados</w:t>
      </w:r>
      <w:r>
        <w:t>, realizar trabajos de preparación y retirada de piedras, así como preparar el terreno para diversas obras, trazar calzadas y terraplenes.</w:t>
      </w:r>
    </w:p>
    <w:p w14:paraId="1FD55088" w14:textId="2DA68000" w:rsidR="00885714" w:rsidRDefault="00EC1EEB" w:rsidP="00373BF7">
      <w:pPr>
        <w:pStyle w:val="Copytext11Pt"/>
        <w:rPr>
          <w:b/>
        </w:rPr>
      </w:pPr>
      <w:r>
        <w:t>Para lograr una producción anual de 3</w:t>
      </w:r>
      <w:r w:rsidR="004C55EB">
        <w:t>.</w:t>
      </w:r>
      <w:r>
        <w:t>000</w:t>
      </w:r>
      <w:r w:rsidR="004C55EB">
        <w:t>.</w:t>
      </w:r>
      <w:r>
        <w:t xml:space="preserve">000 de toneladas de piedra, la excavadora ofrece ciclos de trabajo muy rápidos. </w:t>
      </w:r>
      <w:r w:rsidR="004C55EB" w:rsidRPr="004C55EB">
        <w:t xml:space="preserve">Con la capacidad de potencia del sistema hidráulico, la excavadora logra </w:t>
      </w:r>
      <w:r w:rsidR="004C55EB">
        <w:t xml:space="preserve">incrementos </w:t>
      </w:r>
      <w:r w:rsidR="004C55EB" w:rsidRPr="004C55EB">
        <w:t>significativos en el rendimiento.</w:t>
      </w:r>
    </w:p>
    <w:p w14:paraId="143D2FA2" w14:textId="1A7F27D5" w:rsidR="00885714" w:rsidRDefault="000973D8" w:rsidP="00373BF7">
      <w:pPr>
        <w:pStyle w:val="Copytext11Pt"/>
        <w:rPr>
          <w:b/>
        </w:rPr>
      </w:pPr>
      <w:r>
        <w:t>Las distintas velocidades del motor y el control electrónico de la máquina permiten una reducción considerabledel consumo de combustible en comparación con la excavadora de la generación anterior. Este consumo es un criterio importante y está estrictamente controlado por el responsable.</w:t>
      </w:r>
    </w:p>
    <w:p w14:paraId="066EEC55" w14:textId="082A32CC" w:rsidR="00E551B2" w:rsidRDefault="00DB1F52" w:rsidP="00373BF7">
      <w:pPr>
        <w:pStyle w:val="Copytext11Pt"/>
        <w:rPr>
          <w:b/>
        </w:rPr>
      </w:pPr>
      <w:r>
        <w:t xml:space="preserve">Algunos elementos como la protección de la parte inferior del balancín o la rejilla de protección de la cabina del </w:t>
      </w:r>
      <w:r w:rsidR="00374C7D">
        <w:t>operad</w:t>
      </w:r>
      <w:r>
        <w:t xml:space="preserve">or hacen de esta máquina la herramienta ideal para trabajar con seguridad. También es importante </w:t>
      </w:r>
      <w:r w:rsidR="00374C7D">
        <w:t>el gran confort</w:t>
      </w:r>
      <w:r>
        <w:t xml:space="preserve"> en la cabina del </w:t>
      </w:r>
      <w:r w:rsidR="00374C7D">
        <w:t>operador</w:t>
      </w:r>
      <w:r>
        <w:t>, para que pueda manejar la excavadora durante todo el día sin molestias con la ayuda del control ergonómico, un asiento suspendido y una pantalla táctil intuitiva.</w:t>
      </w:r>
    </w:p>
    <w:p w14:paraId="611AC334" w14:textId="55EB6F96" w:rsidR="007133A3" w:rsidRPr="007133A3" w:rsidRDefault="000960CD" w:rsidP="00373BF7">
      <w:pPr>
        <w:pStyle w:val="Copyhead11Pt"/>
      </w:pPr>
      <w:r>
        <w:t>Una excavadora adaptada a las necesidades del cliente</w:t>
      </w:r>
    </w:p>
    <w:p w14:paraId="2E6F5FCD" w14:textId="54E7B849" w:rsidR="00BB5115" w:rsidRPr="00373BF7" w:rsidRDefault="00BB5115" w:rsidP="00373BF7">
      <w:pPr>
        <w:pStyle w:val="Copytext11Pt"/>
      </w:pPr>
      <w:r w:rsidRPr="00373BF7">
        <w:t xml:space="preserve">En el Departamento de Aube, en la región de Grand Est, la empresa de canteras Carrières Champenoises de Jully-sur-Sarce ha optado por </w:t>
      </w:r>
      <w:r w:rsidR="00374C7D" w:rsidRPr="00373BF7">
        <w:t>l</w:t>
      </w:r>
      <w:r w:rsidRPr="00373BF7">
        <w:t xml:space="preserve">a excavadora </w:t>
      </w:r>
      <w:r w:rsidR="00374C7D" w:rsidRPr="00373BF7">
        <w:t>Liebherr</w:t>
      </w:r>
      <w:r w:rsidRPr="00373BF7">
        <w:t xml:space="preserve"> R 976. Esta enorme </w:t>
      </w:r>
      <w:r w:rsidR="00374C7D" w:rsidRPr="00373BF7">
        <w:t>máquina</w:t>
      </w:r>
      <w:r w:rsidRPr="00373BF7">
        <w:t>, con un peso operativo de 97 t</w:t>
      </w:r>
      <w:r w:rsidR="00374C7D" w:rsidRPr="00373BF7">
        <w:t>oneladas</w:t>
      </w:r>
      <w:r w:rsidRPr="00373BF7">
        <w:t xml:space="preserve">, es el equipo ideal para extraer la roca en esta cantera de piedra caliza. Como la empresa estaba muy satisfecha con </w:t>
      </w:r>
      <w:r w:rsidR="00374C7D" w:rsidRPr="00373BF7">
        <w:t xml:space="preserve">el modelo </w:t>
      </w:r>
      <w:r w:rsidRPr="00373BF7">
        <w:t xml:space="preserve">predecesor, la R 976 nivel IV, Anne-Blandine Bourgoin, directora de la cantera, </w:t>
      </w:r>
      <w:r w:rsidR="00374C7D" w:rsidRPr="00373BF7">
        <w:t xml:space="preserve">ha vuelto </w:t>
      </w:r>
      <w:r w:rsidRPr="00373BF7">
        <w:t xml:space="preserve">a confiar en Liebherr y </w:t>
      </w:r>
      <w:r w:rsidR="00374C7D" w:rsidRPr="00373BF7">
        <w:t xml:space="preserve">en esta ocasión ha </w:t>
      </w:r>
      <w:r w:rsidRPr="00373BF7">
        <w:t>el</w:t>
      </w:r>
      <w:r w:rsidR="00374C7D" w:rsidRPr="00373BF7">
        <w:t>egido</w:t>
      </w:r>
      <w:r w:rsidRPr="00373BF7">
        <w:t xml:space="preserve"> el modelo </w:t>
      </w:r>
      <w:r w:rsidR="00BB72F4" w:rsidRPr="00373BF7">
        <w:t xml:space="preserve">nuevo que cuenta con </w:t>
      </w:r>
      <w:r w:rsidRPr="00373BF7">
        <w:t>la misma denominación</w:t>
      </w:r>
      <w:r w:rsidR="00BB72F4" w:rsidRPr="00373BF7">
        <w:t>.</w:t>
      </w:r>
    </w:p>
    <w:p w14:paraId="0AECE62A" w14:textId="642D5733" w:rsidR="001C1CA6" w:rsidRPr="00373BF7" w:rsidRDefault="001C1CA6" w:rsidP="00373BF7">
      <w:pPr>
        <w:pStyle w:val="Copytext11Pt"/>
      </w:pPr>
      <w:r w:rsidRPr="00373BF7">
        <w:t xml:space="preserve">La </w:t>
      </w:r>
      <w:r w:rsidR="00BB72F4" w:rsidRPr="00373BF7">
        <w:t>fábrica</w:t>
      </w:r>
      <w:r w:rsidRPr="00373BF7">
        <w:t xml:space="preserve"> de Liebherr-France SAS ha desarrollado tres herramientas especiales que se pueden acoplar al </w:t>
      </w:r>
      <w:r w:rsidR="00BB72F4" w:rsidRPr="00373BF7">
        <w:t>sistema de enganche rápido</w:t>
      </w:r>
      <w:r w:rsidRPr="00373BF7">
        <w:t xml:space="preserve"> Liebherr SW 92: un</w:t>
      </w:r>
      <w:r w:rsidR="00BB72F4" w:rsidRPr="00373BF7">
        <w:t xml:space="preserve"> cazo de extracción estrecho</w:t>
      </w:r>
      <w:r w:rsidRPr="00373BF7">
        <w:t xml:space="preserve">, </w:t>
      </w:r>
      <w:r w:rsidR="00BB72F4" w:rsidRPr="00373BF7">
        <w:t xml:space="preserve">un diente de descamación con un radio corto "hecho a medida" </w:t>
      </w:r>
      <w:r w:rsidRPr="00373BF7">
        <w:t>y un</w:t>
      </w:r>
      <w:r w:rsidR="00BB72F4" w:rsidRPr="00373BF7">
        <w:t xml:space="preserve"> cazo</w:t>
      </w:r>
      <w:r w:rsidRPr="00373BF7">
        <w:t xml:space="preserve"> de recogida. La </w:t>
      </w:r>
      <w:r w:rsidR="00BB72F4" w:rsidRPr="00373BF7">
        <w:t xml:space="preserve">fabricación </w:t>
      </w:r>
      <w:r w:rsidRPr="00373BF7">
        <w:t xml:space="preserve">y el diseño final de las herramientas se llevaron a cabo en estrecha colaboración entre la </w:t>
      </w:r>
      <w:r w:rsidR="00BB72F4" w:rsidRPr="00373BF7">
        <w:t>fábrica</w:t>
      </w:r>
      <w:r w:rsidRPr="00373BF7">
        <w:t xml:space="preserve"> de Liebherr-France SAS y </w:t>
      </w:r>
      <w:r w:rsidR="00BB72F4" w:rsidRPr="00373BF7">
        <w:t>el personal experimentado</w:t>
      </w:r>
      <w:r w:rsidRPr="00373BF7">
        <w:t xml:space="preserve">: los </w:t>
      </w:r>
      <w:r w:rsidR="00BB72F4" w:rsidRPr="00373BF7">
        <w:t>operadores</w:t>
      </w:r>
      <w:r w:rsidRPr="00373BF7">
        <w:t xml:space="preserve"> de </w:t>
      </w:r>
      <w:r w:rsidR="00CB61A7" w:rsidRPr="00373BF7">
        <w:t xml:space="preserve">las </w:t>
      </w:r>
      <w:r w:rsidRPr="00373BF7">
        <w:t xml:space="preserve">excavadoras. Para la directora, </w:t>
      </w:r>
      <w:r w:rsidR="00CB61A7" w:rsidRPr="00373BF7">
        <w:t>que se tengan en cuenta los requisitos individuales del cliente para comprender las necesidades y adaptar la máquina en consecuencia es un punto a favor importante.</w:t>
      </w:r>
    </w:p>
    <w:p w14:paraId="647F285A" w14:textId="17CE9F17" w:rsidR="001C1CA6" w:rsidRDefault="00A170B9" w:rsidP="00373BF7">
      <w:pPr>
        <w:pStyle w:val="Copytext11Pt"/>
        <w:rPr>
          <w:b/>
        </w:rPr>
      </w:pPr>
      <w:r>
        <w:lastRenderedPageBreak/>
        <w:t xml:space="preserve">La </w:t>
      </w:r>
      <w:r w:rsidR="00793D48">
        <w:t xml:space="preserve">potencia </w:t>
      </w:r>
      <w:r>
        <w:t xml:space="preserve">hidráulica combinada con el control electrónico de la máquina hacen de esta excavadora  una herramienta adecuada y potente que ofrece una gran precisión y flexibilidad </w:t>
      </w:r>
      <w:r w:rsidR="00106BDB">
        <w:t>de</w:t>
      </w:r>
      <w:r>
        <w:t xml:space="preserve"> movimientos</w:t>
      </w:r>
      <w:r w:rsidR="00793D48">
        <w:t>,</w:t>
      </w:r>
      <w:r>
        <w:t xml:space="preserve"> gracias a los joysticks eléctricos</w:t>
      </w:r>
      <w:r w:rsidR="00106BDB">
        <w:t>.</w:t>
      </w:r>
    </w:p>
    <w:p w14:paraId="00A0E1E1" w14:textId="304D8701" w:rsidR="006C7000" w:rsidRPr="006C7000" w:rsidRDefault="006C7000" w:rsidP="00373BF7">
      <w:pPr>
        <w:pStyle w:val="Copytext11Pt"/>
        <w:rPr>
          <w:b/>
        </w:rPr>
      </w:pPr>
      <w:r>
        <w:t xml:space="preserve">La gran capacidad de carga y la potencia de excavación completan </w:t>
      </w:r>
      <w:r w:rsidR="00A528D8">
        <w:t>el rendimiento</w:t>
      </w:r>
      <w:r>
        <w:t xml:space="preserve"> de la excavadora. También cabe destacar el óptimo confort de</w:t>
      </w:r>
      <w:r w:rsidR="00A528D8">
        <w:t xml:space="preserve"> la cabina del operador</w:t>
      </w:r>
      <w:r>
        <w:t xml:space="preserve">  gracias al aislamiento acústico, la mayor seguridad gracias a la iluminación LED y la perfecta visibilidad.</w:t>
      </w:r>
    </w:p>
    <w:p w14:paraId="358FB694" w14:textId="56D7AFD3" w:rsidR="006C7000" w:rsidRPr="006C7000" w:rsidRDefault="00B0430C" w:rsidP="00373BF7">
      <w:pPr>
        <w:pStyle w:val="Copytext11Pt"/>
        <w:rPr>
          <w:b/>
        </w:rPr>
      </w:pPr>
      <w:r>
        <w:t xml:space="preserve">Anne-Blandine Bourgoin </w:t>
      </w:r>
      <w:r w:rsidR="00A528D8">
        <w:t>valora</w:t>
      </w:r>
      <w:r>
        <w:t xml:space="preserve"> la nueva generación de </w:t>
      </w:r>
      <w:r w:rsidR="00A528D8">
        <w:t>motores fase</w:t>
      </w:r>
      <w:r>
        <w:t> V, que emite</w:t>
      </w:r>
      <w:r w:rsidR="00A528D8">
        <w:t>n</w:t>
      </w:r>
      <w:r>
        <w:t xml:space="preserve"> menos CO</w:t>
      </w:r>
      <w:r>
        <w:rPr>
          <w:vertAlign w:val="subscript"/>
        </w:rPr>
        <w:t>2</w:t>
      </w:r>
      <w:r>
        <w:t xml:space="preserve">, porque la cantera está sujeta a la normativa medioambiental y controla sus emisiones. El consumo de combustible es inferior al </w:t>
      </w:r>
      <w:r w:rsidR="00A528D8">
        <w:t>de la versión</w:t>
      </w:r>
      <w:r>
        <w:t xml:space="preserve"> anterior</w:t>
      </w:r>
      <w:r w:rsidR="00A528D8">
        <w:t>, algo que</w:t>
      </w:r>
      <w:r>
        <w:t xml:space="preserve"> </w:t>
      </w:r>
      <w:r w:rsidR="00A528D8">
        <w:t>e</w:t>
      </w:r>
      <w:r>
        <w:t>n las operaciones de cantera es un factor importante.</w:t>
      </w:r>
    </w:p>
    <w:p w14:paraId="29859A50" w14:textId="77777777" w:rsidR="00F91A99" w:rsidRPr="00D60BB1" w:rsidRDefault="00F91A99" w:rsidP="00F91A99">
      <w:pPr>
        <w:pStyle w:val="BoilerplateCopyhead9Pt"/>
      </w:pPr>
      <w:r>
        <w:t>Acerca de Liebherr-France SAS</w:t>
      </w:r>
    </w:p>
    <w:p w14:paraId="057DC95B" w14:textId="77777777" w:rsidR="00F91A99" w:rsidRPr="00D60BB1" w:rsidRDefault="00F91A99" w:rsidP="00F91A99">
      <w:pPr>
        <w:pStyle w:val="BoilerplateCopytext9Pt"/>
      </w:pPr>
      <w:r>
        <w:t>Fundada en 1961, Liebherr-France SAS es responsable del desarrollo y la producción de excavadoras sobre orugas para el Grupo Liebherr en Colmar. La gama de productos actual incluye unos 30 modelos de excavadoras sobre orugas, desde la R 914 Compact hasta la R 980 SME, para su uso en movimientos de tierra y canteras. La producción también incluye una gama de equipos de trabajo especiales para tareas específicas, como la demolición, el transporte de materiales, las aplicaciones en puentes o túneles y excavadoras eléctricas. Las excavadoras sobre orugas con un peso en servicio de 14 a 100 toneladas están equipadas con motores Liebherr con una potencia de 90 a 420 kW. Liebherr-France SAS da empleo a más de 1.400 personas y genera ventas por valor de 692 millones de euros.</w:t>
      </w:r>
    </w:p>
    <w:p w14:paraId="3111C2FE" w14:textId="6213B76D" w:rsidR="00F654C7" w:rsidRPr="00B17D3F" w:rsidRDefault="00F654C7" w:rsidP="00F654C7">
      <w:pPr>
        <w:pStyle w:val="BoilerplateCopyhead9Pt"/>
      </w:pPr>
      <w:r>
        <w:t>Acerca del grupo empresarial Liebherr</w:t>
      </w:r>
    </w:p>
    <w:p w14:paraId="1172482B" w14:textId="2BDD2CA1" w:rsidR="009A3D17" w:rsidRDefault="00373BF7" w:rsidP="00F654C7">
      <w:pPr>
        <w:pStyle w:val="BoilerplateCopytext9Pt"/>
      </w:pPr>
      <w:r w:rsidRPr="00373BF7">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Kirchdorf an der Iller, al sur de Alemania. Desde entonces, los empleados trabajan con el objetivo de convencer a sus clientes con soluciones exigentes y de contribuir al progreso tecnológico.</w:t>
      </w:r>
    </w:p>
    <w:p w14:paraId="68474E72" w14:textId="458D3F9A" w:rsidR="009A3D17" w:rsidRPr="002537FC" w:rsidRDefault="00297AFD" w:rsidP="009A3D17">
      <w:pPr>
        <w:pStyle w:val="Copyhead11Pt"/>
      </w:pPr>
      <w:r>
        <w:rPr>
          <w:noProof/>
          <w:lang w:val="de-DE" w:eastAsia="zh-CN"/>
        </w:rPr>
        <w:drawing>
          <wp:anchor distT="0" distB="0" distL="114300" distR="114300" simplePos="0" relativeHeight="251665408" behindDoc="0" locked="0" layoutInCell="1" allowOverlap="1" wp14:anchorId="2053FB7B" wp14:editId="1FFC1075">
            <wp:simplePos x="0" y="0"/>
            <wp:positionH relativeFrom="margin">
              <wp:posOffset>0</wp:posOffset>
            </wp:positionH>
            <wp:positionV relativeFrom="paragraph">
              <wp:posOffset>219922</wp:posOffset>
            </wp:positionV>
            <wp:extent cx="2728752" cy="1820333"/>
            <wp:effectExtent l="0" t="0" r="0" b="8890"/>
            <wp:wrapNone/>
            <wp:docPr id="2" name="Image 2" descr="\\lfr.liebherr.i\LFR\MEDIA\Photos_Marketing\Produits\R 956 Phase V Vitse Laon\web\Reportage_Liebherr_1er_Septembre_2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r.liebherr.i\LFR\MEDIA\Photos_Marketing\Produits\R 956 Phase V Vitse Laon\web\Reportage_Liebherr_1er_Septembre_202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8752" cy="18203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zh-CN"/>
        </w:rPr>
        <mc:AlternateContent>
          <mc:Choice Requires="wps">
            <w:drawing>
              <wp:anchor distT="0" distB="0" distL="114300" distR="114300" simplePos="0" relativeHeight="251659264" behindDoc="0" locked="0" layoutInCell="1" allowOverlap="1" wp14:anchorId="06EBC300" wp14:editId="7E2D4B82">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8EE0E"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" fillcolor="#d8d8d8 [2732]" stroked="f" strokeweight="1pt">
                <w10:wrap anchorx="margin"/>
              </v:rect>
            </w:pict>
          </mc:Fallback>
        </mc:AlternateContent>
      </w:r>
      <w:r>
        <w:t>Imágenes</w:t>
      </w:r>
    </w:p>
    <w:p w14:paraId="1299476E" w14:textId="3B00A623" w:rsidR="009A3D17" w:rsidRPr="004C3CF5" w:rsidRDefault="009A3D17" w:rsidP="009A3D17"/>
    <w:p w14:paraId="1D55FC8A" w14:textId="1630B976" w:rsidR="009A3D17" w:rsidRPr="004C3CF5" w:rsidRDefault="009A3D17" w:rsidP="009A3D17"/>
    <w:p w14:paraId="06C5E8BE" w14:textId="35241E91" w:rsidR="009A3D17" w:rsidRPr="004C3CF5" w:rsidRDefault="009A3D17" w:rsidP="009A3D17"/>
    <w:p w14:paraId="717E73BF" w14:textId="77777777" w:rsidR="009A3D17" w:rsidRPr="004C3CF5" w:rsidRDefault="009A3D17" w:rsidP="009A3D17"/>
    <w:p w14:paraId="1B2B6578" w14:textId="3DA03D7D" w:rsidR="009A3D17" w:rsidRPr="004C3CF5" w:rsidRDefault="009A3D17" w:rsidP="009A3D17"/>
    <w:p w14:paraId="6AE06277" w14:textId="77777777" w:rsidR="009A3D17" w:rsidRPr="004C3CF5" w:rsidRDefault="009A3D17" w:rsidP="009A3D17"/>
    <w:p w14:paraId="3D2E6013" w14:textId="6C2ADFC9" w:rsidR="0046276D" w:rsidRDefault="00595102" w:rsidP="009A3D17">
      <w:pPr>
        <w:pStyle w:val="Caption9Pt"/>
      </w:pPr>
      <w:r>
        <w:t>liebherr-crawler-excavator-toufflin-mtp-1.jpg</w:t>
      </w:r>
      <w:r w:rsidR="00254B70">
        <w:br/>
      </w:r>
      <w:r w:rsidR="00235CAB">
        <w:t xml:space="preserve">Los puntos fuertes de la excavadora </w:t>
      </w:r>
      <w:r w:rsidR="00A528D8">
        <w:t>de cadenas</w:t>
      </w:r>
      <w:r w:rsidR="00235CAB">
        <w:t xml:space="preserve"> R 956 son el </w:t>
      </w:r>
      <w:r w:rsidR="00A528D8">
        <w:t xml:space="preserve">óptimo </w:t>
      </w:r>
      <w:r w:rsidR="00235CAB">
        <w:t>rendimiento, la mayor capacidad de</w:t>
      </w:r>
      <w:r w:rsidR="00A528D8">
        <w:t>l cazo</w:t>
      </w:r>
      <w:r w:rsidR="00235CAB">
        <w:t xml:space="preserve"> y el menor consumo de combustible.</w:t>
      </w:r>
    </w:p>
    <w:p w14:paraId="2D29F662" w14:textId="6C51FAD1" w:rsidR="009A3D17" w:rsidRPr="0046276D" w:rsidRDefault="0046276D" w:rsidP="00AD25D2">
      <w:r>
        <w:br w:type="page"/>
      </w:r>
    </w:p>
    <w:p w14:paraId="372881A9" w14:textId="5FC68F0F" w:rsidR="009A3D17" w:rsidRPr="004C3CF5" w:rsidRDefault="009A3D17" w:rsidP="009A3D17"/>
    <w:p w14:paraId="073F1B16" w14:textId="539D46D9" w:rsidR="009A3D17" w:rsidRPr="004C3CF5" w:rsidRDefault="009A3D17" w:rsidP="009A3D17"/>
    <w:p w14:paraId="1AFEBDB0" w14:textId="77777777" w:rsidR="009A3D17" w:rsidRPr="004C3CF5" w:rsidRDefault="009A3D17" w:rsidP="009A3D17"/>
    <w:p w14:paraId="39BFC03C" w14:textId="50FA63B8" w:rsidR="009A3D17" w:rsidRPr="00235CAB" w:rsidRDefault="008E1052" w:rsidP="009A3D17">
      <w:r>
        <w:rPr>
          <w:noProof/>
          <w:lang w:val="de-DE"/>
        </w:rPr>
        <w:drawing>
          <wp:anchor distT="0" distB="0" distL="114300" distR="114300" simplePos="0" relativeHeight="251666432" behindDoc="0" locked="0" layoutInCell="1" allowOverlap="1" wp14:anchorId="39CF6B38" wp14:editId="3529DD29">
            <wp:simplePos x="0" y="0"/>
            <wp:positionH relativeFrom="margin">
              <wp:align>left</wp:align>
            </wp:positionH>
            <wp:positionV relativeFrom="paragraph">
              <wp:posOffset>-828887</wp:posOffset>
            </wp:positionV>
            <wp:extent cx="2717800" cy="1813028"/>
            <wp:effectExtent l="0" t="0" r="6350" b="0"/>
            <wp:wrapNone/>
            <wp:docPr id="6" name="Image 6" descr="\\lfr.liebherr.i\LFR\MEDIA\Photos_Marketing\Produits\R 960 SME Phase V Bocahut Haut-Lieu\web\Reportage_Liebherr_2_Septembre_202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r.liebherr.i\LFR\MEDIA\Photos_Marketing\Produits\R 960 SME Phase V Bocahut Haut-Lieu\web\Reportage_Liebherr_2_Septembre_2021-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800" cy="1813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E9996" w14:textId="2940A8B3" w:rsidR="009A3D17" w:rsidRPr="004C3CF5" w:rsidRDefault="009A3D17" w:rsidP="009A3D17"/>
    <w:p w14:paraId="5896D686" w14:textId="77777777" w:rsidR="003936A6" w:rsidRPr="004C3CF5" w:rsidRDefault="003936A6" w:rsidP="009A3D17"/>
    <w:p w14:paraId="2DB0B403" w14:textId="3FFBC86F" w:rsidR="009A3D17" w:rsidRPr="004C3CF5" w:rsidRDefault="009A3D17" w:rsidP="009A3D17"/>
    <w:p w14:paraId="6EF6AF0E" w14:textId="5366D051" w:rsidR="009A3D17" w:rsidRPr="00235CAB" w:rsidRDefault="00595102" w:rsidP="009A3D17">
      <w:pPr>
        <w:pStyle w:val="Caption9Pt"/>
      </w:pPr>
      <w:r w:rsidRPr="00254B70">
        <w:t>liebherr-crawler-excavator-toufflin-mtp-2.jpg</w:t>
      </w:r>
      <w:r w:rsidR="00254B70" w:rsidRPr="00254B70">
        <w:br/>
      </w:r>
      <w:r w:rsidR="00235CAB">
        <w:t xml:space="preserve">La excavadora R 960 SME es la herramienta ideal para la extracción de roca gracias a </w:t>
      </w:r>
      <w:r w:rsidR="001417D2">
        <w:t>su innovadora tecnología</w:t>
      </w:r>
      <w:r w:rsidR="00235CAB">
        <w:t xml:space="preserve"> y a su mayor rendimiento.</w:t>
      </w:r>
    </w:p>
    <w:p w14:paraId="5C7B8974" w14:textId="0861435C" w:rsidR="00CB6259" w:rsidRPr="004C3CF5" w:rsidRDefault="00CB6259" w:rsidP="00F654C7">
      <w:pPr>
        <w:pStyle w:val="Copyhead11Pt"/>
      </w:pPr>
    </w:p>
    <w:p w14:paraId="2FB74CD5" w14:textId="47DF23F8" w:rsidR="00CB6259" w:rsidRPr="00235CAB" w:rsidRDefault="00AB2301" w:rsidP="00F654C7">
      <w:pPr>
        <w:pStyle w:val="Copyhead11Pt"/>
      </w:pPr>
      <w:r>
        <w:rPr>
          <w:noProof/>
          <w:lang w:val="de-DE" w:eastAsia="zh-CN"/>
        </w:rPr>
        <w:drawing>
          <wp:anchor distT="0" distB="0" distL="114300" distR="114300" simplePos="0" relativeHeight="251667456" behindDoc="0" locked="0" layoutInCell="1" allowOverlap="1" wp14:anchorId="47F8827E" wp14:editId="257C703D">
            <wp:simplePos x="0" y="0"/>
            <wp:positionH relativeFrom="margin">
              <wp:align>left</wp:align>
            </wp:positionH>
            <wp:positionV relativeFrom="paragraph">
              <wp:posOffset>16510</wp:posOffset>
            </wp:positionV>
            <wp:extent cx="2709333" cy="1807379"/>
            <wp:effectExtent l="0" t="0" r="0" b="2540"/>
            <wp:wrapNone/>
            <wp:docPr id="8" name="Image 8" descr="\\lfr.liebherr.i\LFR\MEDIA\Photos_Marketing\Produits\R 976 Phase V Carrières Champenoises Jully-sur-Sarce\web\Reportage_Liebherr_3_Septembre_20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r.liebherr.i\LFR\MEDIA\Photos_Marketing\Produits\R 976 Phase V Carrières Champenoises Jully-sur-Sarce\web\Reportage_Liebherr_3_Septembre_2021-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9333" cy="1807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53454" w14:textId="635A88DE" w:rsidR="00381BB2" w:rsidRPr="004C3CF5" w:rsidRDefault="00381BB2" w:rsidP="00F654C7">
      <w:pPr>
        <w:pStyle w:val="Copyhead11Pt"/>
      </w:pPr>
    </w:p>
    <w:p w14:paraId="3F0C9033" w14:textId="18518243" w:rsidR="00215E31" w:rsidRPr="004C3CF5" w:rsidRDefault="00215E31" w:rsidP="00F654C7">
      <w:pPr>
        <w:pStyle w:val="Copyhead11Pt"/>
      </w:pPr>
    </w:p>
    <w:p w14:paraId="7A6CFFBE" w14:textId="63FA7C01" w:rsidR="00215E31" w:rsidRPr="004C3CF5" w:rsidRDefault="00215E31" w:rsidP="00F654C7">
      <w:pPr>
        <w:pStyle w:val="Copyhead11Pt"/>
      </w:pPr>
    </w:p>
    <w:p w14:paraId="07061B45" w14:textId="77777777" w:rsidR="00CB6259" w:rsidRPr="004C3CF5" w:rsidRDefault="00CB6259" w:rsidP="00215E31">
      <w:pPr>
        <w:pStyle w:val="Copyhead11Pt"/>
      </w:pPr>
    </w:p>
    <w:p w14:paraId="1AAEDB4E" w14:textId="3FC5300D" w:rsidR="00215E31" w:rsidRPr="00254B70" w:rsidRDefault="00595102" w:rsidP="00373BF7">
      <w:pPr>
        <w:pStyle w:val="Caption9Pt"/>
        <w:rPr>
          <w:b/>
        </w:rPr>
      </w:pPr>
      <w:r w:rsidRPr="00254B70">
        <w:rPr>
          <w:rStyle w:val="Caption9PtZchn"/>
        </w:rPr>
        <w:t>liebherr-crawler-excavator-toufflin-mtp-3</w:t>
      </w:r>
      <w:r w:rsidRPr="00254B70">
        <w:t>.jpg</w:t>
      </w:r>
      <w:r w:rsidR="00254B70" w:rsidRPr="00254B70">
        <w:br/>
      </w:r>
      <w:r w:rsidR="00811F68">
        <w:t xml:space="preserve">La excavadora </w:t>
      </w:r>
      <w:r w:rsidR="001417D2">
        <w:t>Liebherr</w:t>
      </w:r>
      <w:r w:rsidR="00811F68">
        <w:t xml:space="preserve">R 976 </w:t>
      </w:r>
      <w:r w:rsidR="001417D2">
        <w:t>de</w:t>
      </w:r>
      <w:r w:rsidR="00811F68">
        <w:t xml:space="preserve"> Carrières Champenoises: una excavadora hidráulica adaptada a las necesidades del cliente.</w:t>
      </w:r>
    </w:p>
    <w:p w14:paraId="08A68F5F" w14:textId="5A267BC0" w:rsidR="00F654C7" w:rsidRPr="00F654C7" w:rsidRDefault="00D43B4C" w:rsidP="00F654C7">
      <w:pPr>
        <w:pStyle w:val="Copyhead11Pt"/>
      </w:pPr>
      <w:r>
        <w:t>Contacto</w:t>
      </w:r>
    </w:p>
    <w:p w14:paraId="78D6D68C" w14:textId="007DEFD7" w:rsidR="00F654C7" w:rsidRPr="00083ABB" w:rsidRDefault="0054338F" w:rsidP="00F654C7">
      <w:pPr>
        <w:pStyle w:val="Copytext11Pt"/>
      </w:pPr>
      <w:r>
        <w:t>Alban Villaumé</w:t>
      </w:r>
      <w:r w:rsidR="00254B70">
        <w:br/>
      </w:r>
      <w:r>
        <w:t>Marketing y Comunicación</w:t>
      </w:r>
      <w:r w:rsidR="00254B70">
        <w:br/>
      </w:r>
      <w:r w:rsidR="00F654C7">
        <w:t>Teléfono: +33 3 89 21 36 09</w:t>
      </w:r>
      <w:r w:rsidR="00254B70">
        <w:br/>
      </w:r>
      <w:r w:rsidR="00F654C7">
        <w:t>Correo electrónico: alban.villaume@liebherr.com</w:t>
      </w:r>
    </w:p>
    <w:p w14:paraId="64F1AB0C" w14:textId="77777777" w:rsidR="00F654C7" w:rsidRPr="00F654C7" w:rsidRDefault="00F654C7" w:rsidP="00F654C7">
      <w:pPr>
        <w:pStyle w:val="Copyhead11Pt"/>
      </w:pPr>
      <w:r>
        <w:t>Publicado por</w:t>
      </w:r>
    </w:p>
    <w:p w14:paraId="1CFD0E0A" w14:textId="2CE42319" w:rsidR="00C67B5B" w:rsidRPr="00213B3F" w:rsidRDefault="00807DB2" w:rsidP="00AB2301">
      <w:pPr>
        <w:pStyle w:val="Copytext11Pt"/>
      </w:pPr>
      <w:r>
        <w:t>Liebherr-France SA</w:t>
      </w:r>
      <w:r w:rsidR="00254B70">
        <w:br/>
      </w:r>
      <w:r>
        <w:t>Colmar, Francia</w:t>
      </w:r>
      <w:r w:rsidR="00254B70">
        <w:br/>
      </w:r>
      <w:r w:rsidR="00F654C7">
        <w:t>www.liebherr.com</w:t>
      </w:r>
    </w:p>
    <w:sectPr w:rsidR="00C67B5B" w:rsidRPr="00213B3F"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37958" w14:textId="77777777" w:rsidR="00700A0B" w:rsidRDefault="00700A0B" w:rsidP="00B81ED6">
      <w:pPr>
        <w:spacing w:after="0" w:line="240" w:lineRule="auto"/>
      </w:pPr>
      <w:r>
        <w:separator/>
      </w:r>
    </w:p>
  </w:endnote>
  <w:endnote w:type="continuationSeparator" w:id="0">
    <w:p w14:paraId="0426A3A8" w14:textId="77777777" w:rsidR="00700A0B" w:rsidRDefault="00700A0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964" w14:textId="65BC528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34D8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34D89">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34D8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73BF7">
      <w:rPr>
        <w:rFonts w:ascii="Arial" w:hAnsi="Arial" w:cs="Arial"/>
      </w:rPr>
      <w:fldChar w:fldCharType="separate"/>
    </w:r>
    <w:r w:rsidR="00334D89">
      <w:rPr>
        <w:rFonts w:ascii="Arial" w:hAnsi="Arial" w:cs="Arial"/>
        <w:noProof/>
      </w:rPr>
      <w:t>1</w:t>
    </w:r>
    <w:r w:rsidR="00334D89" w:rsidRPr="0093605C">
      <w:rPr>
        <w:rFonts w:ascii="Arial" w:hAnsi="Arial" w:cs="Arial"/>
        <w:noProof/>
      </w:rPr>
      <w:t>/</w:t>
    </w:r>
    <w:r w:rsidR="00334D8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AE3E7" w14:textId="77777777" w:rsidR="00700A0B" w:rsidRDefault="00700A0B" w:rsidP="00B81ED6">
      <w:pPr>
        <w:spacing w:after="0" w:line="240" w:lineRule="auto"/>
      </w:pPr>
      <w:r>
        <w:separator/>
      </w:r>
    </w:p>
  </w:footnote>
  <w:footnote w:type="continuationSeparator" w:id="0">
    <w:p w14:paraId="6A67CC5E" w14:textId="77777777" w:rsidR="00700A0B" w:rsidRDefault="00700A0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A63" w14:textId="77777777" w:rsidR="00E847CC" w:rsidRDefault="00E847CC">
    <w:pPr>
      <w:pStyle w:val="Kopfzeile"/>
    </w:pPr>
    <w:r>
      <w:tab/>
    </w:r>
    <w:r>
      <w:tab/>
    </w:r>
    <w:r>
      <w:ptab w:relativeTo="margin" w:alignment="right" w:leader="none"/>
    </w:r>
    <w:r>
      <w:rPr>
        <w:noProof/>
        <w:lang w:val="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1F96"/>
    <w:rsid w:val="00033002"/>
    <w:rsid w:val="00055764"/>
    <w:rsid w:val="00066E54"/>
    <w:rsid w:val="00083ABB"/>
    <w:rsid w:val="000960CD"/>
    <w:rsid w:val="000973D8"/>
    <w:rsid w:val="000A4D3C"/>
    <w:rsid w:val="000C2231"/>
    <w:rsid w:val="000E15BB"/>
    <w:rsid w:val="000F10DC"/>
    <w:rsid w:val="00106BDB"/>
    <w:rsid w:val="00117F72"/>
    <w:rsid w:val="001417D2"/>
    <w:rsid w:val="001419B4"/>
    <w:rsid w:val="00142087"/>
    <w:rsid w:val="00145DB7"/>
    <w:rsid w:val="00171210"/>
    <w:rsid w:val="00185685"/>
    <w:rsid w:val="00194D30"/>
    <w:rsid w:val="001B10A5"/>
    <w:rsid w:val="001B74BD"/>
    <w:rsid w:val="001B76FB"/>
    <w:rsid w:val="001C1CA6"/>
    <w:rsid w:val="001D4150"/>
    <w:rsid w:val="00213B3F"/>
    <w:rsid w:val="00215E31"/>
    <w:rsid w:val="00235CAB"/>
    <w:rsid w:val="002537FC"/>
    <w:rsid w:val="00254B70"/>
    <w:rsid w:val="00297AFD"/>
    <w:rsid w:val="002E30D0"/>
    <w:rsid w:val="00310470"/>
    <w:rsid w:val="00322BE8"/>
    <w:rsid w:val="00327624"/>
    <w:rsid w:val="003321BA"/>
    <w:rsid w:val="00334D89"/>
    <w:rsid w:val="00346759"/>
    <w:rsid w:val="003524D2"/>
    <w:rsid w:val="003535C4"/>
    <w:rsid w:val="00356EDE"/>
    <w:rsid w:val="00373BF7"/>
    <w:rsid w:val="00374C7D"/>
    <w:rsid w:val="00381BB2"/>
    <w:rsid w:val="003936A6"/>
    <w:rsid w:val="003A4614"/>
    <w:rsid w:val="003B0024"/>
    <w:rsid w:val="003E2FF6"/>
    <w:rsid w:val="0042481D"/>
    <w:rsid w:val="0044000D"/>
    <w:rsid w:val="00441B1C"/>
    <w:rsid w:val="00450604"/>
    <w:rsid w:val="00453897"/>
    <w:rsid w:val="0046276D"/>
    <w:rsid w:val="0047447A"/>
    <w:rsid w:val="00482A0C"/>
    <w:rsid w:val="004932AF"/>
    <w:rsid w:val="004963BD"/>
    <w:rsid w:val="004B346F"/>
    <w:rsid w:val="004B3BD5"/>
    <w:rsid w:val="004B619D"/>
    <w:rsid w:val="004C1958"/>
    <w:rsid w:val="004C3CF5"/>
    <w:rsid w:val="004C55EB"/>
    <w:rsid w:val="004D30E6"/>
    <w:rsid w:val="004D646B"/>
    <w:rsid w:val="00524757"/>
    <w:rsid w:val="00524A24"/>
    <w:rsid w:val="005277A7"/>
    <w:rsid w:val="0054338F"/>
    <w:rsid w:val="00555746"/>
    <w:rsid w:val="00556698"/>
    <w:rsid w:val="00576C19"/>
    <w:rsid w:val="00595102"/>
    <w:rsid w:val="005C3142"/>
    <w:rsid w:val="005C4143"/>
    <w:rsid w:val="0060569B"/>
    <w:rsid w:val="00621592"/>
    <w:rsid w:val="00652E53"/>
    <w:rsid w:val="006613A3"/>
    <w:rsid w:val="0066626D"/>
    <w:rsid w:val="0069394D"/>
    <w:rsid w:val="006C7000"/>
    <w:rsid w:val="006D4F3A"/>
    <w:rsid w:val="006E2274"/>
    <w:rsid w:val="006F418B"/>
    <w:rsid w:val="00700A0B"/>
    <w:rsid w:val="007118B1"/>
    <w:rsid w:val="007133A3"/>
    <w:rsid w:val="00735CD3"/>
    <w:rsid w:val="007549DB"/>
    <w:rsid w:val="00771708"/>
    <w:rsid w:val="00793D48"/>
    <w:rsid w:val="007952D3"/>
    <w:rsid w:val="007A3DDE"/>
    <w:rsid w:val="007B5F36"/>
    <w:rsid w:val="007C2DD9"/>
    <w:rsid w:val="007C41FA"/>
    <w:rsid w:val="007F2586"/>
    <w:rsid w:val="00801508"/>
    <w:rsid w:val="00807DB2"/>
    <w:rsid w:val="00811F68"/>
    <w:rsid w:val="00812639"/>
    <w:rsid w:val="00824226"/>
    <w:rsid w:val="008302D3"/>
    <w:rsid w:val="008337CF"/>
    <w:rsid w:val="00847994"/>
    <w:rsid w:val="00856AE6"/>
    <w:rsid w:val="00885714"/>
    <w:rsid w:val="008B0B6D"/>
    <w:rsid w:val="008D3223"/>
    <w:rsid w:val="008D33B5"/>
    <w:rsid w:val="008E1052"/>
    <w:rsid w:val="008E5E6F"/>
    <w:rsid w:val="009169F9"/>
    <w:rsid w:val="0093605C"/>
    <w:rsid w:val="00944971"/>
    <w:rsid w:val="00965077"/>
    <w:rsid w:val="0097479A"/>
    <w:rsid w:val="00985A8D"/>
    <w:rsid w:val="0099744A"/>
    <w:rsid w:val="009A3D17"/>
    <w:rsid w:val="009B130E"/>
    <w:rsid w:val="00A170B9"/>
    <w:rsid w:val="00A2108A"/>
    <w:rsid w:val="00A304FB"/>
    <w:rsid w:val="00A33B8B"/>
    <w:rsid w:val="00A35897"/>
    <w:rsid w:val="00A528D8"/>
    <w:rsid w:val="00A863AC"/>
    <w:rsid w:val="00AB2301"/>
    <w:rsid w:val="00AC2129"/>
    <w:rsid w:val="00AD25D2"/>
    <w:rsid w:val="00AD5A97"/>
    <w:rsid w:val="00AD78D0"/>
    <w:rsid w:val="00AF1F99"/>
    <w:rsid w:val="00B0430C"/>
    <w:rsid w:val="00B069F5"/>
    <w:rsid w:val="00B160EC"/>
    <w:rsid w:val="00B17D3F"/>
    <w:rsid w:val="00B337C7"/>
    <w:rsid w:val="00B4361E"/>
    <w:rsid w:val="00B7639D"/>
    <w:rsid w:val="00B81ED6"/>
    <w:rsid w:val="00BB0BFF"/>
    <w:rsid w:val="00BB5115"/>
    <w:rsid w:val="00BB69D8"/>
    <w:rsid w:val="00BB72F4"/>
    <w:rsid w:val="00BD7045"/>
    <w:rsid w:val="00BE2A9A"/>
    <w:rsid w:val="00BE7227"/>
    <w:rsid w:val="00C073BC"/>
    <w:rsid w:val="00C169E5"/>
    <w:rsid w:val="00C3056E"/>
    <w:rsid w:val="00C33205"/>
    <w:rsid w:val="00C35852"/>
    <w:rsid w:val="00C37D98"/>
    <w:rsid w:val="00C464EC"/>
    <w:rsid w:val="00C67B5B"/>
    <w:rsid w:val="00C72CFB"/>
    <w:rsid w:val="00C77574"/>
    <w:rsid w:val="00CB61A7"/>
    <w:rsid w:val="00CB6259"/>
    <w:rsid w:val="00CE6987"/>
    <w:rsid w:val="00CF3CBC"/>
    <w:rsid w:val="00D43B4C"/>
    <w:rsid w:val="00D97652"/>
    <w:rsid w:val="00DA7953"/>
    <w:rsid w:val="00DB1F52"/>
    <w:rsid w:val="00DC6F67"/>
    <w:rsid w:val="00DF27E0"/>
    <w:rsid w:val="00DF39F8"/>
    <w:rsid w:val="00DF40C0"/>
    <w:rsid w:val="00E00F24"/>
    <w:rsid w:val="00E15C36"/>
    <w:rsid w:val="00E260E6"/>
    <w:rsid w:val="00E32363"/>
    <w:rsid w:val="00E37D5F"/>
    <w:rsid w:val="00E551B2"/>
    <w:rsid w:val="00E718F5"/>
    <w:rsid w:val="00E847CC"/>
    <w:rsid w:val="00EA26F3"/>
    <w:rsid w:val="00EC1EEB"/>
    <w:rsid w:val="00F35706"/>
    <w:rsid w:val="00F635C9"/>
    <w:rsid w:val="00F654C7"/>
    <w:rsid w:val="00F91A99"/>
    <w:rsid w:val="00F9467E"/>
    <w:rsid w:val="00F94A59"/>
    <w:rsid w:val="00FA5FA9"/>
    <w:rsid w:val="00FB7D08"/>
    <w:rsid w:val="00FC53A6"/>
    <w:rsid w:val="00FE11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s-ES" w:eastAsia="en-US"/>
    </w:rPr>
  </w:style>
  <w:style w:type="paragraph" w:styleId="Sprechblasentext">
    <w:name w:val="Balloon Text"/>
    <w:basedOn w:val="Standard"/>
    <w:link w:val="SprechblasentextZchn"/>
    <w:uiPriority w:val="99"/>
    <w:semiHidden/>
    <w:unhideWhenUsed/>
    <w:rsid w:val="005951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5102"/>
    <w:rPr>
      <w:rFonts w:ascii="Segoe UI" w:hAnsi="Segoe UI" w:cs="Segoe UI"/>
      <w:sz w:val="18"/>
      <w:szCs w:val="18"/>
    </w:rPr>
  </w:style>
  <w:style w:type="paragraph" w:styleId="berarbeitung">
    <w:name w:val="Revision"/>
    <w:hidden/>
    <w:uiPriority w:val="99"/>
    <w:semiHidden/>
    <w:rsid w:val="004B3BD5"/>
    <w:pPr>
      <w:spacing w:after="0" w:line="240" w:lineRule="auto"/>
    </w:pPr>
  </w:style>
  <w:style w:type="character" w:styleId="Kommentarzeichen">
    <w:name w:val="annotation reference"/>
    <w:basedOn w:val="Absatz-Standardschriftart"/>
    <w:uiPriority w:val="99"/>
    <w:semiHidden/>
    <w:unhideWhenUsed/>
    <w:rsid w:val="00BE7227"/>
    <w:rPr>
      <w:sz w:val="16"/>
      <w:szCs w:val="16"/>
    </w:rPr>
  </w:style>
  <w:style w:type="paragraph" w:styleId="Kommentartext">
    <w:name w:val="annotation text"/>
    <w:basedOn w:val="Standard"/>
    <w:link w:val="KommentartextZchn"/>
    <w:uiPriority w:val="99"/>
    <w:semiHidden/>
    <w:unhideWhenUsed/>
    <w:rsid w:val="00BE72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7227"/>
    <w:rPr>
      <w:sz w:val="20"/>
      <w:szCs w:val="20"/>
    </w:rPr>
  </w:style>
  <w:style w:type="paragraph" w:styleId="Kommentarthema">
    <w:name w:val="annotation subject"/>
    <w:basedOn w:val="Kommentartext"/>
    <w:next w:val="Kommentartext"/>
    <w:link w:val="KommentarthemaZchn"/>
    <w:uiPriority w:val="99"/>
    <w:semiHidden/>
    <w:unhideWhenUsed/>
    <w:rsid w:val="00BE7227"/>
    <w:rPr>
      <w:b/>
      <w:bCs/>
    </w:rPr>
  </w:style>
  <w:style w:type="character" w:customStyle="1" w:styleId="KommentarthemaZchn">
    <w:name w:val="Kommentarthema Zchn"/>
    <w:basedOn w:val="KommentartextZchn"/>
    <w:link w:val="Kommentarthema"/>
    <w:uiPriority w:val="99"/>
    <w:semiHidden/>
    <w:rsid w:val="00BE72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187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8F75-3A5F-4D3D-BDA0-8AD9CE0BD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56FFBB-6748-491D-910A-D18A0FC7AB01}">
  <ds:schemaRefs>
    <ds:schemaRef ds:uri="http://schemas.microsoft.com/sharepoint/v3/contenttype/forms"/>
  </ds:schemaRefs>
</ds:datastoreItem>
</file>

<file path=customXml/itemProps3.xml><?xml version="1.0" encoding="utf-8"?>
<ds:datastoreItem xmlns:ds="http://schemas.openxmlformats.org/officeDocument/2006/customXml" ds:itemID="{B5889504-D2CE-4F69-A57A-08D3E48E4407}">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8FFB697D-56FB-4074-8BA1-D54C7882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7656</Characters>
  <Application>Microsoft Office Word</Application>
  <DocSecurity>0</DocSecurity>
  <Lines>63</Lines>
  <Paragraphs>17</Paragraphs>
  <ScaleCrop>false</ScaleCrop>
  <HeadingPairs>
    <vt:vector size="6" baseType="variant">
      <vt:variant>
        <vt:lpstr>Titel</vt:lpstr>
      </vt:variant>
      <vt:variant>
        <vt:i4>1</vt:i4>
      </vt:variant>
      <vt:variant>
        <vt:lpstr>Título</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2022-09-01T12:36:00Z</dcterms:created>
  <dcterms:modified xsi:type="dcterms:W3CDTF">2022-09-01T12:36:00Z</dcterms:modified>
  <cp:category>Presseinformation</cp:category>
</cp:coreProperties>
</file>