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5F32EA" w:rsidRDefault="008D70BE" w:rsidP="008D70BE">
      <w:pPr>
        <w:pStyle w:val="Topline16Pt"/>
        <w:spacing w:before="240"/>
      </w:pPr>
      <w:r w:rsidRPr="005F32EA">
        <w:t>Press</w:t>
      </w:r>
      <w:r>
        <w:t xml:space="preserve"> release</w:t>
      </w:r>
    </w:p>
    <w:p w14:paraId="1C4379D3" w14:textId="22196B27" w:rsidR="00F654C7" w:rsidRPr="00667FED" w:rsidRDefault="00667FED" w:rsidP="008D70BE">
      <w:pPr>
        <w:pStyle w:val="HeadlineH233Pt"/>
        <w:rPr>
          <w:lang w:val="en-US"/>
        </w:rPr>
      </w:pPr>
      <w:r w:rsidRPr="00667FED">
        <w:rPr>
          <w:rFonts w:cs="Arial"/>
          <w:lang w:val="en-US"/>
        </w:rPr>
        <w:t xml:space="preserve">Liebherr to premiere its hydrogen prototype engines at </w:t>
      </w:r>
      <w:proofErr w:type="spellStart"/>
      <w:r w:rsidRPr="00667FED">
        <w:rPr>
          <w:rFonts w:cs="Arial"/>
          <w:lang w:val="en-US"/>
        </w:rPr>
        <w:t>Bauma</w:t>
      </w:r>
      <w:proofErr w:type="spellEnd"/>
      <w:r w:rsidRPr="00667FED">
        <w:rPr>
          <w:rFonts w:cs="Arial"/>
          <w:lang w:val="en-US"/>
        </w:rPr>
        <w:t xml:space="preserve"> 2022</w:t>
      </w:r>
    </w:p>
    <w:p w14:paraId="63A54BEC" w14:textId="77777777" w:rsidR="00B81ED6" w:rsidRPr="00667FED"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0D39149B" w14:textId="77777777" w:rsidR="00667FED" w:rsidRDefault="00667FED" w:rsidP="00667FED">
      <w:pPr>
        <w:pStyle w:val="Bulletpoints11Pt"/>
      </w:pPr>
      <w:r>
        <w:t xml:space="preserve">The Liebherr components product segment introduces the first prototypes of hydrogen combustion engines, the H964 and H966, at this year’s </w:t>
      </w:r>
      <w:proofErr w:type="spellStart"/>
      <w:r>
        <w:t>Bauma</w:t>
      </w:r>
      <w:proofErr w:type="spellEnd"/>
    </w:p>
    <w:p w14:paraId="61D82A5D" w14:textId="77777777" w:rsidR="00667FED" w:rsidRDefault="00667FED" w:rsidP="00667FED">
      <w:pPr>
        <w:pStyle w:val="Bulletpoints11Pt"/>
      </w:pPr>
      <w:r>
        <w:t xml:space="preserve">The H966 prototype powers Liebherr’s first hydrogen-driven crawler excavator </w:t>
      </w:r>
    </w:p>
    <w:p w14:paraId="67407438" w14:textId="1B0FD49B" w:rsidR="009A3D17" w:rsidRPr="00B32F1A" w:rsidRDefault="009A3D17" w:rsidP="00667FED">
      <w:pPr>
        <w:pStyle w:val="Bulletpoints11Pt"/>
        <w:numPr>
          <w:ilvl w:val="0"/>
          <w:numId w:val="0"/>
        </w:numPr>
      </w:pPr>
    </w:p>
    <w:p w14:paraId="2EB77F42" w14:textId="15D675D0" w:rsidR="009A3D17" w:rsidRPr="00F654C7" w:rsidRDefault="00667FED" w:rsidP="009A3D17">
      <w:pPr>
        <w:pStyle w:val="Teaser11Pt"/>
        <w:rPr>
          <w:lang w:val="fr-FR"/>
        </w:rPr>
      </w:pPr>
      <w:r w:rsidRPr="00667FED">
        <w:t>At Bauma 2022, the Liebherr components product segment is introducing two prototypes of its hydrogen engine for tomorrow’s construction sites. Each prototype employs different hydrogen injection technologies, a direct injection (DI) and a port fuel injection (PFI).</w:t>
      </w:r>
    </w:p>
    <w:p w14:paraId="3616D45B" w14:textId="3B245F27" w:rsidR="009A3D17" w:rsidRPr="004708EB" w:rsidRDefault="00667FED" w:rsidP="009A3D17">
      <w:pPr>
        <w:pStyle w:val="Copytext11Pt"/>
        <w:rPr>
          <w:lang w:val="fr-FR"/>
        </w:rPr>
      </w:pPr>
      <w:proofErr w:type="spellStart"/>
      <w:r w:rsidRPr="00667FED">
        <w:rPr>
          <w:lang w:val="fr-FR"/>
        </w:rPr>
        <w:t>Nussbaumen</w:t>
      </w:r>
      <w:proofErr w:type="spellEnd"/>
      <w:r w:rsidRPr="00667FED">
        <w:rPr>
          <w:lang w:val="fr-FR"/>
        </w:rPr>
        <w:t xml:space="preserve"> (</w:t>
      </w:r>
      <w:proofErr w:type="spellStart"/>
      <w:r w:rsidRPr="00667FED">
        <w:rPr>
          <w:lang w:val="fr-FR"/>
        </w:rPr>
        <w:t>Switzerland</w:t>
      </w:r>
      <w:proofErr w:type="spellEnd"/>
      <w:r w:rsidRPr="00667FED">
        <w:rPr>
          <w:lang w:val="fr-FR"/>
        </w:rPr>
        <w:t xml:space="preserve">), </w:t>
      </w:r>
      <w:r>
        <w:rPr>
          <w:lang w:val="fr-FR"/>
        </w:rPr>
        <w:t xml:space="preserve">10. </w:t>
      </w:r>
      <w:proofErr w:type="spellStart"/>
      <w:r w:rsidRPr="00667FED">
        <w:rPr>
          <w:lang w:val="fr-FR"/>
        </w:rPr>
        <w:t>October</w:t>
      </w:r>
      <w:proofErr w:type="spellEnd"/>
      <w:r w:rsidRPr="00667FED">
        <w:rPr>
          <w:lang w:val="fr-FR"/>
        </w:rPr>
        <w:t xml:space="preserve">, 2022 - In the future, combustion engines </w:t>
      </w:r>
      <w:proofErr w:type="spellStart"/>
      <w:r w:rsidRPr="00667FED">
        <w:rPr>
          <w:lang w:val="fr-FR"/>
        </w:rPr>
        <w:t>will</w:t>
      </w:r>
      <w:proofErr w:type="spellEnd"/>
      <w:r w:rsidRPr="00667FED">
        <w:rPr>
          <w:lang w:val="fr-FR"/>
        </w:rPr>
        <w:t xml:space="preserve"> no longer </w:t>
      </w:r>
      <w:proofErr w:type="spellStart"/>
      <w:r w:rsidRPr="00667FED">
        <w:rPr>
          <w:lang w:val="fr-FR"/>
        </w:rPr>
        <w:t>be</w:t>
      </w:r>
      <w:proofErr w:type="spellEnd"/>
      <w:r w:rsidRPr="00667FED">
        <w:rPr>
          <w:lang w:val="fr-FR"/>
        </w:rPr>
        <w:t xml:space="preserve"> </w:t>
      </w:r>
      <w:proofErr w:type="spellStart"/>
      <w:r w:rsidRPr="00667FED">
        <w:rPr>
          <w:lang w:val="fr-FR"/>
        </w:rPr>
        <w:t>powered</w:t>
      </w:r>
      <w:proofErr w:type="spellEnd"/>
      <w:r w:rsidRPr="00667FED">
        <w:rPr>
          <w:lang w:val="fr-FR"/>
        </w:rPr>
        <w:t xml:space="preserve"> </w:t>
      </w:r>
      <w:proofErr w:type="spellStart"/>
      <w:r w:rsidRPr="00667FED">
        <w:rPr>
          <w:lang w:val="fr-FR"/>
        </w:rPr>
        <w:t>solely</w:t>
      </w:r>
      <w:proofErr w:type="spellEnd"/>
      <w:r w:rsidRPr="00667FED">
        <w:rPr>
          <w:lang w:val="fr-FR"/>
        </w:rPr>
        <w:t xml:space="preserve"> by </w:t>
      </w:r>
      <w:proofErr w:type="spellStart"/>
      <w:r w:rsidRPr="00667FED">
        <w:rPr>
          <w:lang w:val="fr-FR"/>
        </w:rPr>
        <w:t>fossil</w:t>
      </w:r>
      <w:proofErr w:type="spellEnd"/>
      <w:r w:rsidRPr="00667FED">
        <w:rPr>
          <w:lang w:val="fr-FR"/>
        </w:rPr>
        <w:t xml:space="preserve"> diesel. In </w:t>
      </w:r>
      <w:proofErr w:type="spellStart"/>
      <w:r w:rsidRPr="00667FED">
        <w:rPr>
          <w:lang w:val="fr-FR"/>
        </w:rPr>
        <w:t>order</w:t>
      </w:r>
      <w:proofErr w:type="spellEnd"/>
      <w:r w:rsidRPr="00667FED">
        <w:rPr>
          <w:lang w:val="fr-FR"/>
        </w:rPr>
        <w:t xml:space="preserve"> to </w:t>
      </w:r>
      <w:proofErr w:type="spellStart"/>
      <w:r w:rsidRPr="00667FED">
        <w:rPr>
          <w:lang w:val="fr-FR"/>
        </w:rPr>
        <w:t>achieve</w:t>
      </w:r>
      <w:proofErr w:type="spellEnd"/>
      <w:r w:rsidRPr="00667FED">
        <w:rPr>
          <w:lang w:val="fr-FR"/>
        </w:rPr>
        <w:t xml:space="preserve"> </w:t>
      </w:r>
      <w:proofErr w:type="spellStart"/>
      <w:r w:rsidRPr="00667FED">
        <w:rPr>
          <w:lang w:val="fr-FR"/>
        </w:rPr>
        <w:t>climate</w:t>
      </w:r>
      <w:proofErr w:type="spellEnd"/>
      <w:r w:rsidRPr="00667FED">
        <w:rPr>
          <w:lang w:val="fr-FR"/>
        </w:rPr>
        <w:t xml:space="preserve"> </w:t>
      </w:r>
      <w:proofErr w:type="spellStart"/>
      <w:r w:rsidRPr="00667FED">
        <w:rPr>
          <w:lang w:val="fr-FR"/>
        </w:rPr>
        <w:t>neutrality</w:t>
      </w:r>
      <w:proofErr w:type="spellEnd"/>
      <w:r w:rsidRPr="00667FED">
        <w:rPr>
          <w:lang w:val="fr-FR"/>
        </w:rPr>
        <w:t xml:space="preserve"> by 2050, fuels </w:t>
      </w:r>
      <w:proofErr w:type="spellStart"/>
      <w:r w:rsidRPr="00667FED">
        <w:rPr>
          <w:lang w:val="fr-FR"/>
        </w:rPr>
        <w:t>from</w:t>
      </w:r>
      <w:proofErr w:type="spellEnd"/>
      <w:r w:rsidRPr="00667FED">
        <w:rPr>
          <w:lang w:val="fr-FR"/>
        </w:rPr>
        <w:t xml:space="preserve"> </w:t>
      </w:r>
      <w:proofErr w:type="spellStart"/>
      <w:r w:rsidRPr="00667FED">
        <w:rPr>
          <w:lang w:val="fr-FR"/>
        </w:rPr>
        <w:t>sustainable</w:t>
      </w:r>
      <w:proofErr w:type="spellEnd"/>
      <w:r w:rsidRPr="00667FED">
        <w:rPr>
          <w:lang w:val="fr-FR"/>
        </w:rPr>
        <w:t xml:space="preserve"> </w:t>
      </w:r>
      <w:proofErr w:type="spellStart"/>
      <w:r w:rsidRPr="00667FED">
        <w:rPr>
          <w:lang w:val="fr-FR"/>
        </w:rPr>
        <w:t>energy</w:t>
      </w:r>
      <w:proofErr w:type="spellEnd"/>
      <w:r w:rsidRPr="00667FED">
        <w:rPr>
          <w:lang w:val="fr-FR"/>
        </w:rPr>
        <w:t xml:space="preserve"> sources </w:t>
      </w:r>
      <w:proofErr w:type="spellStart"/>
      <w:r w:rsidRPr="00667FED">
        <w:rPr>
          <w:lang w:val="fr-FR"/>
        </w:rPr>
        <w:t>will</w:t>
      </w:r>
      <w:proofErr w:type="spellEnd"/>
      <w:r w:rsidRPr="00667FED">
        <w:rPr>
          <w:lang w:val="fr-FR"/>
        </w:rPr>
        <w:t xml:space="preserve"> have to </w:t>
      </w:r>
      <w:proofErr w:type="spellStart"/>
      <w:r w:rsidRPr="00667FED">
        <w:rPr>
          <w:lang w:val="fr-FR"/>
        </w:rPr>
        <w:t>be</w:t>
      </w:r>
      <w:proofErr w:type="spellEnd"/>
      <w:r w:rsidRPr="00667FED">
        <w:rPr>
          <w:lang w:val="fr-FR"/>
        </w:rPr>
        <w:t xml:space="preserve"> </w:t>
      </w:r>
      <w:proofErr w:type="spellStart"/>
      <w:r w:rsidRPr="00667FED">
        <w:rPr>
          <w:lang w:val="fr-FR"/>
        </w:rPr>
        <w:t>used</w:t>
      </w:r>
      <w:proofErr w:type="spellEnd"/>
      <w:r w:rsidRPr="00667FED">
        <w:rPr>
          <w:lang w:val="fr-FR"/>
        </w:rPr>
        <w:t xml:space="preserve">. Green </w:t>
      </w:r>
      <w:proofErr w:type="spellStart"/>
      <w:r w:rsidRPr="00667FED">
        <w:rPr>
          <w:lang w:val="fr-FR"/>
        </w:rPr>
        <w:t>hydrogen</w:t>
      </w:r>
      <w:proofErr w:type="spellEnd"/>
      <w:r w:rsidRPr="00667FED">
        <w:rPr>
          <w:lang w:val="fr-FR"/>
        </w:rPr>
        <w:t xml:space="preserve"> </w:t>
      </w:r>
      <w:proofErr w:type="spellStart"/>
      <w:r w:rsidRPr="00667FED">
        <w:rPr>
          <w:lang w:val="fr-FR"/>
        </w:rPr>
        <w:t>is</w:t>
      </w:r>
      <w:proofErr w:type="spellEnd"/>
      <w:r w:rsidRPr="00667FED">
        <w:rPr>
          <w:lang w:val="fr-FR"/>
        </w:rPr>
        <w:t xml:space="preserve"> one of </w:t>
      </w:r>
      <w:proofErr w:type="spellStart"/>
      <w:r w:rsidRPr="00667FED">
        <w:rPr>
          <w:lang w:val="fr-FR"/>
        </w:rPr>
        <w:t>them</w:t>
      </w:r>
      <w:proofErr w:type="spellEnd"/>
      <w:r w:rsidRPr="00667FED">
        <w:rPr>
          <w:lang w:val="fr-FR"/>
        </w:rPr>
        <w:t xml:space="preserve">, </w:t>
      </w:r>
      <w:proofErr w:type="spellStart"/>
      <w:r w:rsidRPr="00667FED">
        <w:rPr>
          <w:lang w:val="fr-FR"/>
        </w:rPr>
        <w:t>since</w:t>
      </w:r>
      <w:proofErr w:type="spellEnd"/>
      <w:r w:rsidRPr="00667FED">
        <w:rPr>
          <w:lang w:val="fr-FR"/>
        </w:rPr>
        <w:t xml:space="preserve"> </w:t>
      </w:r>
      <w:proofErr w:type="spellStart"/>
      <w:r w:rsidRPr="00667FED">
        <w:rPr>
          <w:lang w:val="fr-FR"/>
        </w:rPr>
        <w:t>it</w:t>
      </w:r>
      <w:proofErr w:type="spellEnd"/>
      <w:r w:rsidRPr="00667FED">
        <w:rPr>
          <w:lang w:val="fr-FR"/>
        </w:rPr>
        <w:t xml:space="preserve"> </w:t>
      </w:r>
      <w:proofErr w:type="spellStart"/>
      <w:r w:rsidRPr="00667FED">
        <w:rPr>
          <w:lang w:val="fr-FR"/>
        </w:rPr>
        <w:t>is</w:t>
      </w:r>
      <w:proofErr w:type="spellEnd"/>
      <w:r w:rsidRPr="00667FED">
        <w:rPr>
          <w:lang w:val="fr-FR"/>
        </w:rPr>
        <w:t xml:space="preserve"> a </w:t>
      </w:r>
      <w:proofErr w:type="spellStart"/>
      <w:r w:rsidRPr="00667FED">
        <w:rPr>
          <w:lang w:val="fr-FR"/>
        </w:rPr>
        <w:t>promising</w:t>
      </w:r>
      <w:proofErr w:type="spellEnd"/>
      <w:r w:rsidRPr="00667FED">
        <w:rPr>
          <w:lang w:val="fr-FR"/>
        </w:rPr>
        <w:t xml:space="preserve"> </w:t>
      </w:r>
      <w:proofErr w:type="spellStart"/>
      <w:r w:rsidRPr="00667FED">
        <w:rPr>
          <w:lang w:val="fr-FR"/>
        </w:rPr>
        <w:t>carbon</w:t>
      </w:r>
      <w:proofErr w:type="spellEnd"/>
      <w:r w:rsidRPr="00667FED">
        <w:rPr>
          <w:lang w:val="fr-FR"/>
        </w:rPr>
        <w:t xml:space="preserve">-free fuel, </w:t>
      </w:r>
      <w:proofErr w:type="spellStart"/>
      <w:r w:rsidRPr="00667FED">
        <w:rPr>
          <w:lang w:val="fr-FR"/>
        </w:rPr>
        <w:t>which</w:t>
      </w:r>
      <w:proofErr w:type="spellEnd"/>
      <w:r w:rsidRPr="00667FED">
        <w:rPr>
          <w:lang w:val="fr-FR"/>
        </w:rPr>
        <w:t xml:space="preserve"> </w:t>
      </w:r>
      <w:proofErr w:type="spellStart"/>
      <w:r w:rsidRPr="00667FED">
        <w:rPr>
          <w:lang w:val="fr-FR"/>
        </w:rPr>
        <w:t>does</w:t>
      </w:r>
      <w:proofErr w:type="spellEnd"/>
      <w:r w:rsidRPr="00667FED">
        <w:rPr>
          <w:lang w:val="fr-FR"/>
        </w:rPr>
        <w:t xml:space="preserve"> not cause </w:t>
      </w:r>
      <w:proofErr w:type="spellStart"/>
      <w:r w:rsidRPr="00667FED">
        <w:rPr>
          <w:lang w:val="fr-FR"/>
        </w:rPr>
        <w:t>any</w:t>
      </w:r>
      <w:proofErr w:type="spellEnd"/>
      <w:r w:rsidRPr="00667FED">
        <w:rPr>
          <w:lang w:val="fr-FR"/>
        </w:rPr>
        <w:t xml:space="preserve"> CO2 </w:t>
      </w:r>
      <w:proofErr w:type="spellStart"/>
      <w:r w:rsidRPr="00667FED">
        <w:rPr>
          <w:lang w:val="fr-FR"/>
        </w:rPr>
        <w:t>emissions</w:t>
      </w:r>
      <w:proofErr w:type="spellEnd"/>
      <w:r w:rsidRPr="00667FED">
        <w:rPr>
          <w:lang w:val="fr-FR"/>
        </w:rPr>
        <w:t xml:space="preserve"> </w:t>
      </w:r>
      <w:proofErr w:type="spellStart"/>
      <w:r w:rsidRPr="00667FED">
        <w:rPr>
          <w:lang w:val="fr-FR"/>
        </w:rPr>
        <w:t>whilst</w:t>
      </w:r>
      <w:proofErr w:type="spellEnd"/>
      <w:r w:rsidRPr="00667FED">
        <w:rPr>
          <w:lang w:val="fr-FR"/>
        </w:rPr>
        <w:t xml:space="preserve"> </w:t>
      </w:r>
      <w:proofErr w:type="spellStart"/>
      <w:r w:rsidRPr="00667FED">
        <w:rPr>
          <w:lang w:val="fr-FR"/>
        </w:rPr>
        <w:t>burning</w:t>
      </w:r>
      <w:proofErr w:type="spellEnd"/>
      <w:r w:rsidRPr="00667FED">
        <w:rPr>
          <w:lang w:val="fr-FR"/>
        </w:rPr>
        <w:t xml:space="preserve"> </w:t>
      </w:r>
      <w:proofErr w:type="spellStart"/>
      <w:r w:rsidRPr="00667FED">
        <w:rPr>
          <w:lang w:val="fr-FR"/>
        </w:rPr>
        <w:t>inside</w:t>
      </w:r>
      <w:proofErr w:type="spellEnd"/>
      <w:r w:rsidRPr="00667FED">
        <w:rPr>
          <w:lang w:val="fr-FR"/>
        </w:rPr>
        <w:t xml:space="preserve"> the </w:t>
      </w:r>
      <w:proofErr w:type="spellStart"/>
      <w:r w:rsidRPr="00667FED">
        <w:rPr>
          <w:lang w:val="fr-FR"/>
        </w:rPr>
        <w:t>internal</w:t>
      </w:r>
      <w:proofErr w:type="spellEnd"/>
      <w:r w:rsidRPr="00667FED">
        <w:rPr>
          <w:lang w:val="fr-FR"/>
        </w:rPr>
        <w:t xml:space="preserve"> combustion engine (ICE). </w:t>
      </w:r>
      <w:proofErr w:type="spellStart"/>
      <w:r w:rsidRPr="00667FED">
        <w:rPr>
          <w:lang w:val="fr-FR"/>
        </w:rPr>
        <w:t>Liebherr’s</w:t>
      </w:r>
      <w:proofErr w:type="spellEnd"/>
      <w:r w:rsidRPr="00667FED">
        <w:rPr>
          <w:lang w:val="fr-FR"/>
        </w:rPr>
        <w:t xml:space="preserve"> expertise in the </w:t>
      </w:r>
      <w:proofErr w:type="spellStart"/>
      <w:r w:rsidRPr="00667FED">
        <w:rPr>
          <w:lang w:val="fr-FR"/>
        </w:rPr>
        <w:t>development</w:t>
      </w:r>
      <w:proofErr w:type="spellEnd"/>
      <w:r w:rsidRPr="00667FED">
        <w:rPr>
          <w:lang w:val="fr-FR"/>
        </w:rPr>
        <w:t xml:space="preserve"> of </w:t>
      </w:r>
      <w:proofErr w:type="spellStart"/>
      <w:r w:rsidRPr="00667FED">
        <w:rPr>
          <w:lang w:val="fr-FR"/>
        </w:rPr>
        <w:t>ICEs</w:t>
      </w:r>
      <w:proofErr w:type="spellEnd"/>
      <w:r w:rsidRPr="00667FED">
        <w:rPr>
          <w:lang w:val="fr-FR"/>
        </w:rPr>
        <w:t xml:space="preserve"> </w:t>
      </w:r>
      <w:proofErr w:type="spellStart"/>
      <w:r w:rsidRPr="00667FED">
        <w:rPr>
          <w:lang w:val="fr-FR"/>
        </w:rPr>
        <w:t>will</w:t>
      </w:r>
      <w:proofErr w:type="spellEnd"/>
      <w:r w:rsidRPr="00667FED">
        <w:rPr>
          <w:lang w:val="fr-FR"/>
        </w:rPr>
        <w:t xml:space="preserve"> </w:t>
      </w:r>
      <w:proofErr w:type="spellStart"/>
      <w:r w:rsidRPr="00667FED">
        <w:rPr>
          <w:lang w:val="fr-FR"/>
        </w:rPr>
        <w:t>furthermore</w:t>
      </w:r>
      <w:proofErr w:type="spellEnd"/>
      <w:r w:rsidRPr="00667FED">
        <w:rPr>
          <w:lang w:val="fr-FR"/>
        </w:rPr>
        <w:t xml:space="preserve"> </w:t>
      </w:r>
      <w:proofErr w:type="spellStart"/>
      <w:r w:rsidRPr="00667FED">
        <w:rPr>
          <w:lang w:val="fr-FR"/>
        </w:rPr>
        <w:t>facilitate</w:t>
      </w:r>
      <w:proofErr w:type="spellEnd"/>
      <w:r w:rsidRPr="00667FED">
        <w:rPr>
          <w:lang w:val="fr-FR"/>
        </w:rPr>
        <w:t xml:space="preserve"> a quick introduction of </w:t>
      </w:r>
      <w:proofErr w:type="spellStart"/>
      <w:r w:rsidRPr="00667FED">
        <w:rPr>
          <w:lang w:val="fr-FR"/>
        </w:rPr>
        <w:t>hydrogen</w:t>
      </w:r>
      <w:proofErr w:type="spellEnd"/>
      <w:r w:rsidRPr="00667FED">
        <w:rPr>
          <w:lang w:val="fr-FR"/>
        </w:rPr>
        <w:t xml:space="preserve"> technologies to the </w:t>
      </w:r>
      <w:proofErr w:type="spellStart"/>
      <w:r w:rsidRPr="00667FED">
        <w:rPr>
          <w:lang w:val="fr-FR"/>
        </w:rPr>
        <w:t>market</w:t>
      </w:r>
      <w:proofErr w:type="spellEnd"/>
      <w:r w:rsidRPr="00667FED">
        <w:rPr>
          <w:lang w:val="fr-FR"/>
        </w:rPr>
        <w:t>.</w:t>
      </w:r>
    </w:p>
    <w:p w14:paraId="24DD6D32" w14:textId="5C01C4FA" w:rsidR="00CC64B3" w:rsidRPr="004708EB" w:rsidRDefault="00667FED" w:rsidP="00CC64B3">
      <w:pPr>
        <w:pStyle w:val="Copyhead11Pt"/>
        <w:rPr>
          <w:lang w:val="fr-FR"/>
        </w:rPr>
      </w:pPr>
      <w:proofErr w:type="spellStart"/>
      <w:r w:rsidRPr="00667FED">
        <w:rPr>
          <w:lang w:val="fr-FR"/>
        </w:rPr>
        <w:t>Hydrogen</w:t>
      </w:r>
      <w:proofErr w:type="spellEnd"/>
      <w:r w:rsidRPr="00667FED">
        <w:rPr>
          <w:lang w:val="fr-FR"/>
        </w:rPr>
        <w:t xml:space="preserve"> </w:t>
      </w:r>
      <w:proofErr w:type="gramStart"/>
      <w:r w:rsidRPr="00667FED">
        <w:rPr>
          <w:lang w:val="fr-FR"/>
        </w:rPr>
        <w:t>engines:</w:t>
      </w:r>
      <w:proofErr w:type="gramEnd"/>
      <w:r w:rsidRPr="00667FED">
        <w:rPr>
          <w:lang w:val="fr-FR"/>
        </w:rPr>
        <w:t xml:space="preserve"> </w:t>
      </w:r>
      <w:proofErr w:type="spellStart"/>
      <w:r w:rsidRPr="00667FED">
        <w:rPr>
          <w:lang w:val="fr-FR"/>
        </w:rPr>
        <w:t>a</w:t>
      </w:r>
      <w:proofErr w:type="spellEnd"/>
      <w:r w:rsidRPr="00667FED">
        <w:rPr>
          <w:lang w:val="fr-FR"/>
        </w:rPr>
        <w:t xml:space="preserve"> </w:t>
      </w:r>
      <w:proofErr w:type="spellStart"/>
      <w:r w:rsidRPr="00667FED">
        <w:rPr>
          <w:lang w:val="fr-FR"/>
        </w:rPr>
        <w:t>promising</w:t>
      </w:r>
      <w:proofErr w:type="spellEnd"/>
      <w:r w:rsidRPr="00667FED">
        <w:rPr>
          <w:lang w:val="fr-FR"/>
        </w:rPr>
        <w:t xml:space="preserve"> future</w:t>
      </w:r>
    </w:p>
    <w:p w14:paraId="5DB2CB3D" w14:textId="6EFBA019" w:rsidR="009A3D17" w:rsidRPr="004708EB" w:rsidRDefault="00667FED" w:rsidP="009A3D17">
      <w:pPr>
        <w:pStyle w:val="Copytext11Pt"/>
        <w:rPr>
          <w:lang w:val="fr-FR"/>
        </w:rPr>
      </w:pPr>
      <w:r w:rsidRPr="00667FED">
        <w:rPr>
          <w:lang w:val="fr-FR"/>
        </w:rPr>
        <w:t xml:space="preserve">The Liebherr components </w:t>
      </w:r>
      <w:proofErr w:type="spellStart"/>
      <w:r w:rsidRPr="00667FED">
        <w:rPr>
          <w:lang w:val="fr-FR"/>
        </w:rPr>
        <w:t>product</w:t>
      </w:r>
      <w:proofErr w:type="spellEnd"/>
      <w:r w:rsidRPr="00667FED">
        <w:rPr>
          <w:lang w:val="fr-FR"/>
        </w:rPr>
        <w:t xml:space="preserve"> segment has </w:t>
      </w:r>
      <w:proofErr w:type="spellStart"/>
      <w:r w:rsidRPr="00667FED">
        <w:rPr>
          <w:lang w:val="fr-FR"/>
        </w:rPr>
        <w:t>recently</w:t>
      </w:r>
      <w:proofErr w:type="spellEnd"/>
      <w:r w:rsidRPr="00667FED">
        <w:rPr>
          <w:lang w:val="fr-FR"/>
        </w:rPr>
        <w:t xml:space="preserve"> made a </w:t>
      </w:r>
      <w:proofErr w:type="spellStart"/>
      <w:r w:rsidRPr="00667FED">
        <w:rPr>
          <w:lang w:val="fr-FR"/>
        </w:rPr>
        <w:t>significant</w:t>
      </w:r>
      <w:proofErr w:type="spellEnd"/>
      <w:r w:rsidRPr="00667FED">
        <w:rPr>
          <w:lang w:val="fr-FR"/>
        </w:rPr>
        <w:t xml:space="preserve"> </w:t>
      </w:r>
      <w:proofErr w:type="spellStart"/>
      <w:r w:rsidRPr="00667FED">
        <w:rPr>
          <w:lang w:val="fr-FR"/>
        </w:rPr>
        <w:t>investment</w:t>
      </w:r>
      <w:proofErr w:type="spellEnd"/>
      <w:r w:rsidRPr="00667FED">
        <w:rPr>
          <w:lang w:val="fr-FR"/>
        </w:rPr>
        <w:t xml:space="preserve"> </w:t>
      </w:r>
      <w:proofErr w:type="spellStart"/>
      <w:r w:rsidRPr="00667FED">
        <w:rPr>
          <w:lang w:val="fr-FR"/>
        </w:rPr>
        <w:t>into</w:t>
      </w:r>
      <w:proofErr w:type="spellEnd"/>
      <w:r w:rsidRPr="00667FED">
        <w:rPr>
          <w:lang w:val="fr-FR"/>
        </w:rPr>
        <w:t xml:space="preserve"> the </w:t>
      </w:r>
      <w:proofErr w:type="spellStart"/>
      <w:r w:rsidRPr="00667FED">
        <w:rPr>
          <w:lang w:val="fr-FR"/>
        </w:rPr>
        <w:t>development</w:t>
      </w:r>
      <w:proofErr w:type="spellEnd"/>
      <w:r w:rsidRPr="00667FED">
        <w:rPr>
          <w:lang w:val="fr-FR"/>
        </w:rPr>
        <w:t xml:space="preserve"> of </w:t>
      </w:r>
      <w:proofErr w:type="spellStart"/>
      <w:r w:rsidRPr="00667FED">
        <w:rPr>
          <w:lang w:val="fr-FR"/>
        </w:rPr>
        <w:t>its</w:t>
      </w:r>
      <w:proofErr w:type="spellEnd"/>
      <w:r w:rsidRPr="00667FED">
        <w:rPr>
          <w:lang w:val="fr-FR"/>
        </w:rPr>
        <w:t xml:space="preserve"> </w:t>
      </w:r>
      <w:proofErr w:type="spellStart"/>
      <w:r w:rsidRPr="00667FED">
        <w:rPr>
          <w:lang w:val="fr-FR"/>
        </w:rPr>
        <w:t>hydrogen</w:t>
      </w:r>
      <w:proofErr w:type="spellEnd"/>
      <w:r w:rsidRPr="00667FED">
        <w:rPr>
          <w:lang w:val="fr-FR"/>
        </w:rPr>
        <w:t xml:space="preserve"> engine and test </w:t>
      </w:r>
      <w:proofErr w:type="spellStart"/>
      <w:r w:rsidRPr="00667FED">
        <w:rPr>
          <w:lang w:val="fr-FR"/>
        </w:rPr>
        <w:t>facilities</w:t>
      </w:r>
      <w:proofErr w:type="spellEnd"/>
      <w:r w:rsidRPr="00667FED">
        <w:rPr>
          <w:lang w:val="fr-FR"/>
        </w:rPr>
        <w:t xml:space="preserve">. Prototype engines have been </w:t>
      </w:r>
      <w:proofErr w:type="spellStart"/>
      <w:r w:rsidRPr="00667FED">
        <w:rPr>
          <w:lang w:val="fr-FR"/>
        </w:rPr>
        <w:t>tested</w:t>
      </w:r>
      <w:proofErr w:type="spellEnd"/>
      <w:r w:rsidRPr="00667FED">
        <w:rPr>
          <w:lang w:val="fr-FR"/>
        </w:rPr>
        <w:t xml:space="preserve"> </w:t>
      </w:r>
      <w:proofErr w:type="spellStart"/>
      <w:r w:rsidRPr="00667FED">
        <w:rPr>
          <w:lang w:val="fr-FR"/>
        </w:rPr>
        <w:t>since</w:t>
      </w:r>
      <w:proofErr w:type="spellEnd"/>
      <w:r w:rsidRPr="00667FED">
        <w:rPr>
          <w:lang w:val="fr-FR"/>
        </w:rPr>
        <w:t xml:space="preserve"> 2020. </w:t>
      </w:r>
      <w:proofErr w:type="spellStart"/>
      <w:r w:rsidRPr="00667FED">
        <w:rPr>
          <w:lang w:val="fr-FR"/>
        </w:rPr>
        <w:t>Meanwhile</w:t>
      </w:r>
      <w:proofErr w:type="spellEnd"/>
      <w:r w:rsidRPr="00667FED">
        <w:rPr>
          <w:lang w:val="fr-FR"/>
        </w:rPr>
        <w:t xml:space="preserve">, the prototypes have </w:t>
      </w:r>
      <w:proofErr w:type="spellStart"/>
      <w:r w:rsidRPr="00667FED">
        <w:rPr>
          <w:lang w:val="fr-FR"/>
        </w:rPr>
        <w:t>shown</w:t>
      </w:r>
      <w:proofErr w:type="spellEnd"/>
      <w:r w:rsidRPr="00667FED">
        <w:rPr>
          <w:lang w:val="fr-FR"/>
        </w:rPr>
        <w:t xml:space="preserve"> </w:t>
      </w:r>
      <w:proofErr w:type="spellStart"/>
      <w:r w:rsidRPr="00667FED">
        <w:rPr>
          <w:lang w:val="fr-FR"/>
        </w:rPr>
        <w:t>encouraging</w:t>
      </w:r>
      <w:proofErr w:type="spellEnd"/>
      <w:r w:rsidRPr="00667FED">
        <w:rPr>
          <w:lang w:val="fr-FR"/>
        </w:rPr>
        <w:t xml:space="preserve"> </w:t>
      </w:r>
      <w:proofErr w:type="spellStart"/>
      <w:r w:rsidRPr="00667FED">
        <w:rPr>
          <w:lang w:val="fr-FR"/>
        </w:rPr>
        <w:t>results</w:t>
      </w:r>
      <w:proofErr w:type="spellEnd"/>
      <w:r w:rsidRPr="00667FED">
        <w:rPr>
          <w:lang w:val="fr-FR"/>
        </w:rPr>
        <w:t xml:space="preserve"> in </w:t>
      </w:r>
      <w:proofErr w:type="spellStart"/>
      <w:r w:rsidRPr="00667FED">
        <w:rPr>
          <w:lang w:val="fr-FR"/>
        </w:rPr>
        <w:t>terms</w:t>
      </w:r>
      <w:proofErr w:type="spellEnd"/>
      <w:r w:rsidRPr="00667FED">
        <w:rPr>
          <w:lang w:val="fr-FR"/>
        </w:rPr>
        <w:t xml:space="preserve"> of performance and </w:t>
      </w:r>
      <w:proofErr w:type="spellStart"/>
      <w:r w:rsidRPr="00667FED">
        <w:rPr>
          <w:lang w:val="fr-FR"/>
        </w:rPr>
        <w:t>emissions</w:t>
      </w:r>
      <w:proofErr w:type="spellEnd"/>
      <w:r w:rsidRPr="00667FED">
        <w:rPr>
          <w:lang w:val="fr-FR"/>
        </w:rPr>
        <w:t xml:space="preserve">, </w:t>
      </w:r>
      <w:proofErr w:type="spellStart"/>
      <w:r w:rsidRPr="00667FED">
        <w:rPr>
          <w:lang w:val="fr-FR"/>
        </w:rPr>
        <w:t>both</w:t>
      </w:r>
      <w:proofErr w:type="spellEnd"/>
      <w:r w:rsidRPr="00667FED">
        <w:rPr>
          <w:lang w:val="fr-FR"/>
        </w:rPr>
        <w:t xml:space="preserve"> on test </w:t>
      </w:r>
      <w:proofErr w:type="spellStart"/>
      <w:r w:rsidRPr="00667FED">
        <w:rPr>
          <w:lang w:val="fr-FR"/>
        </w:rPr>
        <w:t>benches</w:t>
      </w:r>
      <w:proofErr w:type="spellEnd"/>
      <w:r w:rsidRPr="00667FED">
        <w:rPr>
          <w:lang w:val="fr-FR"/>
        </w:rPr>
        <w:t xml:space="preserve"> and in the </w:t>
      </w:r>
      <w:proofErr w:type="spellStart"/>
      <w:r w:rsidRPr="00667FED">
        <w:rPr>
          <w:lang w:val="fr-FR"/>
        </w:rPr>
        <w:t>field</w:t>
      </w:r>
      <w:proofErr w:type="spellEnd"/>
      <w:r w:rsidRPr="00667FED">
        <w:rPr>
          <w:lang w:val="fr-FR"/>
        </w:rPr>
        <w:t xml:space="preserve">. </w:t>
      </w:r>
      <w:proofErr w:type="spellStart"/>
      <w:r w:rsidRPr="00667FED">
        <w:rPr>
          <w:lang w:val="fr-FR"/>
        </w:rPr>
        <w:t>Different</w:t>
      </w:r>
      <w:proofErr w:type="spellEnd"/>
      <w:r w:rsidRPr="00667FED">
        <w:rPr>
          <w:lang w:val="fr-FR"/>
        </w:rPr>
        <w:t xml:space="preserve"> injection and combustion technologies, </w:t>
      </w:r>
      <w:proofErr w:type="spellStart"/>
      <w:r w:rsidRPr="00667FED">
        <w:rPr>
          <w:lang w:val="fr-FR"/>
        </w:rPr>
        <w:t>such</w:t>
      </w:r>
      <w:proofErr w:type="spellEnd"/>
      <w:r w:rsidRPr="00667FED">
        <w:rPr>
          <w:lang w:val="fr-FR"/>
        </w:rPr>
        <w:t xml:space="preserve"> as port fuel injection (PFI) and direct injection (DI), have </w:t>
      </w:r>
      <w:proofErr w:type="spellStart"/>
      <w:r w:rsidRPr="00667FED">
        <w:rPr>
          <w:lang w:val="fr-FR"/>
        </w:rPr>
        <w:t>also</w:t>
      </w:r>
      <w:proofErr w:type="spellEnd"/>
      <w:r w:rsidRPr="00667FED">
        <w:rPr>
          <w:lang w:val="fr-FR"/>
        </w:rPr>
        <w:t xml:space="preserve"> been </w:t>
      </w:r>
      <w:proofErr w:type="spellStart"/>
      <w:r w:rsidRPr="00667FED">
        <w:rPr>
          <w:lang w:val="fr-FR"/>
        </w:rPr>
        <w:t>assessed</w:t>
      </w:r>
      <w:proofErr w:type="spellEnd"/>
      <w:r w:rsidRPr="00667FED">
        <w:rPr>
          <w:lang w:val="fr-FR"/>
        </w:rPr>
        <w:t xml:space="preserve"> in the process. The first prototype construction machines </w:t>
      </w:r>
      <w:proofErr w:type="spellStart"/>
      <w:r w:rsidRPr="00667FED">
        <w:rPr>
          <w:lang w:val="fr-FR"/>
        </w:rPr>
        <w:t>equipped</w:t>
      </w:r>
      <w:proofErr w:type="spellEnd"/>
      <w:r w:rsidRPr="00667FED">
        <w:rPr>
          <w:lang w:val="fr-FR"/>
        </w:rPr>
        <w:t xml:space="preserve"> </w:t>
      </w:r>
      <w:proofErr w:type="spellStart"/>
      <w:r w:rsidRPr="00667FED">
        <w:rPr>
          <w:lang w:val="fr-FR"/>
        </w:rPr>
        <w:t>with</w:t>
      </w:r>
      <w:proofErr w:type="spellEnd"/>
      <w:r w:rsidRPr="00667FED">
        <w:rPr>
          <w:lang w:val="fr-FR"/>
        </w:rPr>
        <w:t xml:space="preserve"> </w:t>
      </w:r>
      <w:proofErr w:type="spellStart"/>
      <w:r w:rsidRPr="00667FED">
        <w:rPr>
          <w:lang w:val="fr-FR"/>
        </w:rPr>
        <w:t>these</w:t>
      </w:r>
      <w:proofErr w:type="spellEnd"/>
      <w:r w:rsidRPr="00667FED">
        <w:rPr>
          <w:lang w:val="fr-FR"/>
        </w:rPr>
        <w:t xml:space="preserve"> engines have been running </w:t>
      </w:r>
      <w:proofErr w:type="spellStart"/>
      <w:r w:rsidRPr="00667FED">
        <w:rPr>
          <w:lang w:val="fr-FR"/>
        </w:rPr>
        <w:t>since</w:t>
      </w:r>
      <w:proofErr w:type="spellEnd"/>
      <w:r w:rsidRPr="00667FED">
        <w:rPr>
          <w:lang w:val="fr-FR"/>
        </w:rPr>
        <w:t xml:space="preserve"> 2021.</w:t>
      </w:r>
      <w:r w:rsidR="009A3D17" w:rsidRPr="004708EB">
        <w:rPr>
          <w:lang w:val="fr-FR"/>
        </w:rPr>
        <w:t xml:space="preserve"> </w:t>
      </w:r>
    </w:p>
    <w:p w14:paraId="2F2BC637" w14:textId="361701B2" w:rsidR="00CC64B3" w:rsidRPr="004708EB" w:rsidRDefault="00667FED" w:rsidP="00CC64B3">
      <w:pPr>
        <w:pStyle w:val="Copyhead11Pt"/>
        <w:rPr>
          <w:lang w:val="fr-FR"/>
        </w:rPr>
      </w:pPr>
      <w:r w:rsidRPr="00667FED">
        <w:rPr>
          <w:lang w:val="fr-FR"/>
        </w:rPr>
        <w:t xml:space="preserve">PFI </w:t>
      </w:r>
      <w:proofErr w:type="spellStart"/>
      <w:proofErr w:type="gramStart"/>
      <w:r w:rsidRPr="00667FED">
        <w:rPr>
          <w:lang w:val="fr-FR"/>
        </w:rPr>
        <w:t>technology</w:t>
      </w:r>
      <w:proofErr w:type="spellEnd"/>
      <w:r w:rsidRPr="00667FED">
        <w:rPr>
          <w:lang w:val="fr-FR"/>
        </w:rPr>
        <w:t>:</w:t>
      </w:r>
      <w:proofErr w:type="gramEnd"/>
      <w:r w:rsidRPr="00667FED">
        <w:rPr>
          <w:lang w:val="fr-FR"/>
        </w:rPr>
        <w:t xml:space="preserve"> a </w:t>
      </w:r>
      <w:proofErr w:type="spellStart"/>
      <w:r w:rsidRPr="00667FED">
        <w:rPr>
          <w:lang w:val="fr-FR"/>
        </w:rPr>
        <w:t>starting</w:t>
      </w:r>
      <w:proofErr w:type="spellEnd"/>
      <w:r w:rsidRPr="00667FED">
        <w:rPr>
          <w:lang w:val="fr-FR"/>
        </w:rPr>
        <w:t xml:space="preserve"> point in the </w:t>
      </w:r>
      <w:proofErr w:type="spellStart"/>
      <w:r w:rsidRPr="00667FED">
        <w:rPr>
          <w:lang w:val="fr-FR"/>
        </w:rPr>
        <w:t>development</w:t>
      </w:r>
      <w:proofErr w:type="spellEnd"/>
    </w:p>
    <w:p w14:paraId="79BD0423" w14:textId="77777777" w:rsidR="00667FED" w:rsidRPr="00667FED" w:rsidRDefault="00667FED" w:rsidP="00667FED">
      <w:pPr>
        <w:pStyle w:val="Copytext11Pt"/>
        <w:rPr>
          <w:lang w:val="fr-FR"/>
        </w:rPr>
      </w:pPr>
      <w:r w:rsidRPr="00667FED">
        <w:rPr>
          <w:lang w:val="fr-FR"/>
        </w:rPr>
        <w:t xml:space="preserve">Initial efforts in the </w:t>
      </w:r>
      <w:proofErr w:type="spellStart"/>
      <w:r w:rsidRPr="00667FED">
        <w:rPr>
          <w:lang w:val="fr-FR"/>
        </w:rPr>
        <w:t>development</w:t>
      </w:r>
      <w:proofErr w:type="spellEnd"/>
      <w:r w:rsidRPr="00667FED">
        <w:rPr>
          <w:lang w:val="fr-FR"/>
        </w:rPr>
        <w:t xml:space="preserve"> of a </w:t>
      </w:r>
      <w:proofErr w:type="spellStart"/>
      <w:r w:rsidRPr="00667FED">
        <w:rPr>
          <w:lang w:val="fr-FR"/>
        </w:rPr>
        <w:t>hydrogen</w:t>
      </w:r>
      <w:proofErr w:type="spellEnd"/>
      <w:r w:rsidRPr="00667FED">
        <w:rPr>
          <w:lang w:val="fr-FR"/>
        </w:rPr>
        <w:t xml:space="preserve"> engine have </w:t>
      </w:r>
      <w:proofErr w:type="spellStart"/>
      <w:r w:rsidRPr="00667FED">
        <w:rPr>
          <w:lang w:val="fr-FR"/>
        </w:rPr>
        <w:t>considered</w:t>
      </w:r>
      <w:proofErr w:type="spellEnd"/>
      <w:r w:rsidRPr="00667FED">
        <w:rPr>
          <w:lang w:val="fr-FR"/>
        </w:rPr>
        <w:t xml:space="preserve"> PFI as </w:t>
      </w:r>
      <w:proofErr w:type="gramStart"/>
      <w:r w:rsidRPr="00667FED">
        <w:rPr>
          <w:lang w:val="fr-FR"/>
        </w:rPr>
        <w:t>a</w:t>
      </w:r>
      <w:proofErr w:type="gramEnd"/>
      <w:r w:rsidRPr="00667FED">
        <w:rPr>
          <w:lang w:val="fr-FR"/>
        </w:rPr>
        <w:t xml:space="preserve"> first </w:t>
      </w:r>
      <w:proofErr w:type="spellStart"/>
      <w:r w:rsidRPr="00667FED">
        <w:rPr>
          <w:lang w:val="fr-FR"/>
        </w:rPr>
        <w:t>suitable</w:t>
      </w:r>
      <w:proofErr w:type="spellEnd"/>
      <w:r w:rsidRPr="00667FED">
        <w:rPr>
          <w:lang w:val="fr-FR"/>
        </w:rPr>
        <w:t xml:space="preserve"> </w:t>
      </w:r>
      <w:proofErr w:type="spellStart"/>
      <w:r w:rsidRPr="00667FED">
        <w:rPr>
          <w:lang w:val="fr-FR"/>
        </w:rPr>
        <w:t>technology</w:t>
      </w:r>
      <w:proofErr w:type="spellEnd"/>
      <w:r w:rsidRPr="00667FED">
        <w:rPr>
          <w:lang w:val="fr-FR"/>
        </w:rPr>
        <w:t xml:space="preserve">. The first machine running </w:t>
      </w:r>
      <w:proofErr w:type="spellStart"/>
      <w:r w:rsidRPr="00667FED">
        <w:rPr>
          <w:lang w:val="fr-FR"/>
        </w:rPr>
        <w:t>with</w:t>
      </w:r>
      <w:proofErr w:type="spellEnd"/>
      <w:r w:rsidRPr="00667FED">
        <w:rPr>
          <w:lang w:val="fr-FR"/>
        </w:rPr>
        <w:t xml:space="preserve"> a 100% </w:t>
      </w:r>
      <w:proofErr w:type="spellStart"/>
      <w:r w:rsidRPr="00667FED">
        <w:rPr>
          <w:lang w:val="fr-FR"/>
        </w:rPr>
        <w:t>hydrogen-fuelled</w:t>
      </w:r>
      <w:proofErr w:type="spellEnd"/>
      <w:r w:rsidRPr="00667FED">
        <w:rPr>
          <w:lang w:val="fr-FR"/>
        </w:rPr>
        <w:t xml:space="preserve"> ICE </w:t>
      </w:r>
      <w:proofErr w:type="spellStart"/>
      <w:r w:rsidRPr="00667FED">
        <w:rPr>
          <w:lang w:val="fr-FR"/>
        </w:rPr>
        <w:t>is</w:t>
      </w:r>
      <w:proofErr w:type="spellEnd"/>
      <w:r w:rsidRPr="00667FED">
        <w:rPr>
          <w:lang w:val="fr-FR"/>
        </w:rPr>
        <w:t xml:space="preserve"> the Liebherr R 9XX H2 crawler </w:t>
      </w:r>
      <w:proofErr w:type="spellStart"/>
      <w:r w:rsidRPr="00667FED">
        <w:rPr>
          <w:lang w:val="fr-FR"/>
        </w:rPr>
        <w:t>excavator</w:t>
      </w:r>
      <w:proofErr w:type="spellEnd"/>
      <w:r w:rsidRPr="00667FED">
        <w:rPr>
          <w:lang w:val="fr-FR"/>
        </w:rPr>
        <w:t xml:space="preserve">. In </w:t>
      </w:r>
      <w:proofErr w:type="spellStart"/>
      <w:r w:rsidRPr="00667FED">
        <w:rPr>
          <w:lang w:val="fr-FR"/>
        </w:rPr>
        <w:t>it</w:t>
      </w:r>
      <w:proofErr w:type="spellEnd"/>
      <w:r w:rsidRPr="00667FED">
        <w:rPr>
          <w:lang w:val="fr-FR"/>
        </w:rPr>
        <w:t xml:space="preserve">, the </w:t>
      </w:r>
      <w:proofErr w:type="spellStart"/>
      <w:r w:rsidRPr="00667FED">
        <w:rPr>
          <w:lang w:val="fr-FR"/>
        </w:rPr>
        <w:t>zero-emission</w:t>
      </w:r>
      <w:proofErr w:type="spellEnd"/>
      <w:r w:rsidRPr="00667FED">
        <w:rPr>
          <w:lang w:val="fr-FR"/>
        </w:rPr>
        <w:t xml:space="preserve"> 6-cylinder engine H966 </w:t>
      </w:r>
      <w:proofErr w:type="spellStart"/>
      <w:r w:rsidRPr="00667FED">
        <w:rPr>
          <w:lang w:val="fr-FR"/>
        </w:rPr>
        <w:t>fulfils</w:t>
      </w:r>
      <w:proofErr w:type="spellEnd"/>
      <w:r w:rsidRPr="00667FED">
        <w:rPr>
          <w:lang w:val="fr-FR"/>
        </w:rPr>
        <w:t xml:space="preserve"> the </w:t>
      </w:r>
      <w:proofErr w:type="spellStart"/>
      <w:r w:rsidRPr="00667FED">
        <w:rPr>
          <w:lang w:val="fr-FR"/>
        </w:rPr>
        <w:t>specific</w:t>
      </w:r>
      <w:proofErr w:type="spellEnd"/>
      <w:r w:rsidRPr="00667FED">
        <w:rPr>
          <w:lang w:val="fr-FR"/>
        </w:rPr>
        <w:t xml:space="preserve"> </w:t>
      </w:r>
      <w:proofErr w:type="spellStart"/>
      <w:r w:rsidRPr="00667FED">
        <w:rPr>
          <w:lang w:val="fr-FR"/>
        </w:rPr>
        <w:t>requirements</w:t>
      </w:r>
      <w:proofErr w:type="spellEnd"/>
      <w:r w:rsidRPr="00667FED">
        <w:rPr>
          <w:lang w:val="fr-FR"/>
        </w:rPr>
        <w:t xml:space="preserve"> in </w:t>
      </w:r>
      <w:proofErr w:type="spellStart"/>
      <w:r w:rsidRPr="00667FED">
        <w:rPr>
          <w:lang w:val="fr-FR"/>
        </w:rPr>
        <w:t>terms</w:t>
      </w:r>
      <w:proofErr w:type="spellEnd"/>
      <w:r w:rsidRPr="00667FED">
        <w:rPr>
          <w:lang w:val="fr-FR"/>
        </w:rPr>
        <w:t xml:space="preserve"> of power and </w:t>
      </w:r>
      <w:proofErr w:type="spellStart"/>
      <w:r w:rsidRPr="00667FED">
        <w:rPr>
          <w:lang w:val="fr-FR"/>
        </w:rPr>
        <w:t>dynamics</w:t>
      </w:r>
      <w:proofErr w:type="spellEnd"/>
      <w:r w:rsidRPr="00667FED">
        <w:rPr>
          <w:lang w:val="fr-FR"/>
        </w:rPr>
        <w:t xml:space="preserve">. The R 9XX H2 </w:t>
      </w:r>
      <w:proofErr w:type="spellStart"/>
      <w:r w:rsidRPr="00667FED">
        <w:rPr>
          <w:lang w:val="fr-FR"/>
        </w:rPr>
        <w:t>with</w:t>
      </w:r>
      <w:proofErr w:type="spellEnd"/>
      <w:r w:rsidRPr="00667FED">
        <w:rPr>
          <w:lang w:val="fr-FR"/>
        </w:rPr>
        <w:t xml:space="preserve"> the H966 engine in </w:t>
      </w:r>
      <w:proofErr w:type="spellStart"/>
      <w:r w:rsidRPr="00667FED">
        <w:rPr>
          <w:lang w:val="fr-FR"/>
        </w:rPr>
        <w:t>its</w:t>
      </w:r>
      <w:proofErr w:type="spellEnd"/>
      <w:r w:rsidRPr="00667FED">
        <w:rPr>
          <w:lang w:val="fr-FR"/>
        </w:rPr>
        <w:t xml:space="preserve"> port fuel injection configuration </w:t>
      </w:r>
    </w:p>
    <w:p w14:paraId="63549BEA" w14:textId="77777777" w:rsidR="00667FED" w:rsidRPr="00667FED" w:rsidRDefault="00667FED" w:rsidP="00667FED">
      <w:pPr>
        <w:pStyle w:val="Copytext11Pt"/>
        <w:rPr>
          <w:lang w:val="fr-FR"/>
        </w:rPr>
      </w:pPr>
    </w:p>
    <w:p w14:paraId="3FEE3ABF" w14:textId="77777777" w:rsidR="00667FED" w:rsidRPr="00667FED" w:rsidRDefault="00667FED" w:rsidP="00667FED">
      <w:pPr>
        <w:pStyle w:val="Copytext11Pt"/>
        <w:rPr>
          <w:lang w:val="fr-FR"/>
        </w:rPr>
      </w:pPr>
    </w:p>
    <w:p w14:paraId="3D600AC4" w14:textId="315089F4" w:rsidR="009A3D17" w:rsidRDefault="00667FED" w:rsidP="00667FED">
      <w:pPr>
        <w:pStyle w:val="Copytext11Pt"/>
        <w:rPr>
          <w:lang w:val="fr-FR"/>
        </w:rPr>
      </w:pPr>
      <w:proofErr w:type="spellStart"/>
      <w:proofErr w:type="gramStart"/>
      <w:r w:rsidRPr="00667FED">
        <w:rPr>
          <w:lang w:val="fr-FR"/>
        </w:rPr>
        <w:t>will</w:t>
      </w:r>
      <w:proofErr w:type="spellEnd"/>
      <w:proofErr w:type="gramEnd"/>
      <w:r w:rsidRPr="00667FED">
        <w:rPr>
          <w:lang w:val="fr-FR"/>
        </w:rPr>
        <w:t xml:space="preserve"> </w:t>
      </w:r>
      <w:proofErr w:type="spellStart"/>
      <w:r w:rsidRPr="00667FED">
        <w:rPr>
          <w:lang w:val="fr-FR"/>
        </w:rPr>
        <w:t>be</w:t>
      </w:r>
      <w:proofErr w:type="spellEnd"/>
      <w:r w:rsidRPr="00667FED">
        <w:rPr>
          <w:lang w:val="fr-FR"/>
        </w:rPr>
        <w:t xml:space="preserve"> on display at </w:t>
      </w:r>
      <w:proofErr w:type="spellStart"/>
      <w:r w:rsidRPr="00667FED">
        <w:rPr>
          <w:lang w:val="fr-FR"/>
        </w:rPr>
        <w:t>booth</w:t>
      </w:r>
      <w:proofErr w:type="spellEnd"/>
      <w:r w:rsidRPr="00667FED">
        <w:rPr>
          <w:lang w:val="fr-FR"/>
        </w:rPr>
        <w:t xml:space="preserve"> 809 – 810 and 812 – 813. Up close, the H966 </w:t>
      </w:r>
      <w:proofErr w:type="spellStart"/>
      <w:r w:rsidRPr="00667FED">
        <w:rPr>
          <w:lang w:val="fr-FR"/>
        </w:rPr>
        <w:t>will</w:t>
      </w:r>
      <w:proofErr w:type="spellEnd"/>
      <w:r w:rsidRPr="00667FED">
        <w:rPr>
          <w:lang w:val="fr-FR"/>
        </w:rPr>
        <w:t xml:space="preserve"> be </w:t>
      </w:r>
      <w:proofErr w:type="spellStart"/>
      <w:r w:rsidRPr="00667FED">
        <w:rPr>
          <w:lang w:val="fr-FR"/>
        </w:rPr>
        <w:t>presented</w:t>
      </w:r>
      <w:proofErr w:type="spellEnd"/>
      <w:r w:rsidRPr="00667FED">
        <w:rPr>
          <w:lang w:val="fr-FR"/>
        </w:rPr>
        <w:t xml:space="preserve"> </w:t>
      </w:r>
      <w:proofErr w:type="spellStart"/>
      <w:r w:rsidRPr="00667FED">
        <w:rPr>
          <w:lang w:val="fr-FR"/>
        </w:rPr>
        <w:t>there</w:t>
      </w:r>
      <w:proofErr w:type="spellEnd"/>
      <w:r w:rsidRPr="00667FED">
        <w:rPr>
          <w:lang w:val="fr-FR"/>
        </w:rPr>
        <w:t xml:space="preserve"> in the </w:t>
      </w:r>
      <w:proofErr w:type="spellStart"/>
      <w:r w:rsidRPr="00667FED">
        <w:rPr>
          <w:lang w:val="fr-FR"/>
        </w:rPr>
        <w:t>InnoLab</w:t>
      </w:r>
      <w:proofErr w:type="spellEnd"/>
      <w:r w:rsidRPr="00667FED">
        <w:rPr>
          <w:lang w:val="fr-FR"/>
        </w:rPr>
        <w:t>.</w:t>
      </w:r>
    </w:p>
    <w:p w14:paraId="7AC64BBF" w14:textId="6FE8F34D" w:rsidR="00667FED" w:rsidRPr="004708EB" w:rsidRDefault="00667FED" w:rsidP="00667FED">
      <w:pPr>
        <w:pStyle w:val="Copyhead11Pt"/>
        <w:rPr>
          <w:lang w:val="fr-FR"/>
        </w:rPr>
      </w:pPr>
      <w:proofErr w:type="gramStart"/>
      <w:r w:rsidRPr="00667FED">
        <w:rPr>
          <w:lang w:val="fr-FR"/>
        </w:rPr>
        <w:t>DI:</w:t>
      </w:r>
      <w:proofErr w:type="gramEnd"/>
      <w:r w:rsidRPr="00667FED">
        <w:rPr>
          <w:lang w:val="fr-FR"/>
        </w:rPr>
        <w:t xml:space="preserve"> a </w:t>
      </w:r>
      <w:proofErr w:type="spellStart"/>
      <w:r w:rsidRPr="00667FED">
        <w:rPr>
          <w:lang w:val="fr-FR"/>
        </w:rPr>
        <w:t>step</w:t>
      </w:r>
      <w:proofErr w:type="spellEnd"/>
      <w:r w:rsidRPr="00667FED">
        <w:rPr>
          <w:lang w:val="fr-FR"/>
        </w:rPr>
        <w:t xml:space="preserve"> </w:t>
      </w:r>
      <w:proofErr w:type="spellStart"/>
      <w:r w:rsidRPr="00667FED">
        <w:rPr>
          <w:lang w:val="fr-FR"/>
        </w:rPr>
        <w:t>towards</w:t>
      </w:r>
      <w:proofErr w:type="spellEnd"/>
      <w:r w:rsidRPr="00667FED">
        <w:rPr>
          <w:lang w:val="fr-FR"/>
        </w:rPr>
        <w:t xml:space="preserve"> efficient </w:t>
      </w:r>
      <w:proofErr w:type="spellStart"/>
      <w:r w:rsidRPr="00667FED">
        <w:rPr>
          <w:lang w:val="fr-FR"/>
        </w:rPr>
        <w:t>hydrogen</w:t>
      </w:r>
      <w:proofErr w:type="spellEnd"/>
      <w:r w:rsidRPr="00667FED">
        <w:rPr>
          <w:lang w:val="fr-FR"/>
        </w:rPr>
        <w:t xml:space="preserve"> engines</w:t>
      </w:r>
    </w:p>
    <w:p w14:paraId="2454E4BC" w14:textId="4FD39B2B" w:rsidR="00667FED" w:rsidRPr="004708EB" w:rsidRDefault="00667FED" w:rsidP="00667FED">
      <w:pPr>
        <w:pStyle w:val="Copytext11Pt"/>
        <w:rPr>
          <w:lang w:val="fr-FR"/>
        </w:rPr>
      </w:pPr>
      <w:proofErr w:type="spellStart"/>
      <w:r w:rsidRPr="00667FED">
        <w:rPr>
          <w:lang w:val="fr-FR"/>
        </w:rPr>
        <w:t>Encouraged</w:t>
      </w:r>
      <w:proofErr w:type="spellEnd"/>
      <w:r w:rsidRPr="00667FED">
        <w:rPr>
          <w:lang w:val="fr-FR"/>
        </w:rPr>
        <w:t xml:space="preserve"> by the </w:t>
      </w:r>
      <w:proofErr w:type="spellStart"/>
      <w:r w:rsidRPr="00667FED">
        <w:rPr>
          <w:lang w:val="fr-FR"/>
        </w:rPr>
        <w:t>results</w:t>
      </w:r>
      <w:proofErr w:type="spellEnd"/>
      <w:r w:rsidRPr="00667FED">
        <w:rPr>
          <w:lang w:val="fr-FR"/>
        </w:rPr>
        <w:t xml:space="preserve"> </w:t>
      </w:r>
      <w:proofErr w:type="spellStart"/>
      <w:r w:rsidRPr="00667FED">
        <w:rPr>
          <w:lang w:val="fr-FR"/>
        </w:rPr>
        <w:t>achieved</w:t>
      </w:r>
      <w:proofErr w:type="spellEnd"/>
      <w:r w:rsidRPr="00667FED">
        <w:rPr>
          <w:lang w:val="fr-FR"/>
        </w:rPr>
        <w:t xml:space="preserve"> </w:t>
      </w:r>
      <w:proofErr w:type="spellStart"/>
      <w:r w:rsidRPr="00667FED">
        <w:rPr>
          <w:lang w:val="fr-FR"/>
        </w:rPr>
        <w:t>with</w:t>
      </w:r>
      <w:proofErr w:type="spellEnd"/>
      <w:r w:rsidRPr="00667FED">
        <w:rPr>
          <w:lang w:val="fr-FR"/>
        </w:rPr>
        <w:t xml:space="preserve"> the PFI </w:t>
      </w:r>
      <w:proofErr w:type="spellStart"/>
      <w:r w:rsidRPr="00667FED">
        <w:rPr>
          <w:lang w:val="fr-FR"/>
        </w:rPr>
        <w:t>technology</w:t>
      </w:r>
      <w:proofErr w:type="spellEnd"/>
      <w:r w:rsidRPr="00667FED">
        <w:rPr>
          <w:lang w:val="fr-FR"/>
        </w:rPr>
        <w:t xml:space="preserve">, Liebherr </w:t>
      </w:r>
      <w:proofErr w:type="spellStart"/>
      <w:r w:rsidRPr="00667FED">
        <w:rPr>
          <w:lang w:val="fr-FR"/>
        </w:rPr>
        <w:t>further</w:t>
      </w:r>
      <w:proofErr w:type="spellEnd"/>
      <w:r w:rsidRPr="00667FED">
        <w:rPr>
          <w:lang w:val="fr-FR"/>
        </w:rPr>
        <w:t xml:space="preserve"> </w:t>
      </w:r>
      <w:proofErr w:type="spellStart"/>
      <w:r w:rsidRPr="00667FED">
        <w:rPr>
          <w:lang w:val="fr-FR"/>
        </w:rPr>
        <w:t>pursues</w:t>
      </w:r>
      <w:proofErr w:type="spellEnd"/>
      <w:r w:rsidRPr="00667FED">
        <w:rPr>
          <w:lang w:val="fr-FR"/>
        </w:rPr>
        <w:t xml:space="preserve"> </w:t>
      </w:r>
      <w:proofErr w:type="spellStart"/>
      <w:r w:rsidRPr="00667FED">
        <w:rPr>
          <w:lang w:val="fr-FR"/>
        </w:rPr>
        <w:t>its</w:t>
      </w:r>
      <w:proofErr w:type="spellEnd"/>
      <w:r w:rsidRPr="00667FED">
        <w:rPr>
          <w:lang w:val="fr-FR"/>
        </w:rPr>
        <w:t xml:space="preserve"> </w:t>
      </w:r>
      <w:proofErr w:type="spellStart"/>
      <w:r w:rsidRPr="00667FED">
        <w:rPr>
          <w:lang w:val="fr-FR"/>
        </w:rPr>
        <w:t>research</w:t>
      </w:r>
      <w:proofErr w:type="spellEnd"/>
      <w:r w:rsidRPr="00667FED">
        <w:rPr>
          <w:lang w:val="fr-FR"/>
        </w:rPr>
        <w:t xml:space="preserve"> and </w:t>
      </w:r>
      <w:proofErr w:type="spellStart"/>
      <w:r w:rsidRPr="00667FED">
        <w:rPr>
          <w:lang w:val="fr-FR"/>
        </w:rPr>
        <w:t>development</w:t>
      </w:r>
      <w:proofErr w:type="spellEnd"/>
      <w:r w:rsidRPr="00667FED">
        <w:rPr>
          <w:lang w:val="fr-FR"/>
        </w:rPr>
        <w:t xml:space="preserve"> </w:t>
      </w:r>
      <w:proofErr w:type="spellStart"/>
      <w:r w:rsidRPr="00667FED">
        <w:rPr>
          <w:lang w:val="fr-FR"/>
        </w:rPr>
        <w:t>activities</w:t>
      </w:r>
      <w:proofErr w:type="spellEnd"/>
      <w:r w:rsidRPr="00667FED">
        <w:rPr>
          <w:lang w:val="fr-FR"/>
        </w:rPr>
        <w:t xml:space="preserve"> in the </w:t>
      </w:r>
      <w:proofErr w:type="spellStart"/>
      <w:r w:rsidRPr="00667FED">
        <w:rPr>
          <w:lang w:val="fr-FR"/>
        </w:rPr>
        <w:t>field</w:t>
      </w:r>
      <w:proofErr w:type="spellEnd"/>
      <w:r w:rsidRPr="00667FED">
        <w:rPr>
          <w:lang w:val="fr-FR"/>
        </w:rPr>
        <w:t xml:space="preserve"> of DI. The 4-cylinder engine prototype H964 </w:t>
      </w:r>
      <w:proofErr w:type="spellStart"/>
      <w:r w:rsidRPr="00667FED">
        <w:rPr>
          <w:lang w:val="fr-FR"/>
        </w:rPr>
        <w:t>exhibited</w:t>
      </w:r>
      <w:proofErr w:type="spellEnd"/>
      <w:r w:rsidRPr="00667FED">
        <w:rPr>
          <w:lang w:val="fr-FR"/>
        </w:rPr>
        <w:t xml:space="preserve"> at the components’ </w:t>
      </w:r>
      <w:proofErr w:type="spellStart"/>
      <w:r w:rsidRPr="00667FED">
        <w:rPr>
          <w:lang w:val="fr-FR"/>
        </w:rPr>
        <w:t>booth</w:t>
      </w:r>
      <w:proofErr w:type="spellEnd"/>
      <w:r w:rsidRPr="00667FED">
        <w:rPr>
          <w:lang w:val="fr-FR"/>
        </w:rPr>
        <w:t xml:space="preserve"> 326 in hall A4 </w:t>
      </w:r>
      <w:proofErr w:type="spellStart"/>
      <w:r w:rsidRPr="00667FED">
        <w:rPr>
          <w:lang w:val="fr-FR"/>
        </w:rPr>
        <w:t>is</w:t>
      </w:r>
      <w:proofErr w:type="spellEnd"/>
      <w:r w:rsidRPr="00667FED">
        <w:rPr>
          <w:lang w:val="fr-FR"/>
        </w:rPr>
        <w:t xml:space="preserve"> </w:t>
      </w:r>
      <w:proofErr w:type="spellStart"/>
      <w:r w:rsidRPr="00667FED">
        <w:rPr>
          <w:lang w:val="fr-FR"/>
        </w:rPr>
        <w:t>equipped</w:t>
      </w:r>
      <w:proofErr w:type="spellEnd"/>
      <w:r w:rsidRPr="00667FED">
        <w:rPr>
          <w:lang w:val="fr-FR"/>
        </w:rPr>
        <w:t xml:space="preserve"> </w:t>
      </w:r>
      <w:proofErr w:type="spellStart"/>
      <w:r w:rsidRPr="00667FED">
        <w:rPr>
          <w:lang w:val="fr-FR"/>
        </w:rPr>
        <w:t>with</w:t>
      </w:r>
      <w:proofErr w:type="spellEnd"/>
      <w:r w:rsidRPr="00667FED">
        <w:rPr>
          <w:lang w:val="fr-FR"/>
        </w:rPr>
        <w:t xml:space="preserve"> </w:t>
      </w:r>
      <w:proofErr w:type="spellStart"/>
      <w:r w:rsidRPr="00667FED">
        <w:rPr>
          <w:lang w:val="fr-FR"/>
        </w:rPr>
        <w:t>said</w:t>
      </w:r>
      <w:proofErr w:type="spellEnd"/>
      <w:r w:rsidRPr="00667FED">
        <w:rPr>
          <w:lang w:val="fr-FR"/>
        </w:rPr>
        <w:t xml:space="preserve"> </w:t>
      </w:r>
      <w:proofErr w:type="spellStart"/>
      <w:r w:rsidRPr="00667FED">
        <w:rPr>
          <w:lang w:val="fr-FR"/>
        </w:rPr>
        <w:t>technology</w:t>
      </w:r>
      <w:proofErr w:type="spellEnd"/>
      <w:r w:rsidRPr="00667FED">
        <w:rPr>
          <w:lang w:val="fr-FR"/>
        </w:rPr>
        <w:t xml:space="preserve">. In </w:t>
      </w:r>
      <w:proofErr w:type="spellStart"/>
      <w:r w:rsidRPr="00667FED">
        <w:rPr>
          <w:lang w:val="fr-FR"/>
        </w:rPr>
        <w:t>this</w:t>
      </w:r>
      <w:proofErr w:type="spellEnd"/>
      <w:r w:rsidRPr="00667FED">
        <w:rPr>
          <w:lang w:val="fr-FR"/>
        </w:rPr>
        <w:t xml:space="preserve"> case, </w:t>
      </w:r>
      <w:proofErr w:type="spellStart"/>
      <w:r w:rsidRPr="00667FED">
        <w:rPr>
          <w:lang w:val="fr-FR"/>
        </w:rPr>
        <w:t>hydrogen</w:t>
      </w:r>
      <w:proofErr w:type="spellEnd"/>
      <w:r w:rsidRPr="00667FED">
        <w:rPr>
          <w:lang w:val="fr-FR"/>
        </w:rPr>
        <w:t xml:space="preserve"> </w:t>
      </w:r>
      <w:proofErr w:type="spellStart"/>
      <w:r w:rsidRPr="00667FED">
        <w:rPr>
          <w:lang w:val="fr-FR"/>
        </w:rPr>
        <w:t>is</w:t>
      </w:r>
      <w:proofErr w:type="spellEnd"/>
      <w:r w:rsidRPr="00667FED">
        <w:rPr>
          <w:lang w:val="fr-FR"/>
        </w:rPr>
        <w:t xml:space="preserve"> </w:t>
      </w:r>
      <w:proofErr w:type="spellStart"/>
      <w:r w:rsidRPr="00667FED">
        <w:rPr>
          <w:lang w:val="fr-FR"/>
        </w:rPr>
        <w:t>injected</w:t>
      </w:r>
      <w:proofErr w:type="spellEnd"/>
      <w:r w:rsidRPr="00667FED">
        <w:rPr>
          <w:lang w:val="fr-FR"/>
        </w:rPr>
        <w:t xml:space="preserve"> </w:t>
      </w:r>
      <w:proofErr w:type="spellStart"/>
      <w:r w:rsidRPr="00667FED">
        <w:rPr>
          <w:lang w:val="fr-FR"/>
        </w:rPr>
        <w:t>directly</w:t>
      </w:r>
      <w:proofErr w:type="spellEnd"/>
      <w:r w:rsidRPr="00667FED">
        <w:rPr>
          <w:lang w:val="fr-FR"/>
        </w:rPr>
        <w:t xml:space="preserve"> </w:t>
      </w:r>
      <w:proofErr w:type="spellStart"/>
      <w:r w:rsidRPr="00667FED">
        <w:rPr>
          <w:lang w:val="fr-FR"/>
        </w:rPr>
        <w:t>into</w:t>
      </w:r>
      <w:proofErr w:type="spellEnd"/>
      <w:r w:rsidRPr="00667FED">
        <w:rPr>
          <w:lang w:val="fr-FR"/>
        </w:rPr>
        <w:t xml:space="preserve"> the combustion </w:t>
      </w:r>
      <w:proofErr w:type="spellStart"/>
      <w:r w:rsidRPr="00667FED">
        <w:rPr>
          <w:lang w:val="fr-FR"/>
        </w:rPr>
        <w:t>chamber</w:t>
      </w:r>
      <w:proofErr w:type="spellEnd"/>
      <w:r w:rsidRPr="00667FED">
        <w:rPr>
          <w:lang w:val="fr-FR"/>
        </w:rPr>
        <w:t xml:space="preserve">, </w:t>
      </w:r>
      <w:proofErr w:type="spellStart"/>
      <w:r w:rsidRPr="00667FED">
        <w:rPr>
          <w:lang w:val="fr-FR"/>
        </w:rPr>
        <w:t>whereas</w:t>
      </w:r>
      <w:proofErr w:type="spellEnd"/>
      <w:r w:rsidRPr="00667FED">
        <w:rPr>
          <w:lang w:val="fr-FR"/>
        </w:rPr>
        <w:t xml:space="preserve"> </w:t>
      </w:r>
      <w:proofErr w:type="spellStart"/>
      <w:r w:rsidRPr="00667FED">
        <w:rPr>
          <w:lang w:val="fr-FR"/>
        </w:rPr>
        <w:t>with</w:t>
      </w:r>
      <w:proofErr w:type="spellEnd"/>
      <w:r w:rsidRPr="00667FED">
        <w:rPr>
          <w:lang w:val="fr-FR"/>
        </w:rPr>
        <w:t xml:space="preserve"> the PFI solution </w:t>
      </w:r>
      <w:proofErr w:type="spellStart"/>
      <w:r w:rsidRPr="00667FED">
        <w:rPr>
          <w:lang w:val="fr-FR"/>
        </w:rPr>
        <w:t>it</w:t>
      </w:r>
      <w:proofErr w:type="spellEnd"/>
      <w:r w:rsidRPr="00667FED">
        <w:rPr>
          <w:lang w:val="fr-FR"/>
        </w:rPr>
        <w:t xml:space="preserve"> </w:t>
      </w:r>
      <w:proofErr w:type="spellStart"/>
      <w:r w:rsidRPr="00667FED">
        <w:rPr>
          <w:lang w:val="fr-FR"/>
        </w:rPr>
        <w:t>is</w:t>
      </w:r>
      <w:proofErr w:type="spellEnd"/>
      <w:r w:rsidRPr="00667FED">
        <w:rPr>
          <w:lang w:val="fr-FR"/>
        </w:rPr>
        <w:t xml:space="preserve"> </w:t>
      </w:r>
      <w:proofErr w:type="spellStart"/>
      <w:r w:rsidRPr="00667FED">
        <w:rPr>
          <w:lang w:val="fr-FR"/>
        </w:rPr>
        <w:t>blown</w:t>
      </w:r>
      <w:proofErr w:type="spellEnd"/>
      <w:r w:rsidRPr="00667FED">
        <w:rPr>
          <w:lang w:val="fr-FR"/>
        </w:rPr>
        <w:t xml:space="preserve"> </w:t>
      </w:r>
      <w:proofErr w:type="spellStart"/>
      <w:r w:rsidRPr="00667FED">
        <w:rPr>
          <w:lang w:val="fr-FR"/>
        </w:rPr>
        <w:t>into</w:t>
      </w:r>
      <w:proofErr w:type="spellEnd"/>
      <w:r w:rsidRPr="00667FED">
        <w:rPr>
          <w:lang w:val="fr-FR"/>
        </w:rPr>
        <w:t xml:space="preserve"> the air </w:t>
      </w:r>
      <w:proofErr w:type="spellStart"/>
      <w:r w:rsidRPr="00667FED">
        <w:rPr>
          <w:lang w:val="fr-FR"/>
        </w:rPr>
        <w:t>intake</w:t>
      </w:r>
      <w:proofErr w:type="spellEnd"/>
      <w:r w:rsidRPr="00667FED">
        <w:rPr>
          <w:lang w:val="fr-FR"/>
        </w:rPr>
        <w:t xml:space="preserve"> port. The DI </w:t>
      </w:r>
      <w:proofErr w:type="spellStart"/>
      <w:r w:rsidRPr="00667FED">
        <w:rPr>
          <w:lang w:val="fr-FR"/>
        </w:rPr>
        <w:t>offers</w:t>
      </w:r>
      <w:proofErr w:type="spellEnd"/>
      <w:r w:rsidRPr="00667FED">
        <w:rPr>
          <w:lang w:val="fr-FR"/>
        </w:rPr>
        <w:t xml:space="preserve"> </w:t>
      </w:r>
      <w:proofErr w:type="spellStart"/>
      <w:r w:rsidRPr="00667FED">
        <w:rPr>
          <w:lang w:val="fr-FR"/>
        </w:rPr>
        <w:t>increased</w:t>
      </w:r>
      <w:proofErr w:type="spellEnd"/>
      <w:r w:rsidRPr="00667FED">
        <w:rPr>
          <w:lang w:val="fr-FR"/>
        </w:rPr>
        <w:t xml:space="preserve"> </w:t>
      </w:r>
      <w:proofErr w:type="spellStart"/>
      <w:r w:rsidRPr="00667FED">
        <w:rPr>
          <w:lang w:val="fr-FR"/>
        </w:rPr>
        <w:t>potential</w:t>
      </w:r>
      <w:proofErr w:type="spellEnd"/>
      <w:r w:rsidRPr="00667FED">
        <w:rPr>
          <w:lang w:val="fr-FR"/>
        </w:rPr>
        <w:t xml:space="preserve"> in </w:t>
      </w:r>
      <w:proofErr w:type="spellStart"/>
      <w:r w:rsidRPr="00667FED">
        <w:rPr>
          <w:lang w:val="fr-FR"/>
        </w:rPr>
        <w:t>terms</w:t>
      </w:r>
      <w:proofErr w:type="spellEnd"/>
      <w:r w:rsidRPr="00667FED">
        <w:rPr>
          <w:lang w:val="fr-FR"/>
        </w:rPr>
        <w:t xml:space="preserve"> of combustion </w:t>
      </w:r>
      <w:proofErr w:type="spellStart"/>
      <w:r w:rsidRPr="00667FED">
        <w:rPr>
          <w:lang w:val="fr-FR"/>
        </w:rPr>
        <w:t>efficiency</w:t>
      </w:r>
      <w:proofErr w:type="spellEnd"/>
      <w:r w:rsidRPr="00667FED">
        <w:rPr>
          <w:lang w:val="fr-FR"/>
        </w:rPr>
        <w:t xml:space="preserve"> and power </w:t>
      </w:r>
      <w:proofErr w:type="spellStart"/>
      <w:r w:rsidRPr="00667FED">
        <w:rPr>
          <w:lang w:val="fr-FR"/>
        </w:rPr>
        <w:t>density</w:t>
      </w:r>
      <w:proofErr w:type="spellEnd"/>
      <w:r w:rsidRPr="00667FED">
        <w:rPr>
          <w:lang w:val="fr-FR"/>
        </w:rPr>
        <w:t xml:space="preserve">, </w:t>
      </w:r>
      <w:proofErr w:type="spellStart"/>
      <w:r w:rsidRPr="00667FED">
        <w:rPr>
          <w:lang w:val="fr-FR"/>
        </w:rPr>
        <w:t>which</w:t>
      </w:r>
      <w:proofErr w:type="spellEnd"/>
      <w:r w:rsidRPr="00667FED">
        <w:rPr>
          <w:lang w:val="fr-FR"/>
        </w:rPr>
        <w:t xml:space="preserve"> </w:t>
      </w:r>
      <w:proofErr w:type="spellStart"/>
      <w:r w:rsidRPr="00667FED">
        <w:rPr>
          <w:lang w:val="fr-FR"/>
        </w:rPr>
        <w:t>makes</w:t>
      </w:r>
      <w:proofErr w:type="spellEnd"/>
      <w:r w:rsidRPr="00667FED">
        <w:rPr>
          <w:lang w:val="fr-FR"/>
        </w:rPr>
        <w:t xml:space="preserve"> </w:t>
      </w:r>
      <w:proofErr w:type="spellStart"/>
      <w:r w:rsidRPr="00667FED">
        <w:rPr>
          <w:lang w:val="fr-FR"/>
        </w:rPr>
        <w:t>hydrogen</w:t>
      </w:r>
      <w:proofErr w:type="spellEnd"/>
      <w:r w:rsidRPr="00667FED">
        <w:rPr>
          <w:lang w:val="fr-FR"/>
        </w:rPr>
        <w:t xml:space="preserve"> engines an attractive alternative to diesel engines </w:t>
      </w:r>
      <w:proofErr w:type="spellStart"/>
      <w:r w:rsidRPr="00667FED">
        <w:rPr>
          <w:lang w:val="fr-FR"/>
        </w:rPr>
        <w:t>when</w:t>
      </w:r>
      <w:proofErr w:type="spellEnd"/>
      <w:r w:rsidRPr="00667FED">
        <w:rPr>
          <w:lang w:val="fr-FR"/>
        </w:rPr>
        <w:t xml:space="preserve"> </w:t>
      </w:r>
      <w:proofErr w:type="spellStart"/>
      <w:r w:rsidRPr="00667FED">
        <w:rPr>
          <w:lang w:val="fr-FR"/>
        </w:rPr>
        <w:t>it</w:t>
      </w:r>
      <w:proofErr w:type="spellEnd"/>
      <w:r w:rsidRPr="00667FED">
        <w:rPr>
          <w:lang w:val="fr-FR"/>
        </w:rPr>
        <w:t xml:space="preserve"> </w:t>
      </w:r>
      <w:proofErr w:type="spellStart"/>
      <w:r w:rsidRPr="00667FED">
        <w:rPr>
          <w:lang w:val="fr-FR"/>
        </w:rPr>
        <w:t>comes</w:t>
      </w:r>
      <w:proofErr w:type="spellEnd"/>
      <w:r w:rsidRPr="00667FED">
        <w:rPr>
          <w:lang w:val="fr-FR"/>
        </w:rPr>
        <w:t xml:space="preserve"> to more </w:t>
      </w:r>
      <w:proofErr w:type="spellStart"/>
      <w:r w:rsidRPr="00667FED">
        <w:rPr>
          <w:lang w:val="fr-FR"/>
        </w:rPr>
        <w:t>demanding</w:t>
      </w:r>
      <w:proofErr w:type="spellEnd"/>
      <w:r w:rsidRPr="00667FED">
        <w:rPr>
          <w:lang w:val="fr-FR"/>
        </w:rPr>
        <w:t xml:space="preserve"> applications.</w:t>
      </w:r>
    </w:p>
    <w:p w14:paraId="78F62FD7" w14:textId="5CC2FC38" w:rsidR="00667FED" w:rsidRPr="004708EB" w:rsidRDefault="00667FED" w:rsidP="00667FED">
      <w:pPr>
        <w:pStyle w:val="Copyhead11Pt"/>
        <w:rPr>
          <w:lang w:val="fr-FR"/>
        </w:rPr>
      </w:pPr>
      <w:proofErr w:type="spellStart"/>
      <w:r w:rsidRPr="00667FED">
        <w:rPr>
          <w:lang w:val="fr-FR"/>
        </w:rPr>
        <w:t>What</w:t>
      </w:r>
      <w:proofErr w:type="spellEnd"/>
      <w:r w:rsidRPr="00667FED">
        <w:rPr>
          <w:lang w:val="fr-FR"/>
        </w:rPr>
        <w:t xml:space="preserve"> </w:t>
      </w:r>
      <w:proofErr w:type="spellStart"/>
      <w:r w:rsidRPr="00667FED">
        <w:rPr>
          <w:lang w:val="fr-FR"/>
        </w:rPr>
        <w:t>is</w:t>
      </w:r>
      <w:proofErr w:type="spellEnd"/>
      <w:r w:rsidRPr="00667FED">
        <w:rPr>
          <w:lang w:val="fr-FR"/>
        </w:rPr>
        <w:t xml:space="preserve"> </w:t>
      </w:r>
      <w:proofErr w:type="spellStart"/>
      <w:r w:rsidRPr="00667FED">
        <w:rPr>
          <w:lang w:val="fr-FR"/>
        </w:rPr>
        <w:t>next</w:t>
      </w:r>
      <w:proofErr w:type="spellEnd"/>
      <w:r w:rsidRPr="00667FED">
        <w:rPr>
          <w:lang w:val="fr-FR"/>
        </w:rPr>
        <w:t xml:space="preserve"> to </w:t>
      </w:r>
      <w:proofErr w:type="gramStart"/>
      <w:r w:rsidRPr="00667FED">
        <w:rPr>
          <w:lang w:val="fr-FR"/>
        </w:rPr>
        <w:t>come?</w:t>
      </w:r>
      <w:proofErr w:type="gramEnd"/>
    </w:p>
    <w:p w14:paraId="4313F3E6" w14:textId="77777777" w:rsidR="00667FED" w:rsidRPr="00667FED" w:rsidRDefault="00667FED" w:rsidP="00667FED">
      <w:pPr>
        <w:pStyle w:val="Copytext11Pt"/>
        <w:rPr>
          <w:lang w:val="fr-FR"/>
        </w:rPr>
      </w:pPr>
      <w:r w:rsidRPr="00667FED">
        <w:rPr>
          <w:lang w:val="fr-FR"/>
        </w:rPr>
        <w:t xml:space="preserve">The components segment </w:t>
      </w:r>
      <w:proofErr w:type="spellStart"/>
      <w:r w:rsidRPr="00667FED">
        <w:rPr>
          <w:lang w:val="fr-FR"/>
        </w:rPr>
        <w:t>expects</w:t>
      </w:r>
      <w:proofErr w:type="spellEnd"/>
      <w:r w:rsidRPr="00667FED">
        <w:rPr>
          <w:lang w:val="fr-FR"/>
        </w:rPr>
        <w:t xml:space="preserve"> to kick off </w:t>
      </w:r>
      <w:proofErr w:type="spellStart"/>
      <w:r w:rsidRPr="00667FED">
        <w:rPr>
          <w:lang w:val="fr-FR"/>
        </w:rPr>
        <w:t>series</w:t>
      </w:r>
      <w:proofErr w:type="spellEnd"/>
      <w:r w:rsidRPr="00667FED">
        <w:rPr>
          <w:lang w:val="fr-FR"/>
        </w:rPr>
        <w:t xml:space="preserve"> production of </w:t>
      </w:r>
      <w:proofErr w:type="spellStart"/>
      <w:r w:rsidRPr="00667FED">
        <w:rPr>
          <w:lang w:val="fr-FR"/>
        </w:rPr>
        <w:t>hydrogen</w:t>
      </w:r>
      <w:proofErr w:type="spellEnd"/>
      <w:r w:rsidRPr="00667FED">
        <w:rPr>
          <w:lang w:val="fr-FR"/>
        </w:rPr>
        <w:t xml:space="preserve"> engines by 2025. In the </w:t>
      </w:r>
      <w:proofErr w:type="spellStart"/>
      <w:r w:rsidRPr="00667FED">
        <w:rPr>
          <w:lang w:val="fr-FR"/>
        </w:rPr>
        <w:t>meantime</w:t>
      </w:r>
      <w:proofErr w:type="spellEnd"/>
      <w:r w:rsidRPr="00667FED">
        <w:rPr>
          <w:lang w:val="fr-FR"/>
        </w:rPr>
        <w:t xml:space="preserve">, the </w:t>
      </w:r>
      <w:proofErr w:type="spellStart"/>
      <w:r w:rsidRPr="00667FED">
        <w:rPr>
          <w:lang w:val="fr-FR"/>
        </w:rPr>
        <w:t>company</w:t>
      </w:r>
      <w:proofErr w:type="spellEnd"/>
      <w:r w:rsidRPr="00667FED">
        <w:rPr>
          <w:lang w:val="fr-FR"/>
        </w:rPr>
        <w:t xml:space="preserve"> sets </w:t>
      </w:r>
      <w:proofErr w:type="spellStart"/>
      <w:r w:rsidRPr="00667FED">
        <w:rPr>
          <w:lang w:val="fr-FR"/>
        </w:rPr>
        <w:t>forth</w:t>
      </w:r>
      <w:proofErr w:type="spellEnd"/>
      <w:r w:rsidRPr="00667FED">
        <w:rPr>
          <w:lang w:val="fr-FR"/>
        </w:rPr>
        <w:t xml:space="preserve"> </w:t>
      </w:r>
      <w:proofErr w:type="spellStart"/>
      <w:r w:rsidRPr="00667FED">
        <w:rPr>
          <w:lang w:val="fr-FR"/>
        </w:rPr>
        <w:t>its</w:t>
      </w:r>
      <w:proofErr w:type="spellEnd"/>
      <w:r w:rsidRPr="00667FED">
        <w:rPr>
          <w:lang w:val="fr-FR"/>
        </w:rPr>
        <w:t xml:space="preserve"> </w:t>
      </w:r>
      <w:proofErr w:type="spellStart"/>
      <w:r w:rsidRPr="00667FED">
        <w:rPr>
          <w:lang w:val="fr-FR"/>
        </w:rPr>
        <w:t>research</w:t>
      </w:r>
      <w:proofErr w:type="spellEnd"/>
      <w:r w:rsidRPr="00667FED">
        <w:rPr>
          <w:lang w:val="fr-FR"/>
        </w:rPr>
        <w:t xml:space="preserve"> </w:t>
      </w:r>
      <w:proofErr w:type="spellStart"/>
      <w:r w:rsidRPr="00667FED">
        <w:rPr>
          <w:lang w:val="fr-FR"/>
        </w:rPr>
        <w:t>activities</w:t>
      </w:r>
      <w:proofErr w:type="spellEnd"/>
      <w:r w:rsidRPr="00667FED">
        <w:rPr>
          <w:lang w:val="fr-FR"/>
        </w:rPr>
        <w:t xml:space="preserve"> in fuel injection to </w:t>
      </w:r>
      <w:proofErr w:type="spellStart"/>
      <w:r w:rsidRPr="00667FED">
        <w:rPr>
          <w:lang w:val="fr-FR"/>
        </w:rPr>
        <w:t>further</w:t>
      </w:r>
      <w:proofErr w:type="spellEnd"/>
      <w:r w:rsidRPr="00667FED">
        <w:rPr>
          <w:lang w:val="fr-FR"/>
        </w:rPr>
        <w:t xml:space="preserve"> optimise combustion and to </w:t>
      </w:r>
      <w:proofErr w:type="spellStart"/>
      <w:r w:rsidRPr="00667FED">
        <w:rPr>
          <w:lang w:val="fr-FR"/>
        </w:rPr>
        <w:t>ensure</w:t>
      </w:r>
      <w:proofErr w:type="spellEnd"/>
      <w:r w:rsidRPr="00667FED">
        <w:rPr>
          <w:lang w:val="fr-FR"/>
        </w:rPr>
        <w:t xml:space="preserve"> maximum power </w:t>
      </w:r>
      <w:proofErr w:type="spellStart"/>
      <w:r w:rsidRPr="00667FED">
        <w:rPr>
          <w:lang w:val="fr-FR"/>
        </w:rPr>
        <w:t>density</w:t>
      </w:r>
      <w:proofErr w:type="spellEnd"/>
      <w:r w:rsidRPr="00667FED">
        <w:rPr>
          <w:lang w:val="fr-FR"/>
        </w:rPr>
        <w:t>.</w:t>
      </w:r>
    </w:p>
    <w:p w14:paraId="17964012" w14:textId="6F80A2BB" w:rsidR="00667FED" w:rsidRPr="004708EB" w:rsidRDefault="00667FED" w:rsidP="00667FED">
      <w:pPr>
        <w:pStyle w:val="Copytext11Pt"/>
        <w:rPr>
          <w:lang w:val="fr-FR"/>
        </w:rPr>
      </w:pPr>
      <w:r w:rsidRPr="00667FED">
        <w:rPr>
          <w:lang w:val="fr-FR"/>
        </w:rPr>
        <w:t xml:space="preserve">In addition to 100% </w:t>
      </w:r>
      <w:proofErr w:type="spellStart"/>
      <w:r w:rsidRPr="00667FED">
        <w:rPr>
          <w:lang w:val="fr-FR"/>
        </w:rPr>
        <w:t>hydrogen-fuelled</w:t>
      </w:r>
      <w:proofErr w:type="spellEnd"/>
      <w:r w:rsidRPr="00667FED">
        <w:rPr>
          <w:lang w:val="fr-FR"/>
        </w:rPr>
        <w:t xml:space="preserve"> engines, </w:t>
      </w:r>
      <w:proofErr w:type="spellStart"/>
      <w:r w:rsidRPr="00667FED">
        <w:rPr>
          <w:lang w:val="fr-FR"/>
        </w:rPr>
        <w:t>several</w:t>
      </w:r>
      <w:proofErr w:type="spellEnd"/>
      <w:r w:rsidRPr="00667FED">
        <w:rPr>
          <w:lang w:val="fr-FR"/>
        </w:rPr>
        <w:t xml:space="preserve"> </w:t>
      </w:r>
      <w:proofErr w:type="spellStart"/>
      <w:r w:rsidRPr="00667FED">
        <w:rPr>
          <w:lang w:val="fr-FR"/>
        </w:rPr>
        <w:t>research</w:t>
      </w:r>
      <w:proofErr w:type="spellEnd"/>
      <w:r w:rsidRPr="00667FED">
        <w:rPr>
          <w:lang w:val="fr-FR"/>
        </w:rPr>
        <w:t xml:space="preserve"> </w:t>
      </w:r>
      <w:proofErr w:type="spellStart"/>
      <w:r w:rsidRPr="00667FED">
        <w:rPr>
          <w:lang w:val="fr-FR"/>
        </w:rPr>
        <w:t>endeavours</w:t>
      </w:r>
      <w:proofErr w:type="spellEnd"/>
      <w:r w:rsidRPr="00667FED">
        <w:rPr>
          <w:lang w:val="fr-FR"/>
        </w:rPr>
        <w:t xml:space="preserve"> in the area of alternative fuels are </w:t>
      </w:r>
      <w:proofErr w:type="spellStart"/>
      <w:r w:rsidRPr="00667FED">
        <w:rPr>
          <w:lang w:val="fr-FR"/>
        </w:rPr>
        <w:t>currently</w:t>
      </w:r>
      <w:proofErr w:type="spellEnd"/>
      <w:r w:rsidRPr="00667FED">
        <w:rPr>
          <w:lang w:val="fr-FR"/>
        </w:rPr>
        <w:t xml:space="preserve"> in </w:t>
      </w:r>
      <w:proofErr w:type="spellStart"/>
      <w:r w:rsidRPr="00667FED">
        <w:rPr>
          <w:lang w:val="fr-FR"/>
        </w:rPr>
        <w:t>progress</w:t>
      </w:r>
      <w:proofErr w:type="spellEnd"/>
      <w:r w:rsidRPr="00667FED">
        <w:rPr>
          <w:lang w:val="fr-FR"/>
        </w:rPr>
        <w:t xml:space="preserve">. One </w:t>
      </w:r>
      <w:proofErr w:type="spellStart"/>
      <w:r w:rsidRPr="00667FED">
        <w:rPr>
          <w:lang w:val="fr-FR"/>
        </w:rPr>
        <w:t>example</w:t>
      </w:r>
      <w:proofErr w:type="spellEnd"/>
      <w:r w:rsidRPr="00667FED">
        <w:rPr>
          <w:lang w:val="fr-FR"/>
        </w:rPr>
        <w:t xml:space="preserve"> is a dual fuel engine </w:t>
      </w:r>
      <w:proofErr w:type="spellStart"/>
      <w:r w:rsidRPr="00667FED">
        <w:rPr>
          <w:lang w:val="fr-FR"/>
        </w:rPr>
        <w:t>that</w:t>
      </w:r>
      <w:proofErr w:type="spellEnd"/>
      <w:r w:rsidRPr="00667FED">
        <w:rPr>
          <w:lang w:val="fr-FR"/>
        </w:rPr>
        <w:t xml:space="preserve"> can run on </w:t>
      </w:r>
      <w:proofErr w:type="spellStart"/>
      <w:r w:rsidRPr="00667FED">
        <w:rPr>
          <w:lang w:val="fr-FR"/>
        </w:rPr>
        <w:t>hydrogen</w:t>
      </w:r>
      <w:proofErr w:type="spellEnd"/>
      <w:r w:rsidRPr="00667FED">
        <w:rPr>
          <w:lang w:val="fr-FR"/>
        </w:rPr>
        <w:t xml:space="preserve"> </w:t>
      </w:r>
      <w:proofErr w:type="spellStart"/>
      <w:r w:rsidRPr="00667FED">
        <w:rPr>
          <w:lang w:val="fr-FR"/>
        </w:rPr>
        <w:t>ignited</w:t>
      </w:r>
      <w:proofErr w:type="spellEnd"/>
      <w:r w:rsidRPr="00667FED">
        <w:rPr>
          <w:lang w:val="fr-FR"/>
        </w:rPr>
        <w:t xml:space="preserve"> by HVO injection or </w:t>
      </w:r>
      <w:proofErr w:type="spellStart"/>
      <w:r w:rsidRPr="00667FED">
        <w:rPr>
          <w:lang w:val="fr-FR"/>
        </w:rPr>
        <w:t>fully</w:t>
      </w:r>
      <w:proofErr w:type="spellEnd"/>
      <w:r w:rsidRPr="00667FED">
        <w:rPr>
          <w:lang w:val="fr-FR"/>
        </w:rPr>
        <w:t xml:space="preserve"> on HVO. This </w:t>
      </w:r>
      <w:proofErr w:type="spellStart"/>
      <w:r w:rsidRPr="00667FED">
        <w:rPr>
          <w:lang w:val="fr-FR"/>
        </w:rPr>
        <w:t>technology</w:t>
      </w:r>
      <w:proofErr w:type="spellEnd"/>
      <w:r w:rsidRPr="00667FED">
        <w:rPr>
          <w:lang w:val="fr-FR"/>
        </w:rPr>
        <w:t xml:space="preserve"> </w:t>
      </w:r>
      <w:proofErr w:type="spellStart"/>
      <w:r w:rsidRPr="00667FED">
        <w:rPr>
          <w:lang w:val="fr-FR"/>
        </w:rPr>
        <w:t>will</w:t>
      </w:r>
      <w:proofErr w:type="spellEnd"/>
      <w:r w:rsidRPr="00667FED">
        <w:rPr>
          <w:lang w:val="fr-FR"/>
        </w:rPr>
        <w:t xml:space="preserve"> </w:t>
      </w:r>
      <w:proofErr w:type="spellStart"/>
      <w:r w:rsidRPr="00667FED">
        <w:rPr>
          <w:lang w:val="fr-FR"/>
        </w:rPr>
        <w:t>allow</w:t>
      </w:r>
      <w:proofErr w:type="spellEnd"/>
      <w:r w:rsidRPr="00667FED">
        <w:rPr>
          <w:lang w:val="fr-FR"/>
        </w:rPr>
        <w:t xml:space="preserve"> for more </w:t>
      </w:r>
      <w:proofErr w:type="spellStart"/>
      <w:r w:rsidRPr="00667FED">
        <w:rPr>
          <w:lang w:val="fr-FR"/>
        </w:rPr>
        <w:t>flexibility</w:t>
      </w:r>
      <w:proofErr w:type="spellEnd"/>
      <w:r w:rsidRPr="00667FED">
        <w:rPr>
          <w:lang w:val="fr-FR"/>
        </w:rPr>
        <w:t xml:space="preserve"> in </w:t>
      </w:r>
      <w:proofErr w:type="spellStart"/>
      <w:r w:rsidRPr="00667FED">
        <w:rPr>
          <w:lang w:val="fr-FR"/>
        </w:rPr>
        <w:t>vehicle</w:t>
      </w:r>
      <w:proofErr w:type="spellEnd"/>
      <w:r w:rsidRPr="00667FED">
        <w:rPr>
          <w:lang w:val="fr-FR"/>
        </w:rPr>
        <w:t xml:space="preserve"> </w:t>
      </w:r>
      <w:proofErr w:type="spellStart"/>
      <w:r w:rsidRPr="00667FED">
        <w:rPr>
          <w:lang w:val="fr-FR"/>
        </w:rPr>
        <w:t>operation</w:t>
      </w:r>
      <w:proofErr w:type="spellEnd"/>
      <w:r w:rsidRPr="00667FED">
        <w:rPr>
          <w:lang w:val="fr-FR"/>
        </w:rPr>
        <w:t xml:space="preserve"> </w:t>
      </w:r>
      <w:proofErr w:type="spellStart"/>
      <w:r w:rsidRPr="00667FED">
        <w:rPr>
          <w:lang w:val="fr-FR"/>
        </w:rPr>
        <w:t>with</w:t>
      </w:r>
      <w:proofErr w:type="spellEnd"/>
      <w:r w:rsidRPr="00667FED">
        <w:rPr>
          <w:lang w:val="fr-FR"/>
        </w:rPr>
        <w:t xml:space="preserve"> </w:t>
      </w:r>
      <w:proofErr w:type="spellStart"/>
      <w:r w:rsidRPr="00667FED">
        <w:rPr>
          <w:lang w:val="fr-FR"/>
        </w:rPr>
        <w:t>different</w:t>
      </w:r>
      <w:proofErr w:type="spellEnd"/>
      <w:r w:rsidRPr="00667FED">
        <w:rPr>
          <w:lang w:val="fr-FR"/>
        </w:rPr>
        <w:t xml:space="preserve"> configurations.</w:t>
      </w:r>
    </w:p>
    <w:p w14:paraId="00985FF9" w14:textId="77777777" w:rsidR="00667FED" w:rsidRPr="004708EB" w:rsidRDefault="00667FED" w:rsidP="009A3D17">
      <w:pPr>
        <w:pStyle w:val="Copytext11Pt"/>
        <w:rPr>
          <w:lang w:val="fr-FR"/>
        </w:rPr>
      </w:pPr>
    </w:p>
    <w:p w14:paraId="2889D26D" w14:textId="6505D9BE" w:rsidR="008D70BE" w:rsidRPr="00EA253F" w:rsidRDefault="00667FED" w:rsidP="008D70BE">
      <w:pPr>
        <w:pStyle w:val="BoilerplateCopyhead9Pt"/>
      </w:pPr>
      <w:r w:rsidRPr="00667FED">
        <w:t xml:space="preserve">About Liebherr Machines </w:t>
      </w:r>
      <w:proofErr w:type="spellStart"/>
      <w:r w:rsidRPr="00667FED">
        <w:t>Bulle</w:t>
      </w:r>
      <w:proofErr w:type="spellEnd"/>
      <w:r w:rsidRPr="00667FED">
        <w:t xml:space="preserve"> SA</w:t>
      </w:r>
    </w:p>
    <w:p w14:paraId="4A5A758A" w14:textId="49D1B543" w:rsidR="008D70BE" w:rsidRDefault="00667FED" w:rsidP="008D70BE">
      <w:pPr>
        <w:pStyle w:val="BoilerplateCopytext9Pt"/>
      </w:pPr>
      <w:r w:rsidRPr="00667FED">
        <w:t xml:space="preserve">Liebherr Machines </w:t>
      </w:r>
      <w:proofErr w:type="spellStart"/>
      <w:r w:rsidRPr="00667FED">
        <w:t>Bulle</w:t>
      </w:r>
      <w:proofErr w:type="spellEnd"/>
      <w:r w:rsidRPr="00667FED">
        <w:t xml:space="preserve"> SA is the competence </w:t>
      </w:r>
      <w:proofErr w:type="spellStart"/>
      <w:r w:rsidRPr="00667FED">
        <w:t>centre</w:t>
      </w:r>
      <w:proofErr w:type="spellEnd"/>
      <w:r w:rsidRPr="00667FED">
        <w:t xml:space="preserve"> for combustion engines, as well as hydraulic components (axial piston pumps and motors). The company is part of the Liebherr Group's Components product segment. Located in the canton of Fribourg in Switzerland, the company develops and manufactures high-quality components and systems that are used not only within the Liebherr Group, but also in machines of other manufacturers. Target applications range from earthmoving and civil engineering machines, mining excavators, mobile and crawler cranes, maritime applications, material handling machines to biogas, as well as combined heat and power plants. The focus is highest quality and tailor-made solutions for different requirements.</w:t>
      </w:r>
      <w:r w:rsidR="008D70BE" w:rsidRPr="007859DF">
        <w:t xml:space="preserve"> </w:t>
      </w:r>
    </w:p>
    <w:p w14:paraId="3A0A8D76" w14:textId="77777777" w:rsidR="001C1180" w:rsidRPr="00C0584A" w:rsidRDefault="001C1180" w:rsidP="001C1180">
      <w:pPr>
        <w:pStyle w:val="BoilerplateCopytext9Pt"/>
        <w:jc w:val="both"/>
        <w:rPr>
          <w:b/>
          <w:bCs/>
          <w:lang w:val="en-GB"/>
        </w:rPr>
      </w:pPr>
      <w:r w:rsidRPr="00C0584A">
        <w:rPr>
          <w:b/>
          <w:bCs/>
          <w:lang w:val="en-GB"/>
        </w:rPr>
        <w:t>About Liebherr-Components</w:t>
      </w:r>
    </w:p>
    <w:p w14:paraId="41E1C7DA" w14:textId="77777777" w:rsidR="001C1180" w:rsidRPr="00C0584A" w:rsidRDefault="001C1180" w:rsidP="001C1180">
      <w:pPr>
        <w:pStyle w:val="BoilerplateCopytext9Pt"/>
        <w:jc w:val="both"/>
        <w:rPr>
          <w:lang w:val="en-GB"/>
        </w:rPr>
      </w:pPr>
      <w:r w:rsidRPr="00C0584A">
        <w:rPr>
          <w:rStyle w:val="normaltextrun"/>
          <w:lang w:val="en-GB"/>
        </w:rPr>
        <w:t xml:space="preserve">In this segment, the Liebherr Group specialises in the development, design, manufacturing of high-performance components in the field of mechanical, </w:t>
      </w:r>
      <w:proofErr w:type="gramStart"/>
      <w:r w:rsidRPr="00C0584A">
        <w:rPr>
          <w:rStyle w:val="normaltextrun"/>
          <w:lang w:val="en-GB"/>
        </w:rPr>
        <w:t>hydraulic</w:t>
      </w:r>
      <w:proofErr w:type="gramEnd"/>
      <w:r w:rsidRPr="00C0584A">
        <w:rPr>
          <w:rStyle w:val="normaltextrun"/>
          <w:lang w:val="en-GB"/>
        </w:rPr>
        <w:t xml:space="preserve"> and electric drive and control technology. Liebherr-Component Technologies AG, based in </w:t>
      </w:r>
      <w:proofErr w:type="spellStart"/>
      <w:r w:rsidRPr="00C0584A">
        <w:rPr>
          <w:rStyle w:val="normaltextrun"/>
          <w:lang w:val="en-GB"/>
        </w:rPr>
        <w:t>Bulle</w:t>
      </w:r>
      <w:proofErr w:type="spellEnd"/>
      <w:r w:rsidRPr="00C0584A">
        <w:rPr>
          <w:rStyle w:val="normaltextrun"/>
          <w:lang w:val="en-GB"/>
        </w:rPr>
        <w:t xml:space="preserve"> (Switzerland), coordinates all activities in the Components product segment.</w:t>
      </w:r>
    </w:p>
    <w:p w14:paraId="0D23A8EE" w14:textId="0DBCC3D3" w:rsidR="001C1180" w:rsidRPr="007859DF" w:rsidRDefault="001C1180" w:rsidP="001C1180">
      <w:pPr>
        <w:pStyle w:val="BoilerplateCopytext9Pt"/>
      </w:pPr>
      <w:r w:rsidRPr="00C0584A">
        <w:rPr>
          <w:lang w:val="en-GB"/>
        </w:rP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other product segments of the Liebherr Group are used to drive continuous technological development.</w:t>
      </w:r>
    </w:p>
    <w:p w14:paraId="0B5C1616" w14:textId="77777777" w:rsidR="008D70BE" w:rsidRPr="006A0B5E" w:rsidRDefault="008D70BE" w:rsidP="008D70BE">
      <w:pPr>
        <w:pStyle w:val="BoilerplateCopyhead9Pt"/>
      </w:pPr>
      <w:r w:rsidRPr="006A0B5E">
        <w:lastRenderedPageBreak/>
        <w:t>About the Liebherr Group</w:t>
      </w:r>
    </w:p>
    <w:p w14:paraId="66C8137F" w14:textId="27CA6603" w:rsidR="009A3D17" w:rsidRDefault="008D70BE" w:rsidP="008D70BE">
      <w:pPr>
        <w:pStyle w:val="BoilerplateCopytext9Pt"/>
      </w:pPr>
      <w:r w:rsidRPr="00C7099A">
        <w:t xml:space="preserve">The </w:t>
      </w:r>
      <w:r w:rsidR="0028187D" w:rsidRPr="0028187D">
        <w:t xml:space="preserve">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28187D" w:rsidRPr="0028187D">
        <w:t>Kirchdorf</w:t>
      </w:r>
      <w:proofErr w:type="spellEnd"/>
      <w:r w:rsidR="0028187D" w:rsidRPr="0028187D">
        <w:t xml:space="preserve"> an der </w:t>
      </w:r>
      <w:proofErr w:type="spellStart"/>
      <w:r w:rsidR="0028187D" w:rsidRPr="0028187D">
        <w:t>Iller</w:t>
      </w:r>
      <w:proofErr w:type="spellEnd"/>
      <w:r w:rsidR="0028187D" w:rsidRPr="0028187D">
        <w:t xml:space="preserve"> in Southern Germany in 1949. Since then, the employees have been pursuing the goal of achieving continuous technological </w:t>
      </w:r>
      <w:proofErr w:type="gramStart"/>
      <w:r w:rsidR="0028187D" w:rsidRPr="0028187D">
        <w:t>innovation, and</w:t>
      </w:r>
      <w:proofErr w:type="gramEnd"/>
      <w:r w:rsidR="0028187D" w:rsidRPr="0028187D">
        <w:t xml:space="preserve"> bringing industry-leading solutions to its customers.</w:t>
      </w:r>
    </w:p>
    <w:p w14:paraId="1AB856BC" w14:textId="77777777" w:rsidR="0028187D" w:rsidRPr="008D70BE" w:rsidRDefault="0028187D" w:rsidP="008D70BE">
      <w:pPr>
        <w:pStyle w:val="BoilerplateCopytext9Pt"/>
        <w:rPr>
          <w:rFonts w:eastAsia="LiSu"/>
          <w:lang w:eastAsia="zh-CN"/>
        </w:rPr>
      </w:pPr>
    </w:p>
    <w:p w14:paraId="24A0D03F" w14:textId="169DA114" w:rsidR="009A3D17" w:rsidRPr="008D70BE" w:rsidRDefault="00667FED" w:rsidP="009A3D17">
      <w:pPr>
        <w:pStyle w:val="Copyhead11Pt"/>
      </w:pPr>
      <w:r w:rsidRPr="00C0584A">
        <w:rPr>
          <w:rStyle w:val="KopfzeileZchn"/>
          <w:noProof/>
        </w:rPr>
        <w:drawing>
          <wp:anchor distT="0" distB="0" distL="0" distR="0" simplePos="0" relativeHeight="251658239" behindDoc="0" locked="0" layoutInCell="1" allowOverlap="1" wp14:anchorId="44AE54B8" wp14:editId="724092FC">
            <wp:simplePos x="0" y="0"/>
            <wp:positionH relativeFrom="column">
              <wp:posOffset>2540</wp:posOffset>
            </wp:positionH>
            <wp:positionV relativeFrom="line">
              <wp:posOffset>258445</wp:posOffset>
            </wp:positionV>
            <wp:extent cx="2694305" cy="1779905"/>
            <wp:effectExtent l="0" t="0" r="0" b="0"/>
            <wp:wrapNone/>
            <wp:docPr id="1073741826" name="officeArt object" descr="Image 1"/>
            <wp:cNvGraphicFramePr/>
            <a:graphic xmlns:a="http://schemas.openxmlformats.org/drawingml/2006/main">
              <a:graphicData uri="http://schemas.openxmlformats.org/drawingml/2006/picture">
                <pic:pic xmlns:pic="http://schemas.openxmlformats.org/drawingml/2006/picture">
                  <pic:nvPicPr>
                    <pic:cNvPr id="1073741826" name="Image 1" descr="Image 1"/>
                    <pic:cNvPicPr>
                      <a:picLocks noChangeAspect="1"/>
                    </pic:cNvPicPr>
                  </pic:nvPicPr>
                  <pic:blipFill rotWithShape="1">
                    <a:blip r:embed="rId8"/>
                    <a:srcRect b="11989"/>
                    <a:stretch/>
                  </pic:blipFill>
                  <pic:spPr bwMode="auto">
                    <a:xfrm>
                      <a:off x="0" y="0"/>
                      <a:ext cx="2694780" cy="178021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7FC6" w:rsidRPr="008D70BE">
        <w:t>Images</w:t>
      </w:r>
    </w:p>
    <w:p w14:paraId="4861C3F3" w14:textId="108BFEEA" w:rsidR="009A3D17" w:rsidRPr="008D70BE" w:rsidRDefault="009A3D17" w:rsidP="009A3D17">
      <w:pPr>
        <w:rPr>
          <w:lang w:val="en-US"/>
        </w:rPr>
      </w:pPr>
    </w:p>
    <w:p w14:paraId="69A70A8E" w14:textId="04DE5738" w:rsidR="009A3D17" w:rsidRPr="008D70BE" w:rsidRDefault="009A3D17" w:rsidP="009A3D17">
      <w:pPr>
        <w:rPr>
          <w:lang w:val="en-US"/>
        </w:rPr>
      </w:pPr>
    </w:p>
    <w:p w14:paraId="484CDC27" w14:textId="77777777" w:rsidR="009A3D17" w:rsidRPr="008D70BE" w:rsidRDefault="009A3D17" w:rsidP="009A3D17">
      <w:pPr>
        <w:rPr>
          <w:lang w:val="en-US"/>
        </w:rPr>
      </w:pPr>
    </w:p>
    <w:p w14:paraId="47A69398" w14:textId="77777777" w:rsidR="009A3D17" w:rsidRPr="008D70BE" w:rsidRDefault="009A3D17" w:rsidP="009A3D17">
      <w:pPr>
        <w:rPr>
          <w:lang w:val="en-US"/>
        </w:rPr>
      </w:pPr>
    </w:p>
    <w:p w14:paraId="5C78F660" w14:textId="77777777" w:rsidR="009A3D17" w:rsidRPr="008D70BE" w:rsidRDefault="009A3D17" w:rsidP="009A3D17">
      <w:pPr>
        <w:rPr>
          <w:lang w:val="en-US"/>
        </w:rPr>
      </w:pPr>
    </w:p>
    <w:p w14:paraId="279097A5" w14:textId="77777777" w:rsidR="009A3D17" w:rsidRPr="008D70BE" w:rsidRDefault="009A3D17" w:rsidP="009A3D17">
      <w:pPr>
        <w:rPr>
          <w:lang w:val="en-US"/>
        </w:rPr>
      </w:pPr>
    </w:p>
    <w:p w14:paraId="71165574" w14:textId="798D898B" w:rsidR="009A3D17" w:rsidRPr="008D70BE" w:rsidRDefault="00667FED" w:rsidP="00667FED">
      <w:pPr>
        <w:pStyle w:val="Caption9Pt"/>
        <w:rPr>
          <w:lang w:val="en-US"/>
        </w:rPr>
      </w:pPr>
      <w:r w:rsidRPr="00667FED">
        <w:rPr>
          <w:lang w:val="en-US"/>
        </w:rPr>
        <w:t>liebherr-d964-DI-hydrogen-engine-in-development.jpg</w:t>
      </w:r>
      <w:r>
        <w:rPr>
          <w:lang w:val="en-US"/>
        </w:rPr>
        <w:br/>
      </w:r>
      <w:r w:rsidRPr="00667FED">
        <w:rPr>
          <w:lang w:val="en-US"/>
        </w:rPr>
        <w:t>Liebherr presents its 4-cylinder engine H964 equipped with DI technology at booth 326 in hall A4.</w:t>
      </w:r>
    </w:p>
    <w:p w14:paraId="00D92C0B" w14:textId="02EEB93E" w:rsidR="009A3D17" w:rsidRPr="008D70BE" w:rsidRDefault="00667FED" w:rsidP="009A3D17">
      <w:pPr>
        <w:rPr>
          <w:lang w:val="en-US"/>
        </w:rPr>
      </w:pPr>
      <w:r w:rsidRPr="00C0584A">
        <w:rPr>
          <w:rStyle w:val="KopfzeileZchn"/>
          <w:noProof/>
        </w:rPr>
        <w:drawing>
          <wp:anchor distT="0" distB="0" distL="114300" distR="114300" simplePos="0" relativeHeight="251663360" behindDoc="0" locked="0" layoutInCell="1" allowOverlap="1" wp14:anchorId="2A25B46D" wp14:editId="72B13A60">
            <wp:simplePos x="0" y="0"/>
            <wp:positionH relativeFrom="column">
              <wp:posOffset>2540</wp:posOffset>
            </wp:positionH>
            <wp:positionV relativeFrom="paragraph">
              <wp:posOffset>150495</wp:posOffset>
            </wp:positionV>
            <wp:extent cx="2694305" cy="1779905"/>
            <wp:effectExtent l="0" t="0" r="0" b="0"/>
            <wp:wrapNone/>
            <wp:docPr id="1073741827"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rotWithShape="1">
                    <a:blip r:embed="rId9" cstate="print">
                      <a:extLst>
                        <a:ext uri="{28A0092B-C50C-407E-A947-70E740481C1C}">
                          <a14:useLocalDpi xmlns:a14="http://schemas.microsoft.com/office/drawing/2010/main" val="0"/>
                        </a:ext>
                      </a:extLst>
                    </a:blip>
                    <a:srcRect t="3778" b="7978"/>
                    <a:stretch/>
                  </pic:blipFill>
                  <pic:spPr bwMode="auto">
                    <a:xfrm>
                      <a:off x="0" y="0"/>
                      <a:ext cx="2695139" cy="1780456"/>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2F9F">
        <w:rPr>
          <w:noProof/>
        </w:rPr>
        <mc:AlternateContent>
          <mc:Choice Requires="wps">
            <w:drawing>
              <wp:anchor distT="0" distB="0" distL="114300" distR="114300" simplePos="0" relativeHeight="251662336" behindDoc="0" locked="0" layoutInCell="1" allowOverlap="1" wp14:anchorId="0D4D2F1C" wp14:editId="7D885FDE">
                <wp:simplePos x="0" y="0"/>
                <wp:positionH relativeFrom="margin">
                  <wp:posOffset>2540</wp:posOffset>
                </wp:positionH>
                <wp:positionV relativeFrom="paragraph">
                  <wp:posOffset>150495</wp:posOffset>
                </wp:positionV>
                <wp:extent cx="2694305" cy="1780309"/>
                <wp:effectExtent l="0" t="0" r="0" b="0"/>
                <wp:wrapNone/>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9D6F1" id="Rechteck 2" o:spid="_x0000_s1026" style="position:absolute;margin-left:.2pt;margin-top:11.85pt;width:212.15pt;height:1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e3iQIAAIMFAAAOAAAAZHJzL2Uyb0RvYy54bWysVFFPGzEMfp+0/xDlfdy1FCgVV1SBmCYx&#10;QMDEc5pLepFycZakvXa/fk5yvQJDe5j2kotj+7P9ne2Ly22ryUY4r8BUdHRUUiIMh1qZVUV/PN98&#10;mVLiAzM102BERXfC08v5508XnZ2JMTSga+EIghg/62xFmxDsrCg8b0TL/BFYYVApwbUsoOhWRe1Y&#10;h+itLsZleVp04GrrgAvv8fU6K+k84UspeLiX0otAdEUxt5BOl85lPIv5BZutHLON4n0a7B+yaJky&#10;GHSAumaBkbVTf0C1ijvwIMMRh7YAKRUXqQasZlS+q+apYVakWpAcbwea/P+D5XebJ/vgkIbO+pnH&#10;a6xiK10bv5gf2SaydgNZYhsIx8fx6fnkuDyhhKNudDYtj8vzSGdxcLfOh68CWhIvFXX4NxJJbHPr&#10;Qzbdm8RoHrSqb5TWSYgdIK60IxuG/265GiVXvW6/Q53fpidlmf4ghkwNE81TAm+QtIl4BiJyDhpf&#10;ikO96RZ2WkQ7bR6FJKqOFaaIA3IOyjgXJuRkfMNqkZ9jKh/nkgAjssT4A3YP8LbIPXbOsrePriJ1&#10;8uBc/i2x7Dx4pMhgwuDcKgPuIwCNVfWRs/2epExNZGkJ9e7BEQd5jrzlNwp/7S3z4YE5HBwcMVwG&#10;4R4PqaGrKPQ3Shpwvz56j/bYz6ilpMNBrKj/uWZOUKK/Gez089FkEic3CZOTszEK7rVm+Vpj1u0V&#10;YL+McO1Ynq7RPuj9VTpoX3BnLGJUVDHDMXZFeXB74SrkBYFbh4vFIpnhtFoWbs2T5RE8shpb93n7&#10;wpzt+zvgaNzBfmjZ7F2bZ9voaWCxDiBVmoEDrz3fOOmpifutFFfJazlZHXbn/DcAAAD//wMAUEsD&#10;BBQABgAIAAAAIQBQz9EV3AAAAAcBAAAPAAAAZHJzL2Rvd25yZXYueG1sTI7BTsMwEETvSPyDtUjc&#10;qNM0gipkUwESXBBItBzobZuYxCJeR/amDX+POcFtRjOaedVmdoM6mhCtZ4TlIgNluPGt5Q7hffd4&#10;tQYVhbilwbNB+DYRNvX5WUVl60/8Zo5b6VQa4VgSQi8yllrHpjeO4sKPhlP26YMjSTZ0ug10SuNu&#10;0HmWXWtHltNDT6N56E3ztZ0cgn3pntav4VnuyU472sv+w8uIeHkx392CEjPLXxl+8RM61Inp4Cdu&#10;oxoQitRDyFc3oFJa5EUSB4RVVixB15X+z1//AAAA//8DAFBLAQItABQABgAIAAAAIQC2gziS/gAA&#10;AOEBAAATAAAAAAAAAAAAAAAAAAAAAABbQ29udGVudF9UeXBlc10ueG1sUEsBAi0AFAAGAAgAAAAh&#10;ADj9If/WAAAAlAEAAAsAAAAAAAAAAAAAAAAALwEAAF9yZWxzLy5yZWxzUEsBAi0AFAAGAAgAAAAh&#10;ADZq17eJAgAAgwUAAA4AAAAAAAAAAAAAAAAALgIAAGRycy9lMm9Eb2MueG1sUEsBAi0AFAAGAAgA&#10;AAAhAFDP0RXcAAAABwEAAA8AAAAAAAAAAAAAAAAA4wQAAGRycy9kb3ducmV2LnhtbFBLBQYAAAAA&#10;BAAEAPMAAADsBQAAAAA=&#10;" fillcolor="#d8d8d8 [2732]" stroked="f" strokeweight="1pt">
                <w10:wrap anchorx="margin"/>
              </v:rect>
            </w:pict>
          </mc:Fallback>
        </mc:AlternateContent>
      </w:r>
    </w:p>
    <w:p w14:paraId="267B60DD" w14:textId="254C809C" w:rsidR="009A3D17" w:rsidRPr="008D70BE" w:rsidRDefault="009A3D17" w:rsidP="009A3D17">
      <w:pPr>
        <w:rPr>
          <w:lang w:val="en-US"/>
        </w:rPr>
      </w:pPr>
    </w:p>
    <w:p w14:paraId="663FC0F8" w14:textId="2AFE285B" w:rsidR="009A3D17" w:rsidRPr="008D70BE" w:rsidRDefault="009A3D17" w:rsidP="009A3D17">
      <w:pPr>
        <w:rPr>
          <w:lang w:val="en-US"/>
        </w:rPr>
      </w:pPr>
    </w:p>
    <w:p w14:paraId="36DAE8C3" w14:textId="77777777" w:rsidR="009A3D17" w:rsidRPr="008D70BE" w:rsidRDefault="009A3D17" w:rsidP="009A3D17">
      <w:pPr>
        <w:rPr>
          <w:lang w:val="en-US"/>
        </w:rPr>
      </w:pPr>
    </w:p>
    <w:p w14:paraId="072049F9" w14:textId="77777777" w:rsidR="009A3D17" w:rsidRPr="008D70BE" w:rsidRDefault="009A3D17" w:rsidP="009A3D17">
      <w:pPr>
        <w:rPr>
          <w:lang w:val="en-US"/>
        </w:rPr>
      </w:pPr>
    </w:p>
    <w:p w14:paraId="7CC293B8" w14:textId="77777777" w:rsidR="009A3D17" w:rsidRPr="008D70BE" w:rsidRDefault="009A3D17" w:rsidP="009A3D17">
      <w:pPr>
        <w:rPr>
          <w:lang w:val="en-US"/>
        </w:rPr>
      </w:pPr>
    </w:p>
    <w:p w14:paraId="4FA9F7DF" w14:textId="77777777" w:rsidR="009A3D17" w:rsidRPr="008D70BE" w:rsidRDefault="009A3D17" w:rsidP="009A3D17">
      <w:pPr>
        <w:rPr>
          <w:lang w:val="en-US"/>
        </w:rPr>
      </w:pPr>
    </w:p>
    <w:p w14:paraId="64BB89AA" w14:textId="04AFCC39" w:rsidR="00667FED" w:rsidRDefault="00667FED" w:rsidP="00667FED">
      <w:pPr>
        <w:pStyle w:val="Caption9Pt"/>
        <w:rPr>
          <w:lang w:val="en-US"/>
        </w:rPr>
      </w:pPr>
      <w:r w:rsidRPr="00667FED">
        <w:rPr>
          <w:lang w:val="en-US"/>
        </w:rPr>
        <w:t>liebherr-h966-PFI-hydrogen-engine-in-development.jpg</w:t>
      </w:r>
      <w:r>
        <w:rPr>
          <w:lang w:val="en-US"/>
        </w:rPr>
        <w:br/>
      </w:r>
      <w:r w:rsidRPr="00667FED">
        <w:rPr>
          <w:lang w:val="en-US"/>
        </w:rPr>
        <w:t>The 6-cylinder prototype of the hydrogen engine H966 is the heart of the first hydrogen-</w:t>
      </w:r>
      <w:proofErr w:type="spellStart"/>
      <w:r w:rsidRPr="00667FED">
        <w:rPr>
          <w:lang w:val="en-US"/>
        </w:rPr>
        <w:t>fuelled</w:t>
      </w:r>
      <w:proofErr w:type="spellEnd"/>
      <w:r w:rsidRPr="00667FED">
        <w:rPr>
          <w:lang w:val="en-US"/>
        </w:rPr>
        <w:t xml:space="preserve"> crawler excavator by Liebherr.</w:t>
      </w:r>
    </w:p>
    <w:p w14:paraId="3B948133" w14:textId="77777777" w:rsidR="007E7FC6" w:rsidRPr="008D70BE" w:rsidRDefault="007E7FC6" w:rsidP="009A3D17">
      <w:pPr>
        <w:pStyle w:val="Caption9Pt"/>
        <w:rPr>
          <w:lang w:val="en-US"/>
        </w:rPr>
      </w:pPr>
    </w:p>
    <w:p w14:paraId="4B2D5C91" w14:textId="77777777" w:rsidR="008D70BE" w:rsidRPr="00112840" w:rsidRDefault="00A64335" w:rsidP="008D70BE">
      <w:pPr>
        <w:pStyle w:val="Copyhead11Pt"/>
      </w:pPr>
      <w:r>
        <w:t>Contact</w:t>
      </w:r>
    </w:p>
    <w:p w14:paraId="2644F4C1" w14:textId="62C9AD75" w:rsidR="008D70BE" w:rsidRPr="00EA253F" w:rsidRDefault="00667FED" w:rsidP="00667FED">
      <w:pPr>
        <w:pStyle w:val="Copytext11Pt"/>
      </w:pPr>
      <w:r>
        <w:t>Alexandra Nolde</w:t>
      </w:r>
      <w:r>
        <w:br/>
        <w:t>Senior Communication &amp; Media Specialist</w:t>
      </w:r>
      <w:r>
        <w:br/>
        <w:t>Phone: +41 56 296 4326</w:t>
      </w:r>
      <w:r>
        <w:br/>
        <w:t>E-mail: alexandra.nolde@liebherr.com</w:t>
      </w:r>
      <w:r w:rsidR="008D70BE" w:rsidRPr="00EA253F">
        <w:t xml:space="preserve"> </w:t>
      </w:r>
    </w:p>
    <w:p w14:paraId="6F2E0C98" w14:textId="77777777" w:rsidR="001C1180" w:rsidRDefault="001C1180">
      <w:pPr>
        <w:rPr>
          <w:rFonts w:ascii="Arial" w:eastAsia="Times New Roman" w:hAnsi="Arial" w:cs="Times New Roman"/>
          <w:b/>
          <w:szCs w:val="18"/>
          <w:lang w:val="en-US" w:eastAsia="de-DE"/>
        </w:rPr>
      </w:pPr>
      <w:r>
        <w:br w:type="page"/>
      </w:r>
    </w:p>
    <w:p w14:paraId="3E6E4DEE" w14:textId="6BA9E11D" w:rsidR="008D70BE" w:rsidRPr="00EA253F" w:rsidRDefault="008D70BE" w:rsidP="008D70BE">
      <w:pPr>
        <w:pStyle w:val="Copyhead11Pt"/>
      </w:pPr>
      <w:r w:rsidRPr="00EA253F">
        <w:lastRenderedPageBreak/>
        <w:t>Published by</w:t>
      </w:r>
    </w:p>
    <w:p w14:paraId="28B077AF" w14:textId="34B50993" w:rsidR="00B81ED6" w:rsidRPr="001C1180" w:rsidRDefault="00667FED" w:rsidP="00667FED">
      <w:pPr>
        <w:pStyle w:val="Copytext11Pt"/>
      </w:pPr>
      <w:r w:rsidRPr="001C1180">
        <w:t>Liebherr-Components AG</w:t>
      </w:r>
      <w:r w:rsidRPr="001C1180">
        <w:br/>
      </w:r>
      <w:proofErr w:type="spellStart"/>
      <w:r w:rsidRPr="001C1180">
        <w:t>Nussbaumen</w:t>
      </w:r>
      <w:proofErr w:type="spellEnd"/>
      <w:r w:rsidRPr="001C1180">
        <w:t xml:space="preserve"> / Switzerland</w:t>
      </w:r>
      <w:r w:rsidRPr="001C1180">
        <w:br/>
        <w:t>www.liebherr.com/components</w:t>
      </w:r>
    </w:p>
    <w:sectPr w:rsidR="00B81ED6" w:rsidRPr="001C1180"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1E33B32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C118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C118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C118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C1180">
      <w:rPr>
        <w:rFonts w:ascii="Arial" w:hAnsi="Arial" w:cs="Arial"/>
      </w:rPr>
      <w:fldChar w:fldCharType="separate"/>
    </w:r>
    <w:r w:rsidR="001C1180">
      <w:rPr>
        <w:rFonts w:ascii="Arial" w:hAnsi="Arial" w:cs="Arial"/>
        <w:noProof/>
      </w:rPr>
      <w:t>3</w:t>
    </w:r>
    <w:r w:rsidR="001C1180" w:rsidRPr="0093605C">
      <w:rPr>
        <w:rFonts w:ascii="Arial" w:hAnsi="Arial" w:cs="Arial"/>
        <w:noProof/>
      </w:rPr>
      <w:t>/</w:t>
    </w:r>
    <w:r w:rsidR="001C118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val="en-US"/>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5C527CB"/>
    <w:multiLevelType w:val="hybridMultilevel"/>
    <w:tmpl w:val="93D4B942"/>
    <w:numStyleLink w:val="ImportedStyle1"/>
  </w:abstractNum>
  <w:abstractNum w:abstractNumId="3" w15:restartNumberingAfterBreak="0">
    <w:nsid w:val="47513EFA"/>
    <w:multiLevelType w:val="multilevel"/>
    <w:tmpl w:val="A12230F4"/>
    <w:numStyleLink w:val="TitleRuleListStyleLH"/>
  </w:abstractNum>
  <w:abstractNum w:abstractNumId="4" w15:restartNumberingAfterBreak="0">
    <w:nsid w:val="65292DFC"/>
    <w:multiLevelType w:val="hybridMultilevel"/>
    <w:tmpl w:val="93D4B942"/>
    <w:styleLink w:val="ImportedStyle1"/>
    <w:lvl w:ilvl="0" w:tplc="8F2C079C">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85A9368">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8F6E082E">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455EB678">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ADCCF7D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672202E">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E5A6BAFC">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CF322808">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006203AE">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2189A"/>
    <w:rsid w:val="001419B4"/>
    <w:rsid w:val="00145DB7"/>
    <w:rsid w:val="00194D30"/>
    <w:rsid w:val="001C1180"/>
    <w:rsid w:val="00234F7A"/>
    <w:rsid w:val="0028187D"/>
    <w:rsid w:val="00327624"/>
    <w:rsid w:val="003524D2"/>
    <w:rsid w:val="0037389B"/>
    <w:rsid w:val="003936A6"/>
    <w:rsid w:val="004708EB"/>
    <w:rsid w:val="00492D3B"/>
    <w:rsid w:val="004932AF"/>
    <w:rsid w:val="00555746"/>
    <w:rsid w:val="00556698"/>
    <w:rsid w:val="00566A67"/>
    <w:rsid w:val="00652E53"/>
    <w:rsid w:val="00667FED"/>
    <w:rsid w:val="007B1AEF"/>
    <w:rsid w:val="007C2DD9"/>
    <w:rsid w:val="007E7FC6"/>
    <w:rsid w:val="007F2586"/>
    <w:rsid w:val="00824226"/>
    <w:rsid w:val="008D70BE"/>
    <w:rsid w:val="009169F9"/>
    <w:rsid w:val="0093605C"/>
    <w:rsid w:val="00965077"/>
    <w:rsid w:val="009A3D17"/>
    <w:rsid w:val="009B130E"/>
    <w:rsid w:val="009D5C17"/>
    <w:rsid w:val="00A64335"/>
    <w:rsid w:val="00AC2129"/>
    <w:rsid w:val="00AF1F99"/>
    <w:rsid w:val="00AF789A"/>
    <w:rsid w:val="00B139D2"/>
    <w:rsid w:val="00B66D75"/>
    <w:rsid w:val="00B81ED6"/>
    <w:rsid w:val="00BB0BFF"/>
    <w:rsid w:val="00BD0270"/>
    <w:rsid w:val="00BD7045"/>
    <w:rsid w:val="00C464EC"/>
    <w:rsid w:val="00C77574"/>
    <w:rsid w:val="00CC64B3"/>
    <w:rsid w:val="00D82EAE"/>
    <w:rsid w:val="00DF40C0"/>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normaltextrun">
    <w:name w:val="normaltextrun"/>
    <w:rsid w:val="001C1180"/>
  </w:style>
  <w:style w:type="numbering" w:customStyle="1" w:styleId="ImportedStyle1">
    <w:name w:val="Imported Style 1"/>
    <w:rsid w:val="001C118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24FE-20D7-4F44-9141-5380DA42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3</cp:revision>
  <dcterms:created xsi:type="dcterms:W3CDTF">2022-10-09T10:17:00Z</dcterms:created>
  <dcterms:modified xsi:type="dcterms:W3CDTF">2022-10-09T17:53:00Z</dcterms:modified>
  <cp:category>Presseinformation</cp:category>
</cp:coreProperties>
</file>