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F1EA" w14:textId="77777777" w:rsidR="00F62892" w:rsidRPr="0033672B" w:rsidRDefault="00E847CC" w:rsidP="00E847CC">
      <w:pPr>
        <w:pStyle w:val="Topline16Pt"/>
      </w:pPr>
      <w:r>
        <w:t>Comunicato stampa</w:t>
      </w:r>
    </w:p>
    <w:p w14:paraId="3B016BA5" w14:textId="3095DC96" w:rsidR="00E56D51" w:rsidRDefault="001D5087" w:rsidP="00E847CC">
      <w:pPr>
        <w:pStyle w:val="HeadlineH233Pt"/>
        <w:spacing w:line="240" w:lineRule="auto"/>
        <w:rPr>
          <w:rFonts w:cs="Arial"/>
        </w:rPr>
      </w:pPr>
      <w:r>
        <w:t xml:space="preserve">Fiera </w:t>
      </w:r>
      <w:proofErr w:type="spellStart"/>
      <w:r w:rsidR="00D550F4">
        <w:t>Bauma</w:t>
      </w:r>
      <w:proofErr w:type="spellEnd"/>
      <w:r w:rsidR="00D550F4">
        <w:t xml:space="preserve"> 2022: la nuova gru </w:t>
      </w:r>
      <w:proofErr w:type="spellStart"/>
      <w:r w:rsidR="00D550F4">
        <w:t>Liebherr</w:t>
      </w:r>
      <w:proofErr w:type="spellEnd"/>
      <w:r w:rsidR="00D550F4">
        <w:t xml:space="preserve"> 520</w:t>
      </w:r>
      <w:r w:rsidR="004D3109">
        <w:t> </w:t>
      </w:r>
      <w:r w:rsidR="00D550F4">
        <w:t>EC-B con fune in fibra</w:t>
      </w:r>
    </w:p>
    <w:p w14:paraId="7D6E0389"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1D3B86F9" w14:textId="0DBB840D" w:rsidR="0018535C" w:rsidRDefault="00BB6E46" w:rsidP="0018535C">
      <w:pPr>
        <w:pStyle w:val="Bulletpoints11Pt"/>
      </w:pPr>
      <w:r>
        <w:t xml:space="preserve">La gru </w:t>
      </w:r>
      <w:proofErr w:type="spellStart"/>
      <w:r>
        <w:t>Flat</w:t>
      </w:r>
      <w:proofErr w:type="spellEnd"/>
      <w:r>
        <w:t>-Top 520</w:t>
      </w:r>
      <w:r w:rsidR="004D3109">
        <w:t> </w:t>
      </w:r>
      <w:r>
        <w:t>EC-B 20 Fibre può essere ordinata da subito in tutto il mondo</w:t>
      </w:r>
    </w:p>
    <w:p w14:paraId="50753195" w14:textId="73EFA7B7" w:rsidR="009A3D17" w:rsidRPr="0018535C" w:rsidRDefault="0018535C" w:rsidP="0018535C">
      <w:pPr>
        <w:pStyle w:val="Bulletpoints11Pt"/>
      </w:pPr>
      <w:r>
        <w:t xml:space="preserve">Il sollevamento di carichi </w:t>
      </w:r>
      <w:r w:rsidR="0077135C">
        <w:t xml:space="preserve">elevati </w:t>
      </w:r>
      <w:r>
        <w:t xml:space="preserve">e il design senza </w:t>
      </w:r>
      <w:r w:rsidR="00B63AB1">
        <w:t>cuspide</w:t>
      </w:r>
      <w:r>
        <w:t xml:space="preserve"> consentono un'ampia gamma di applicazioni</w:t>
      </w:r>
    </w:p>
    <w:p w14:paraId="5C51ECEC" w14:textId="01A09288" w:rsidR="007E2C69" w:rsidRDefault="007E2C69" w:rsidP="003D2AA7">
      <w:pPr>
        <w:pStyle w:val="Bulletpoints11Pt"/>
      </w:pPr>
      <w:r>
        <w:t>Dotata dell'innovativa fune in fibra</w:t>
      </w:r>
    </w:p>
    <w:p w14:paraId="38915FF0" w14:textId="39142797" w:rsidR="00511890" w:rsidRPr="009E48B9" w:rsidRDefault="00511890" w:rsidP="009E48B9">
      <w:pPr>
        <w:pStyle w:val="Teaser11Pt"/>
      </w:pPr>
      <w:r>
        <w:t>La new entry più grande per le "tipe toste": Liebherr amplia la serie EC-B con il modello 520</w:t>
      </w:r>
      <w:r w:rsidR="00CB7AEA">
        <w:t> </w:t>
      </w:r>
      <w:r>
        <w:t>EC</w:t>
      </w:r>
      <w:r w:rsidR="00CB7AEA">
        <w:noBreakHyphen/>
      </w:r>
      <w:r>
        <w:t>B</w:t>
      </w:r>
      <w:r w:rsidR="00CB7AEA">
        <w:t> </w:t>
      </w:r>
      <w:r>
        <w:t>20 Fibre. La nuova gru Flat-Top con fune in fibra e capacità di carico fino a 20</w:t>
      </w:r>
      <w:r w:rsidR="00CB7AEA">
        <w:t> </w:t>
      </w:r>
      <w:r>
        <w:t xml:space="preserve">tonnellate potrà essere </w:t>
      </w:r>
      <w:r w:rsidR="00784751">
        <w:t xml:space="preserve">ammirata </w:t>
      </w:r>
      <w:r>
        <w:t xml:space="preserve">per la prima volta al Bauma di Monaco. L'uso di </w:t>
      </w:r>
      <w:r w:rsidR="00784751">
        <w:t>gru i</w:t>
      </w:r>
      <w:r>
        <w:t xml:space="preserve">n grado di sollevare carichi così elevati è sempre più necessario in quanto nei cantieri è in continuo aumento l'utilizzo di componenti prefabbricati in calcestruzzo pesanti. Costruzione di edifici abitativi, impianti o ponti: la new entry è stata progettata all'insegna della flessibilità.        </w:t>
      </w:r>
    </w:p>
    <w:p w14:paraId="1ED9A1E0" w14:textId="663D119F" w:rsidR="00591A39" w:rsidRPr="00DB139F" w:rsidRDefault="00F567F0" w:rsidP="00591A39">
      <w:pPr>
        <w:pStyle w:val="Copytext11Pt"/>
      </w:pPr>
      <w:r>
        <w:t xml:space="preserve">Monaco di Baviera (Germania), 24 ottobre 2022 </w:t>
      </w:r>
      <w:r w:rsidR="00CB7AEA">
        <w:t>–</w:t>
      </w:r>
      <w:r>
        <w:t xml:space="preserve"> La 520</w:t>
      </w:r>
      <w:r w:rsidR="004D3109">
        <w:t> </w:t>
      </w:r>
      <w:r>
        <w:t>EC-B 20 Fibre solleva fino a 2.900</w:t>
      </w:r>
      <w:r w:rsidR="004D3109">
        <w:t> </w:t>
      </w:r>
      <w:r>
        <w:t>chilogrammi in punta con una lunghezza massima del braccio di 83</w:t>
      </w:r>
      <w:r w:rsidR="004D3109">
        <w:t> </w:t>
      </w:r>
      <w:r>
        <w:t>metri ed è dotata di un attacco per i sistemi torre 24</w:t>
      </w:r>
      <w:r w:rsidR="004D3109">
        <w:t> </w:t>
      </w:r>
      <w:r>
        <w:t>HC 420 e 24</w:t>
      </w:r>
      <w:r w:rsidR="004D3109">
        <w:t> </w:t>
      </w:r>
      <w:r>
        <w:t>HC</w:t>
      </w:r>
      <w:r w:rsidR="004D3109">
        <w:t> </w:t>
      </w:r>
      <w:r>
        <w:t xml:space="preserve">630. Consente un'altezza gancio </w:t>
      </w:r>
      <w:r w:rsidR="00784751">
        <w:t xml:space="preserve">libera </w:t>
      </w:r>
      <w:r>
        <w:t>fino a circa 96</w:t>
      </w:r>
      <w:r w:rsidR="004D3109">
        <w:t> </w:t>
      </w:r>
      <w:r>
        <w:t xml:space="preserve">metri. Il braccio può essere regolato in modo flessibile con </w:t>
      </w:r>
      <w:r w:rsidR="00784751">
        <w:t>incrementi</w:t>
      </w:r>
      <w:r>
        <w:t xml:space="preserve"> di 2,5</w:t>
      </w:r>
      <w:r w:rsidR="004D3109">
        <w:t> </w:t>
      </w:r>
      <w:r>
        <w:t xml:space="preserve">metri in base alle specifiche esigenze del cantiere. </w:t>
      </w:r>
      <w:r>
        <w:rPr>
          <w:color w:val="000000"/>
          <w:sz w:val="27"/>
          <w:shd w:val="clear" w:color="auto" w:fill="FFFFFF"/>
        </w:rPr>
        <w:t>"</w:t>
      </w:r>
      <w:r>
        <w:t>Da quando abbiamo introdotto la tecnologia delle funi in fibra, abbiamo avuto molte esperienze positive con la nostra serie EC-B. Siamo lieti di poter sviluppare la serie EC-B con il nuovo diametro della fune</w:t>
      </w:r>
      <w:r>
        <w:rPr>
          <w:color w:val="000000"/>
          <w:sz w:val="27"/>
          <w:shd w:val="clear" w:color="auto" w:fill="FFFFFF"/>
        </w:rPr>
        <w:t>"</w:t>
      </w:r>
      <w:r>
        <w:t xml:space="preserve">, afferma Markus </w:t>
      </w:r>
      <w:proofErr w:type="spellStart"/>
      <w:r>
        <w:t>Kinateder</w:t>
      </w:r>
      <w:proofErr w:type="spellEnd"/>
      <w:r>
        <w:t>, Product Manager d</w:t>
      </w:r>
      <w:r w:rsidR="00DF702F">
        <w:t>ella</w:t>
      </w:r>
      <w:r>
        <w:t xml:space="preserve"> </w:t>
      </w:r>
      <w:proofErr w:type="spellStart"/>
      <w:r>
        <w:t>Liebherr-Werk</w:t>
      </w:r>
      <w:proofErr w:type="spellEnd"/>
      <w:r>
        <w:t xml:space="preserve"> </w:t>
      </w:r>
      <w:proofErr w:type="spellStart"/>
      <w:r>
        <w:t>Biberach</w:t>
      </w:r>
      <w:proofErr w:type="spellEnd"/>
      <w:r w:rsidR="004D3109">
        <w:t> </w:t>
      </w:r>
      <w:r>
        <w:t>GmbH. La fune in fibra per la 520</w:t>
      </w:r>
      <w:r w:rsidR="004D3109">
        <w:t> </w:t>
      </w:r>
      <w:r>
        <w:t xml:space="preserve">EC-B 20 </w:t>
      </w:r>
      <w:r w:rsidR="00FA6D90">
        <w:t xml:space="preserve">Fibre </w:t>
      </w:r>
      <w:r>
        <w:t>presenta un diametro di 25</w:t>
      </w:r>
      <w:r w:rsidR="004D3109">
        <w:t> </w:t>
      </w:r>
      <w:r>
        <w:t>millimetri (versioni fino ad ora in uso: 20 e 22 millimetri).</w:t>
      </w:r>
    </w:p>
    <w:p w14:paraId="190A4DFE" w14:textId="1F580847" w:rsidR="00591A39" w:rsidRPr="00591A39" w:rsidRDefault="0018535C" w:rsidP="00591A39">
      <w:pPr>
        <w:pStyle w:val="Copyhead11Pt"/>
      </w:pPr>
      <w:r>
        <w:t xml:space="preserve">Sistema di assemblaggio studiato nei dettagli </w:t>
      </w:r>
    </w:p>
    <w:p w14:paraId="7B47F33F" w14:textId="48CD6B42" w:rsidR="00113BF8" w:rsidRDefault="00F943B2" w:rsidP="00F567F0">
      <w:pPr>
        <w:pStyle w:val="Copytext11Pt"/>
      </w:pPr>
      <w:r>
        <w:t xml:space="preserve">Durante la fase di sviluppo l'attenzione è stata rivolta non solo alle prestazioni ma anche all'assemblaggio e al trasporto, per rispondere alle esigenze di una flotta di gru di moderna concezione. Il sistema di assemblaggio studiato nei dettagli con </w:t>
      </w:r>
      <w:r w:rsidR="00DF702F">
        <w:t>collegamenti</w:t>
      </w:r>
      <w:r>
        <w:t xml:space="preserve"> rapidi e testa compatta consente un montaggio </w:t>
      </w:r>
      <w:r w:rsidR="005E7F2D">
        <w:t xml:space="preserve">agevole </w:t>
      </w:r>
      <w:r>
        <w:t xml:space="preserve">della macchina. Per </w:t>
      </w:r>
      <w:r w:rsidR="005E7F2D">
        <w:t>tras</w:t>
      </w:r>
      <w:r w:rsidR="00F530A6">
        <w:t>p</w:t>
      </w:r>
      <w:r>
        <w:t xml:space="preserve">ortare in cantiere la parte rotante con il braccio e il contrappeso, sono sufficienti cinque unità di trasporto. Ciò consente di risparmiare tempo e denaro e di ridurre le emissioni. I clienti </w:t>
      </w:r>
      <w:proofErr w:type="spellStart"/>
      <w:r>
        <w:t>Liebherr</w:t>
      </w:r>
      <w:proofErr w:type="spellEnd"/>
      <w:r>
        <w:t xml:space="preserve"> possono così contare su una gru di alta qualità che opera in modo sicuro, efficiente ed ecologico.  </w:t>
      </w:r>
    </w:p>
    <w:p w14:paraId="39ED8E80" w14:textId="6DA58CF9" w:rsidR="00591A39" w:rsidRDefault="00591A39" w:rsidP="00F567F0">
      <w:pPr>
        <w:pStyle w:val="Copytext11Pt"/>
      </w:pPr>
      <w:r>
        <w:t xml:space="preserve">Soprattutto nei cantieri in cui vengono utilizzate molte gru contemporaneamente, le macchine della serie EC-B dimostrano tutta la loro efficacia. Grazie al loro design senza </w:t>
      </w:r>
      <w:r w:rsidR="00841033">
        <w:t>cuspide</w:t>
      </w:r>
      <w:r>
        <w:t xml:space="preserve">, consentono una facile </w:t>
      </w:r>
      <w:r>
        <w:lastRenderedPageBreak/>
        <w:t xml:space="preserve">rotazione l'una sull'altra garantendo cantieri sicuri. Le gru </w:t>
      </w:r>
      <w:proofErr w:type="spellStart"/>
      <w:r w:rsidR="00DF702F">
        <w:t>telescopabili</w:t>
      </w:r>
      <w:proofErr w:type="spellEnd"/>
      <w:r w:rsidR="00DF702F">
        <w:t xml:space="preserve"> </w:t>
      </w:r>
      <w:r>
        <w:t xml:space="preserve">con cabina ergonomica </w:t>
      </w:r>
      <w:proofErr w:type="spellStart"/>
      <w:r>
        <w:t>LiCAB</w:t>
      </w:r>
      <w:proofErr w:type="spellEnd"/>
      <w:r>
        <w:t xml:space="preserve"> sono dotate di sistemi di assistenza intelligenti che supportano il gruista in base alle specifiche esigenze legate all'intervento. Le novità di quest'anno sono la 470</w:t>
      </w:r>
      <w:r w:rsidR="004D3109">
        <w:t> </w:t>
      </w:r>
      <w:r>
        <w:t>EC-B, nelle versioni da 20 e 16</w:t>
      </w:r>
      <w:r w:rsidR="004D3109">
        <w:t> </w:t>
      </w:r>
      <w:r>
        <w:t>tonnellate, la 370</w:t>
      </w:r>
      <w:r w:rsidR="004D3109">
        <w:t> </w:t>
      </w:r>
      <w:r>
        <w:t>EC-B</w:t>
      </w:r>
      <w:r w:rsidR="004D3109">
        <w:t> </w:t>
      </w:r>
      <w:r>
        <w:t>16</w:t>
      </w:r>
      <w:r w:rsidR="004D3109">
        <w:t> </w:t>
      </w:r>
      <w:r>
        <w:t>Fibre, la 300</w:t>
      </w:r>
      <w:r w:rsidR="004D3109">
        <w:t> </w:t>
      </w:r>
      <w:r>
        <w:t>EC-B</w:t>
      </w:r>
      <w:r w:rsidR="004D3109">
        <w:t> </w:t>
      </w:r>
      <w:r>
        <w:t>12</w:t>
      </w:r>
      <w:r w:rsidR="004D3109">
        <w:t> </w:t>
      </w:r>
      <w:r>
        <w:t>Fibre e la 270</w:t>
      </w:r>
      <w:r w:rsidR="004D3109">
        <w:t> </w:t>
      </w:r>
      <w:r>
        <w:t>EC-B</w:t>
      </w:r>
      <w:r w:rsidR="004D3109">
        <w:t> </w:t>
      </w:r>
      <w:r>
        <w:t>12.</w:t>
      </w:r>
    </w:p>
    <w:p w14:paraId="31B477E5" w14:textId="3D679499" w:rsidR="009A3D17" w:rsidRPr="00724CAB" w:rsidRDefault="00FB4EC2" w:rsidP="009A3D17">
      <w:pPr>
        <w:pStyle w:val="Copyhead11Pt"/>
      </w:pPr>
      <w:r>
        <w:t>In breve: vantaggi della fune in fibra</w:t>
      </w:r>
    </w:p>
    <w:p w14:paraId="67BCE779" w14:textId="4057A747" w:rsidR="000312F2" w:rsidRDefault="00C748C2" w:rsidP="000312F2">
      <w:pPr>
        <w:pStyle w:val="Copytext11Pt"/>
      </w:pPr>
      <w:r>
        <w:t xml:space="preserve">La fune in fibra ad alta resistenza, frutto del lavoro di </w:t>
      </w:r>
      <w:r w:rsidR="00B64A36">
        <w:t>progettazione</w:t>
      </w:r>
      <w:r>
        <w:t xml:space="preserve"> </w:t>
      </w:r>
      <w:r w:rsidR="001F46EA">
        <w:t>lungo</w:t>
      </w:r>
      <w:r>
        <w:t xml:space="preserve"> </w:t>
      </w:r>
      <w:proofErr w:type="gramStart"/>
      <w:r>
        <w:t>10</w:t>
      </w:r>
      <w:proofErr w:type="gramEnd"/>
      <w:r w:rsidR="004D3109">
        <w:t> </w:t>
      </w:r>
      <w:r>
        <w:t xml:space="preserve">anni condotto da </w:t>
      </w:r>
      <w:proofErr w:type="spellStart"/>
      <w:r>
        <w:t>Liebherr</w:t>
      </w:r>
      <w:proofErr w:type="spellEnd"/>
      <w:r>
        <w:t xml:space="preserve"> e dal costruttore di funi </w:t>
      </w:r>
      <w:proofErr w:type="spellStart"/>
      <w:r>
        <w:t>Teufelberger</w:t>
      </w:r>
      <w:proofErr w:type="spellEnd"/>
      <w:r>
        <w:t>, è una tecnologia all'avanguardia. Rispetto alle versioni dotate di fune in acciaio, le gru Fibre raggiungono prestazioni sensibilmente più elevate. La fune in fibra assicura al tempo stesso un ciclo di vita</w:t>
      </w:r>
      <w:r w:rsidR="00372D0D" w:rsidRPr="00372D0D">
        <w:t xml:space="preserve"> </w:t>
      </w:r>
      <w:r w:rsidR="00372D0D">
        <w:t>più lungo</w:t>
      </w:r>
      <w:r>
        <w:t xml:space="preserve">, </w:t>
      </w:r>
      <w:r w:rsidR="00DF702F">
        <w:t>una semplice</w:t>
      </w:r>
      <w:r>
        <w:t xml:space="preserve"> maneggevolezza durante l'avvolgimento e u</w:t>
      </w:r>
      <w:r w:rsidR="00DF702F">
        <w:t>na facile</w:t>
      </w:r>
      <w:r>
        <w:t xml:space="preserve"> manutenzione. Essa accresce inoltre anche la sicurezza operativa: il gruista potrà riconoscere a prima vista quando deve essere sostituita. I componenti del rivestimento presentano un'usura diversificata e il raggiungimento dello strato rosso indica l'imminente fine del ciclo di vita della fune in fibra. </w:t>
      </w:r>
    </w:p>
    <w:p w14:paraId="296264B7" w14:textId="77777777" w:rsidR="007A4DE1" w:rsidRPr="00101A70" w:rsidRDefault="007A4DE1" w:rsidP="007A4DE1">
      <w:pPr>
        <w:pStyle w:val="BoilerplateCopyhead9Pt"/>
      </w:pPr>
      <w:r>
        <w:t xml:space="preserve">Informazioni sulla divisione gru a torre di </w:t>
      </w:r>
      <w:proofErr w:type="spellStart"/>
      <w:r>
        <w:t>Liebherr</w:t>
      </w:r>
      <w:proofErr w:type="spellEnd"/>
    </w:p>
    <w:p w14:paraId="3EBE7EF9" w14:textId="77777777" w:rsidR="007A4DE1" w:rsidRPr="00101A70" w:rsidRDefault="007A4DE1" w:rsidP="007A4DE1">
      <w:pPr>
        <w:pStyle w:val="BoilerplateCopytext9Pt"/>
      </w:pPr>
      <w:r>
        <w:t xml:space="preserve">Oltre settant'anni di esperienza fanno di </w:t>
      </w:r>
      <w:proofErr w:type="spellStart"/>
      <w:r>
        <w:t>Liebherr</w:t>
      </w:r>
      <w:proofErr w:type="spellEnd"/>
      <w:r>
        <w:t xml:space="preserve"> uno specialista riconosciuto nel settore della tecnologia di sollevamento in cantieri di ogni tipo. La serie </w:t>
      </w:r>
      <w:proofErr w:type="spellStart"/>
      <w:r>
        <w:t>Liebherr</w:t>
      </w:r>
      <w:proofErr w:type="spellEnd"/>
      <w:r>
        <w:t xml:space="preserve"> Tower </w:t>
      </w:r>
      <w:proofErr w:type="spellStart"/>
      <w:r>
        <w:t>Cranes</w:t>
      </w:r>
      <w:proofErr w:type="spellEnd"/>
      <w:r>
        <w:t xml:space="preserve"> comprende una vasta gamma di gru a torre di alta qualità utilizzate in tutto il mondo. Tra queste figurano: gru a montaggio rapido, a rotazione alta, con braccio regolabile e gru speciali, nonché gru </w:t>
      </w:r>
      <w:proofErr w:type="spellStart"/>
      <w:r>
        <w:t>automontanti</w:t>
      </w:r>
      <w:proofErr w:type="spellEnd"/>
      <w:r>
        <w:t xml:space="preserve">. Oltre ai prodotti, la divisione </w:t>
      </w:r>
      <w:proofErr w:type="spellStart"/>
      <w:r>
        <w:t>Liebherr</w:t>
      </w:r>
      <w:proofErr w:type="spellEnd"/>
      <w:r>
        <w:t xml:space="preserve"> Tower </w:t>
      </w:r>
      <w:proofErr w:type="spellStart"/>
      <w:r>
        <w:t>Cranes</w:t>
      </w:r>
      <w:proofErr w:type="spellEnd"/>
      <w:r>
        <w:t xml:space="preserve"> propone anche una vasta scelta di servizi a completamento del suo portafoglio: le Tower </w:t>
      </w:r>
      <w:proofErr w:type="spellStart"/>
      <w:r>
        <w:t>Crane</w:t>
      </w:r>
      <w:proofErr w:type="spellEnd"/>
      <w:r>
        <w:t xml:space="preserve"> Solutions, il Tower </w:t>
      </w:r>
      <w:proofErr w:type="spellStart"/>
      <w:r>
        <w:t>Crane</w:t>
      </w:r>
      <w:proofErr w:type="spellEnd"/>
      <w:r>
        <w:t xml:space="preserve"> Center e il Tower </w:t>
      </w:r>
      <w:proofErr w:type="spellStart"/>
      <w:r>
        <w:t>Crane</w:t>
      </w:r>
      <w:proofErr w:type="spellEnd"/>
      <w:r>
        <w:t xml:space="preserve"> Customer Service.</w:t>
      </w:r>
    </w:p>
    <w:p w14:paraId="2D19DCAB" w14:textId="77777777" w:rsidR="007A4DE1" w:rsidRDefault="007A4DE1" w:rsidP="004D3109">
      <w:pPr>
        <w:pStyle w:val="BoilerplateCopyhead9Pt"/>
      </w:pPr>
      <w:r>
        <w:t xml:space="preserve">A proposito del gruppo imprenditoriale </w:t>
      </w:r>
      <w:proofErr w:type="spellStart"/>
      <w:r>
        <w:t>Liebherr</w:t>
      </w:r>
      <w:proofErr w:type="spellEnd"/>
    </w:p>
    <w:p w14:paraId="4E3DF531" w14:textId="77777777" w:rsidR="007A4DE1" w:rsidRDefault="007A4DE1" w:rsidP="004D3109">
      <w:pPr>
        <w:pStyle w:val="BoilerplateCopytext9Pt"/>
      </w:pPr>
      <w:r>
        <w:t xml:space="preserve">Il gruppo imprenditoriale </w:t>
      </w:r>
      <w:proofErr w:type="spellStart"/>
      <w:r>
        <w:t>Liebherr</w:t>
      </w:r>
      <w:proofErr w:type="spellEnd"/>
      <w:r>
        <w:t xml:space="preserve"> è un'impresa tecnologica a conduzione familiare con un piano di produzione molto diversificato. L'impresa è annoverata tra i maggiori costruttori di macchine operatrici del mondo, e offre inoltre prodotti e servizi di qualità elevata, rivolti alle esigenze dei clienti, in numerosi altri settori. Il gruppo include oggi oltre 140 società in tutti i continenti, offre occupazione a più di 49.000 collaboratrici e collaboratori e nel 2021 ha conseguito un fatturato consolidato complessivo superiore a 11,6 miliardi di euro. Sin dalla sua fondazione nel 1949 presso la località di </w:t>
      </w:r>
      <w:proofErr w:type="spellStart"/>
      <w:r>
        <w:t>Kirchdorf</w:t>
      </w:r>
      <w:proofErr w:type="spellEnd"/>
      <w:r>
        <w:t xml:space="preserve"> an </w:t>
      </w:r>
      <w:proofErr w:type="spellStart"/>
      <w:r>
        <w:t>der</w:t>
      </w:r>
      <w:proofErr w:type="spellEnd"/>
      <w:r>
        <w:t xml:space="preserve"> </w:t>
      </w:r>
      <w:proofErr w:type="spellStart"/>
      <w:r>
        <w:t>Iller</w:t>
      </w:r>
      <w:proofErr w:type="spellEnd"/>
      <w:r>
        <w:t xml:space="preserve"> nella Germania meridionale, </w:t>
      </w:r>
      <w:proofErr w:type="spellStart"/>
      <w:r>
        <w:t>Liebherr</w:t>
      </w:r>
      <w:proofErr w:type="spellEnd"/>
      <w:r>
        <w:t xml:space="preserve"> persegue lo scopo di convincere i propri clienti grazie a soluzioni ambiziose e contribuire al progresso tecnologico.</w:t>
      </w:r>
    </w:p>
    <w:p w14:paraId="7B8A751E" w14:textId="71575E41" w:rsidR="009A3D17" w:rsidRPr="008B5AF8" w:rsidRDefault="009E48B9" w:rsidP="009A3D17">
      <w:pPr>
        <w:pStyle w:val="Copyhead11Pt"/>
      </w:pPr>
      <w:r>
        <w:rPr>
          <w:noProof/>
        </w:rPr>
        <w:drawing>
          <wp:anchor distT="0" distB="0" distL="114300" distR="114300" simplePos="0" relativeHeight="251661312" behindDoc="0" locked="0" layoutInCell="1" allowOverlap="1" wp14:anchorId="0B85F7D3" wp14:editId="1E9897B5">
            <wp:simplePos x="0" y="0"/>
            <wp:positionH relativeFrom="margin">
              <wp:align>left</wp:align>
            </wp:positionH>
            <wp:positionV relativeFrom="paragraph">
              <wp:posOffset>361315</wp:posOffset>
            </wp:positionV>
            <wp:extent cx="2665730" cy="1776730"/>
            <wp:effectExtent l="0" t="0" r="127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65730" cy="1776730"/>
                    </a:xfrm>
                    <a:prstGeom prst="rect">
                      <a:avLst/>
                    </a:prstGeom>
                    <a:noFill/>
                    <a:ln>
                      <a:noFill/>
                    </a:ln>
                  </pic:spPr>
                </pic:pic>
              </a:graphicData>
            </a:graphic>
          </wp:anchor>
        </w:drawing>
      </w:r>
      <w:r>
        <w:t>Immagine</w:t>
      </w:r>
    </w:p>
    <w:p w14:paraId="14BD747D" w14:textId="576D42BD" w:rsidR="009A3D17" w:rsidRPr="005618E9" w:rsidRDefault="009A3D17" w:rsidP="009A3D17">
      <w:pPr>
        <w:pStyle w:val="Caption9Pt"/>
      </w:pPr>
      <w:r>
        <w:t>liebherr-520-ec</w:t>
      </w:r>
      <w:r w:rsidR="00CB7AEA">
        <w:t>-</w:t>
      </w:r>
      <w:r>
        <w:t>b-fibre-01.jpg</w:t>
      </w:r>
      <w:r>
        <w:br/>
        <w:t>La 520</w:t>
      </w:r>
      <w:r w:rsidR="004D3109">
        <w:t> </w:t>
      </w:r>
      <w:r>
        <w:t>EC-B</w:t>
      </w:r>
      <w:r w:rsidR="004D3109">
        <w:t> </w:t>
      </w:r>
      <w:r>
        <w:t xml:space="preserve">20 Fibre di </w:t>
      </w:r>
      <w:proofErr w:type="spellStart"/>
      <w:r>
        <w:t>Liebherr</w:t>
      </w:r>
      <w:proofErr w:type="spellEnd"/>
      <w:r>
        <w:t xml:space="preserve"> è dotata di fune in fibra ed è ottimizzata per il trasporto e il montaggio.</w:t>
      </w:r>
    </w:p>
    <w:p w14:paraId="432AAE4F" w14:textId="6ED87D9B" w:rsidR="00C37CF0" w:rsidRDefault="00C37CF0">
      <w:r>
        <w:br w:type="page"/>
      </w:r>
    </w:p>
    <w:p w14:paraId="3645171F" w14:textId="4E5E54A3" w:rsidR="009A3D17" w:rsidRPr="00BA1DEA" w:rsidRDefault="00D63B50" w:rsidP="009A3D17">
      <w:pPr>
        <w:pStyle w:val="Copyhead11Pt"/>
      </w:pPr>
      <w:r>
        <w:lastRenderedPageBreak/>
        <w:t>Contatto</w:t>
      </w:r>
    </w:p>
    <w:p w14:paraId="1394D96E" w14:textId="6F63F54D" w:rsidR="009A3D17" w:rsidRPr="00A53434" w:rsidRDefault="00230C6E" w:rsidP="009A3D17">
      <w:pPr>
        <w:pStyle w:val="Copytext11Pt"/>
      </w:pPr>
      <w:r>
        <w:t xml:space="preserve">Daniel </w:t>
      </w:r>
      <w:proofErr w:type="spellStart"/>
      <w:r>
        <w:t>H</w:t>
      </w:r>
      <w:r w:rsidR="00FA6D90">
        <w:t>ae</w:t>
      </w:r>
      <w:r>
        <w:t>fele</w:t>
      </w:r>
      <w:proofErr w:type="spellEnd"/>
      <w:r>
        <w:br/>
        <w:t xml:space="preserve">Global </w:t>
      </w:r>
      <w:proofErr w:type="spellStart"/>
      <w:r>
        <w:t>Communication</w:t>
      </w:r>
      <w:proofErr w:type="spellEnd"/>
      <w:r>
        <w:br/>
        <w:t>Telefono: +49 7351 / 41 - 2330</w:t>
      </w:r>
      <w:r>
        <w:br/>
        <w:t xml:space="preserve">E-mail: daniel.haefele@liebherr.com </w:t>
      </w:r>
    </w:p>
    <w:p w14:paraId="50660A48" w14:textId="77777777" w:rsidR="009A3D17" w:rsidRPr="007A4DE1" w:rsidRDefault="009A3D17" w:rsidP="009A3D17">
      <w:pPr>
        <w:pStyle w:val="Copyhead11Pt"/>
        <w:rPr>
          <w:lang w:val="de-DE"/>
        </w:rPr>
      </w:pPr>
      <w:proofErr w:type="spellStart"/>
      <w:r w:rsidRPr="007A4DE1">
        <w:rPr>
          <w:lang w:val="de-DE"/>
        </w:rPr>
        <w:t>Pubblicato</w:t>
      </w:r>
      <w:proofErr w:type="spellEnd"/>
      <w:r w:rsidRPr="007A4DE1">
        <w:rPr>
          <w:lang w:val="de-DE"/>
        </w:rPr>
        <w:t xml:space="preserve"> da</w:t>
      </w:r>
    </w:p>
    <w:p w14:paraId="6038FC48" w14:textId="51E2C1E9" w:rsidR="00B81ED6" w:rsidRPr="00B81ED6" w:rsidRDefault="00230C6E" w:rsidP="004D3109">
      <w:pPr>
        <w:pStyle w:val="Text"/>
        <w:rPr>
          <w:lang w:val="de-DE"/>
        </w:rPr>
      </w:pPr>
      <w:r w:rsidRPr="007A4DE1">
        <w:rPr>
          <w:lang w:val="de-DE"/>
        </w:rPr>
        <w:t xml:space="preserve">Liebherr-Werk Biberach GmbH </w:t>
      </w:r>
      <w:r w:rsidRPr="007A4DE1">
        <w:rPr>
          <w:lang w:val="de-DE"/>
        </w:rPr>
        <w:br/>
        <w:t xml:space="preserve">Biberach / Deutschland </w:t>
      </w:r>
      <w:r w:rsidRPr="007A4DE1">
        <w:rPr>
          <w:lang w:val="de-DE"/>
        </w:rPr>
        <w:br/>
        <w:t>www.liebherr.com</w:t>
      </w:r>
    </w:p>
    <w:sectPr w:rsidR="00B81ED6" w:rsidRPr="00B81ED6"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95014" w14:textId="77777777" w:rsidR="00B401E4" w:rsidRDefault="00B401E4" w:rsidP="00B81ED6">
      <w:pPr>
        <w:spacing w:after="0" w:line="240" w:lineRule="auto"/>
      </w:pPr>
      <w:r>
        <w:separator/>
      </w:r>
    </w:p>
  </w:endnote>
  <w:endnote w:type="continuationSeparator" w:id="0">
    <w:p w14:paraId="2B44064B" w14:textId="77777777" w:rsidR="00B401E4" w:rsidRDefault="00B401E4"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F6D4" w14:textId="0182C3F0"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D3109">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4D3109">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D3109">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4D3109">
      <w:rPr>
        <w:rFonts w:ascii="Arial" w:hAnsi="Arial" w:cs="Arial"/>
      </w:rPr>
      <w:fldChar w:fldCharType="separate"/>
    </w:r>
    <w:r w:rsidR="004D3109">
      <w:rPr>
        <w:rFonts w:ascii="Arial" w:hAnsi="Arial" w:cs="Arial"/>
        <w:noProof/>
      </w:rPr>
      <w:t>3</w:t>
    </w:r>
    <w:r w:rsidR="004D3109" w:rsidRPr="0093605C">
      <w:rPr>
        <w:rFonts w:ascii="Arial" w:hAnsi="Arial" w:cs="Arial"/>
        <w:noProof/>
      </w:rPr>
      <w:t>/</w:t>
    </w:r>
    <w:r w:rsidR="004D3109">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5BDB6" w14:textId="77777777" w:rsidR="00B401E4" w:rsidRDefault="00B401E4" w:rsidP="00B81ED6">
      <w:pPr>
        <w:spacing w:after="0" w:line="240" w:lineRule="auto"/>
      </w:pPr>
      <w:r>
        <w:separator/>
      </w:r>
    </w:p>
  </w:footnote>
  <w:footnote w:type="continuationSeparator" w:id="0">
    <w:p w14:paraId="424A5B65" w14:textId="77777777" w:rsidR="00B401E4" w:rsidRDefault="00B401E4"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E226" w14:textId="77777777" w:rsidR="00E847CC" w:rsidRDefault="00E847CC">
    <w:pPr>
      <w:pStyle w:val="Kopfzeile"/>
    </w:pPr>
    <w:r>
      <w:tab/>
    </w:r>
    <w:r>
      <w:tab/>
    </w:r>
    <w:r>
      <w:ptab w:relativeTo="margin" w:alignment="right" w:leader="none"/>
    </w:r>
    <w:r>
      <w:rPr>
        <w:noProof/>
      </w:rPr>
      <w:drawing>
        <wp:inline distT="0" distB="0" distL="0" distR="0" wp14:anchorId="7F0202B7" wp14:editId="0B2F3200">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A10BB4C"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67"/>
    <w:rsid w:val="000312F2"/>
    <w:rsid w:val="00033002"/>
    <w:rsid w:val="00066E54"/>
    <w:rsid w:val="000E3C3F"/>
    <w:rsid w:val="00113BF8"/>
    <w:rsid w:val="001218CF"/>
    <w:rsid w:val="00135585"/>
    <w:rsid w:val="001419B4"/>
    <w:rsid w:val="00145DB7"/>
    <w:rsid w:val="00160B0F"/>
    <w:rsid w:val="0018535C"/>
    <w:rsid w:val="001A1AD7"/>
    <w:rsid w:val="001D5087"/>
    <w:rsid w:val="001F46EA"/>
    <w:rsid w:val="001F63C2"/>
    <w:rsid w:val="00203DD7"/>
    <w:rsid w:val="00230C6E"/>
    <w:rsid w:val="002737D1"/>
    <w:rsid w:val="00287A73"/>
    <w:rsid w:val="00294EB0"/>
    <w:rsid w:val="002A03B2"/>
    <w:rsid w:val="002C3350"/>
    <w:rsid w:val="00327624"/>
    <w:rsid w:val="0033672B"/>
    <w:rsid w:val="003524D2"/>
    <w:rsid w:val="00372D0D"/>
    <w:rsid w:val="0037334B"/>
    <w:rsid w:val="00382987"/>
    <w:rsid w:val="003936A6"/>
    <w:rsid w:val="00394891"/>
    <w:rsid w:val="00397F6A"/>
    <w:rsid w:val="00437555"/>
    <w:rsid w:val="00482928"/>
    <w:rsid w:val="004A0B60"/>
    <w:rsid w:val="004A3DAB"/>
    <w:rsid w:val="004C17B2"/>
    <w:rsid w:val="004C3C2C"/>
    <w:rsid w:val="004D3109"/>
    <w:rsid w:val="004F2726"/>
    <w:rsid w:val="00501DDE"/>
    <w:rsid w:val="00511890"/>
    <w:rsid w:val="00556698"/>
    <w:rsid w:val="00591A39"/>
    <w:rsid w:val="005E7F2D"/>
    <w:rsid w:val="00607467"/>
    <w:rsid w:val="00652E53"/>
    <w:rsid w:val="006D7D5B"/>
    <w:rsid w:val="00724CAB"/>
    <w:rsid w:val="00747169"/>
    <w:rsid w:val="00761197"/>
    <w:rsid w:val="0077135C"/>
    <w:rsid w:val="00784751"/>
    <w:rsid w:val="00791078"/>
    <w:rsid w:val="007A4DE1"/>
    <w:rsid w:val="007C2DD9"/>
    <w:rsid w:val="007E2C69"/>
    <w:rsid w:val="007F2586"/>
    <w:rsid w:val="00824226"/>
    <w:rsid w:val="00841033"/>
    <w:rsid w:val="00896F3B"/>
    <w:rsid w:val="008A360A"/>
    <w:rsid w:val="008A3AE3"/>
    <w:rsid w:val="009169F9"/>
    <w:rsid w:val="0093605C"/>
    <w:rsid w:val="00963924"/>
    <w:rsid w:val="00965077"/>
    <w:rsid w:val="009A3D17"/>
    <w:rsid w:val="009E0A75"/>
    <w:rsid w:val="009E48B9"/>
    <w:rsid w:val="009E493C"/>
    <w:rsid w:val="00A261BF"/>
    <w:rsid w:val="00A82308"/>
    <w:rsid w:val="00AC2129"/>
    <w:rsid w:val="00AF1F99"/>
    <w:rsid w:val="00B401E4"/>
    <w:rsid w:val="00B63AB1"/>
    <w:rsid w:val="00B64A36"/>
    <w:rsid w:val="00B81ED6"/>
    <w:rsid w:val="00B82C4D"/>
    <w:rsid w:val="00BB0BFF"/>
    <w:rsid w:val="00BB6E46"/>
    <w:rsid w:val="00BC4670"/>
    <w:rsid w:val="00BD7045"/>
    <w:rsid w:val="00C37CF0"/>
    <w:rsid w:val="00C464EC"/>
    <w:rsid w:val="00C748C2"/>
    <w:rsid w:val="00C77574"/>
    <w:rsid w:val="00CB7AEA"/>
    <w:rsid w:val="00D31B3F"/>
    <w:rsid w:val="00D550F4"/>
    <w:rsid w:val="00D63B50"/>
    <w:rsid w:val="00D65AD7"/>
    <w:rsid w:val="00DB139F"/>
    <w:rsid w:val="00DF40C0"/>
    <w:rsid w:val="00DF702F"/>
    <w:rsid w:val="00E260E6"/>
    <w:rsid w:val="00E32363"/>
    <w:rsid w:val="00E32A11"/>
    <w:rsid w:val="00E56D51"/>
    <w:rsid w:val="00E847CC"/>
    <w:rsid w:val="00EA26F3"/>
    <w:rsid w:val="00F176CA"/>
    <w:rsid w:val="00F530A6"/>
    <w:rsid w:val="00F567F0"/>
    <w:rsid w:val="00F84130"/>
    <w:rsid w:val="00F902E1"/>
    <w:rsid w:val="00F943B2"/>
    <w:rsid w:val="00FA6D90"/>
    <w:rsid w:val="00FB4E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85482"/>
  <w15:chartTrackingRefBased/>
  <w15:docId w15:val="{D060E64A-082B-45D1-BAFE-635DE131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it-IT"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it-IT"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it-IT"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it-IT" w:eastAsia="de-DE"/>
    </w:rPr>
  </w:style>
  <w:style w:type="character" w:customStyle="1" w:styleId="Teaser11PtZchn">
    <w:name w:val="Teaser 11Pt Zchn"/>
    <w:basedOn w:val="Absatz-Standardschriftart"/>
    <w:link w:val="Teaser11Pt"/>
    <w:rsid w:val="00B81ED6"/>
    <w:rPr>
      <w:rFonts w:ascii="Arial" w:hAnsi="Arial"/>
      <w:b/>
      <w:noProof/>
      <w:lang w:val="it-IT"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it-IT"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it-IT"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it-IT"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30C6E"/>
    <w:rPr>
      <w:rFonts w:ascii="Arial" w:eastAsia="Times New Roman" w:hAnsi="Arial" w:cs="Times New Roman"/>
      <w:szCs w:val="18"/>
      <w:lang w:val="it-IT"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it-IT"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paragraph" w:styleId="berarbeitung">
    <w:name w:val="Revision"/>
    <w:hidden/>
    <w:uiPriority w:val="99"/>
    <w:semiHidden/>
    <w:rsid w:val="00B82C4D"/>
    <w:pPr>
      <w:spacing w:after="0" w:line="240" w:lineRule="auto"/>
    </w:pPr>
  </w:style>
  <w:style w:type="paragraph" w:customStyle="1" w:styleId="LHbase-type11ptregular">
    <w:name w:val="LH_base-type 11pt regular"/>
    <w:qFormat/>
    <w:rsid w:val="007A4DE1"/>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customStyle="1" w:styleId="LHbase-type11ptbold">
    <w:name w:val="LH_base-type 11pt bold"/>
    <w:basedOn w:val="LHbase-type11ptregular"/>
    <w:qFormat/>
    <w:rsid w:val="007A4DE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chad3\Desktop\Vorlagen\liebherr-presseinformation-deutsc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95448-E80E-4DEF-9EAE-E0040EF0E2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4CC2C9-7D7A-4280-8667-9190BD7C76B1}">
  <ds:schemaRefs>
    <ds:schemaRef ds:uri="http://schemas.microsoft.com/sharepoint/v3/contenttype/forms"/>
  </ds:schemaRefs>
</ds:datastoreItem>
</file>

<file path=customXml/itemProps3.xml><?xml version="1.0" encoding="utf-8"?>
<ds:datastoreItem xmlns:ds="http://schemas.openxmlformats.org/officeDocument/2006/customXml" ds:itemID="{9A6A4554-25E0-4FDE-8E13-FFBDFEBA3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7E929D7-AF7D-4256-A358-781FED935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liebherr-presseinformation-deutsch.dotx</Template>
  <TotalTime>0</TotalTime>
  <Pages>3</Pages>
  <Words>768</Words>
  <Characters>4842</Characters>
  <Application>Microsoft Office Word</Application>
  <DocSecurity>0</DocSecurity>
  <Lines>40</Lines>
  <Paragraphs>11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Haefele Daniel (LBC)</dc:creator>
  <cp:keywords/>
  <dc:description/>
  <cp:lastModifiedBy>Kuzia Astrid (LHO)</cp:lastModifiedBy>
  <cp:revision>21</cp:revision>
  <dcterms:created xsi:type="dcterms:W3CDTF">2022-09-14T12:13:00Z</dcterms:created>
  <dcterms:modified xsi:type="dcterms:W3CDTF">2022-10-13T09:49:00Z</dcterms:modified>
  <cp:category>Presseinformation</cp:category>
</cp:coreProperties>
</file>