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1FC32" w14:textId="77777777" w:rsidR="008D70BE" w:rsidRPr="00274DC7" w:rsidRDefault="008D70BE" w:rsidP="008D70BE">
      <w:pPr>
        <w:pStyle w:val="Topline16Pt"/>
        <w:spacing w:before="240"/>
      </w:pPr>
      <w:r w:rsidRPr="00274DC7">
        <w:t>Press release</w:t>
      </w:r>
    </w:p>
    <w:p w14:paraId="72E4D337" w14:textId="24475A04" w:rsidR="00F654C7" w:rsidRPr="00274DC7" w:rsidRDefault="004948D3" w:rsidP="008D70BE">
      <w:pPr>
        <w:pStyle w:val="HeadlineH233Pt"/>
        <w:rPr>
          <w:lang w:val="en-US"/>
        </w:rPr>
      </w:pPr>
      <w:r w:rsidRPr="00274DC7">
        <w:rPr>
          <w:rFonts w:cs="Arial"/>
          <w:lang w:val="en-US"/>
        </w:rPr>
        <w:t>Liebherr HS 8100</w:t>
      </w:r>
      <w:r w:rsidR="00274DC7">
        <w:rPr>
          <w:rFonts w:cs="Arial"/>
          <w:lang w:val="en-US"/>
        </w:rPr>
        <w:t>.1</w:t>
      </w:r>
      <w:r w:rsidRPr="00274DC7">
        <w:rPr>
          <w:rFonts w:cs="Arial"/>
          <w:lang w:val="en-US"/>
        </w:rPr>
        <w:t xml:space="preserve"> duty cycle crawler crane utilized on Florida </w:t>
      </w:r>
      <w:r w:rsidR="00274DC7">
        <w:rPr>
          <w:rFonts w:cs="Arial"/>
          <w:lang w:val="en-US"/>
        </w:rPr>
        <w:t>coast</w:t>
      </w:r>
      <w:r w:rsidRPr="00274DC7">
        <w:rPr>
          <w:rFonts w:cs="Arial"/>
          <w:lang w:val="en-US"/>
        </w:rPr>
        <w:t xml:space="preserve"> </w:t>
      </w:r>
    </w:p>
    <w:p w14:paraId="4F87E901" w14:textId="77777777" w:rsidR="00B81ED6" w:rsidRPr="00274DC7" w:rsidRDefault="00B81ED6" w:rsidP="00B81ED6">
      <w:pPr>
        <w:pStyle w:val="HeadlineH233Pt"/>
        <w:spacing w:before="240" w:after="240" w:line="140" w:lineRule="exact"/>
        <w:rPr>
          <w:rFonts w:ascii="Tahoma" w:hAnsi="Tahoma" w:cs="Tahoma"/>
          <w:lang w:val="en-US"/>
        </w:rPr>
      </w:pPr>
      <w:r w:rsidRPr="00274DC7">
        <w:rPr>
          <w:rFonts w:ascii="Tahoma" w:hAnsi="Tahoma" w:cs="Tahoma"/>
          <w:lang w:val="en-US"/>
        </w:rPr>
        <w:t>⸺</w:t>
      </w:r>
    </w:p>
    <w:p w14:paraId="05D83656" w14:textId="5B973A56" w:rsidR="004948D3" w:rsidRPr="00274DC7" w:rsidRDefault="00CD104D" w:rsidP="004948D3">
      <w:pPr>
        <w:pStyle w:val="Bulletpoints11Pt"/>
      </w:pPr>
      <w:r>
        <w:t>Duty cycle crawler crane p</w:t>
      </w:r>
      <w:r w:rsidR="004948D3" w:rsidRPr="00274DC7">
        <w:t xml:space="preserve">rovided dredging services </w:t>
      </w:r>
      <w:r w:rsidR="00274DC7">
        <w:t>in Florida</w:t>
      </w:r>
      <w:r w:rsidR="00AC1F91">
        <w:t xml:space="preserve"> </w:t>
      </w:r>
    </w:p>
    <w:p w14:paraId="2C02A74D" w14:textId="6C18934F" w:rsidR="009A3D17" w:rsidRPr="00274DC7" w:rsidRDefault="004948D3" w:rsidP="009A3D17">
      <w:pPr>
        <w:pStyle w:val="Bulletpoints11Pt"/>
      </w:pPr>
      <w:r w:rsidRPr="00274DC7">
        <w:t>Machine in operation 10-12 hours per day throughout duration of project</w:t>
      </w:r>
    </w:p>
    <w:p w14:paraId="2D5F3BA4" w14:textId="752F8AE8" w:rsidR="009A3D17" w:rsidRPr="00274DC7" w:rsidRDefault="002158B3" w:rsidP="009A3D17">
      <w:pPr>
        <w:pStyle w:val="Bulletpoints11Pt"/>
      </w:pPr>
      <w:r>
        <w:t>R</w:t>
      </w:r>
      <w:r w:rsidR="004948D3" w:rsidRPr="00274DC7">
        <w:t xml:space="preserve">eliability and production </w:t>
      </w:r>
      <w:r>
        <w:t>were major factors in choosing Liebherr</w:t>
      </w:r>
    </w:p>
    <w:p w14:paraId="397FDB5E" w14:textId="43153143" w:rsidR="009A3D17" w:rsidRPr="00274DC7" w:rsidRDefault="00274DC7" w:rsidP="009A3D17">
      <w:pPr>
        <w:pStyle w:val="Teaser11Pt"/>
      </w:pPr>
      <w:bookmarkStart w:id="0" w:name="_Hlk121487615"/>
      <w:r>
        <w:t xml:space="preserve">Brance Diversified, Inc. (BDI), </w:t>
      </w:r>
      <w:bookmarkEnd w:id="0"/>
      <w:r>
        <w:t>a dredge and marine construction company, utilized their</w:t>
      </w:r>
      <w:r w:rsidR="004A03AD">
        <w:t xml:space="preserve"> new </w:t>
      </w:r>
      <w:r w:rsidR="0022505B">
        <w:t>100 USt (</w:t>
      </w:r>
      <w:r w:rsidR="004A03AD">
        <w:t>110 t</w:t>
      </w:r>
      <w:r w:rsidR="0022505B">
        <w:t>)</w:t>
      </w:r>
      <w:r w:rsidR="004A03AD">
        <w:t xml:space="preserve"> </w:t>
      </w:r>
      <w:r>
        <w:t xml:space="preserve">Liebherr HS 8100.1 duty cycle crawler crane for a </w:t>
      </w:r>
      <w:r w:rsidR="004A03AD">
        <w:t>clamshell operation on St. John’s River in Jacksonville, FL</w:t>
      </w:r>
      <w:r>
        <w:t xml:space="preserve">. </w:t>
      </w:r>
      <w:r w:rsidRPr="00A12788">
        <w:t>BDI</w:t>
      </w:r>
      <w:r>
        <w:t xml:space="preserve"> actively work</w:t>
      </w:r>
      <w:r w:rsidR="004A03AD">
        <w:t xml:space="preserve"> on </w:t>
      </w:r>
      <w:r w:rsidR="004A03AD" w:rsidRPr="00963E96">
        <w:t>projects</w:t>
      </w:r>
      <w:r>
        <w:t xml:space="preserve"> </w:t>
      </w:r>
      <w:r w:rsidR="004A03AD">
        <w:t>perserving</w:t>
      </w:r>
      <w:r>
        <w:t xml:space="preserve"> Florida’s water</w:t>
      </w:r>
      <w:r w:rsidR="004A03AD">
        <w:t>ways</w:t>
      </w:r>
      <w:r>
        <w:t xml:space="preserve"> and wetlands</w:t>
      </w:r>
      <w:r w:rsidR="00A12788">
        <w:t xml:space="preserve">, </w:t>
      </w:r>
      <w:r>
        <w:t xml:space="preserve"> </w:t>
      </w:r>
      <w:r w:rsidR="006F1D86">
        <w:t>rel</w:t>
      </w:r>
      <w:r w:rsidR="004A03AD">
        <w:t>y</w:t>
      </w:r>
      <w:r w:rsidR="00A12788">
        <w:t>ing</w:t>
      </w:r>
      <w:r w:rsidR="006F1D86">
        <w:t xml:space="preserve"> on</w:t>
      </w:r>
      <w:r>
        <w:t xml:space="preserve"> Liebherr’s </w:t>
      </w:r>
      <w:r w:rsidR="004A03AD">
        <w:t xml:space="preserve">crawler crane </w:t>
      </w:r>
      <w:r w:rsidR="00EA4E11">
        <w:t>to efficiently work</w:t>
      </w:r>
      <w:r>
        <w:t xml:space="preserve"> </w:t>
      </w:r>
      <w:r w:rsidR="00EA4E11">
        <w:t>on</w:t>
      </w:r>
      <w:r>
        <w:t xml:space="preserve"> these large scale </w:t>
      </w:r>
      <w:r w:rsidR="00A12788">
        <w:t>operations</w:t>
      </w:r>
      <w:r>
        <w:t xml:space="preserve">. </w:t>
      </w:r>
    </w:p>
    <w:p w14:paraId="79395485" w14:textId="27E22EF3" w:rsidR="004A03AD" w:rsidRDefault="00AF5304" w:rsidP="00EA4E11">
      <w:pPr>
        <w:pStyle w:val="Copytext11Pt"/>
      </w:pPr>
      <w:r w:rsidRPr="00274DC7">
        <w:t xml:space="preserve">Newport News, VA (USA), Liebherr USA, Co., </w:t>
      </w:r>
      <w:r w:rsidR="004A03AD">
        <w:t xml:space="preserve">Crawler Cranes and Deep Foundation Machines, </w:t>
      </w:r>
      <w:r w:rsidR="00EA4E11">
        <w:t>January</w:t>
      </w:r>
      <w:r w:rsidRPr="00274DC7">
        <w:t xml:space="preserve"> </w:t>
      </w:r>
      <w:r w:rsidR="00D804C0">
        <w:t>13</w:t>
      </w:r>
      <w:r w:rsidRPr="00274DC7">
        <w:t xml:space="preserve"> 202</w:t>
      </w:r>
      <w:r w:rsidR="00EA4E11">
        <w:t>3</w:t>
      </w:r>
      <w:r w:rsidRPr="00274DC7">
        <w:t xml:space="preserve"> </w:t>
      </w:r>
      <w:r w:rsidR="009A3D17" w:rsidRPr="00274DC7">
        <w:t xml:space="preserve">– </w:t>
      </w:r>
      <w:r w:rsidR="00EA4E11" w:rsidRPr="00EA4E11">
        <w:t>Brance Diversified, Inc. (BDI)</w:t>
      </w:r>
      <w:r w:rsidR="00EA4E11">
        <w:t xml:space="preserve"> </w:t>
      </w:r>
      <w:r w:rsidR="000258FE">
        <w:t xml:space="preserve">spent approximately two months dredging 50,000 cubic yards off of a barge in Jacksonville, FL. BDI chose to use their </w:t>
      </w:r>
      <w:hyperlink r:id="rId8" w:anchor="!/content=table_module_technical_data" w:history="1">
        <w:r w:rsidR="000258FE" w:rsidRPr="000362ED">
          <w:rPr>
            <w:rStyle w:val="Hyperlink"/>
          </w:rPr>
          <w:t>Liebherr HS 8100.1</w:t>
        </w:r>
      </w:hyperlink>
      <w:r w:rsidR="000258FE">
        <w:t xml:space="preserve"> duty cycle crawler crane to complete this job due to its </w:t>
      </w:r>
      <w:r w:rsidR="004A03AD">
        <w:t>reliability, excellent clamshell barge charts and efficient production</w:t>
      </w:r>
      <w:r w:rsidR="000258FE">
        <w:t>.</w:t>
      </w:r>
    </w:p>
    <w:p w14:paraId="63EED16A" w14:textId="0D1AD507" w:rsidR="009A3D17" w:rsidRDefault="002E5BFB" w:rsidP="00EA4E11">
      <w:pPr>
        <w:pStyle w:val="Copytext11Pt"/>
      </w:pPr>
      <w:r>
        <w:t>“</w:t>
      </w:r>
      <w:r w:rsidRPr="002E5BFB">
        <w:t xml:space="preserve">We chose the </w:t>
      </w:r>
      <w:r w:rsidR="00E26FA2">
        <w:t xml:space="preserve">HS </w:t>
      </w:r>
      <w:r w:rsidRPr="002E5BFB">
        <w:t xml:space="preserve">8100.1 because of </w:t>
      </w:r>
      <w:r w:rsidR="00E26FA2">
        <w:t>its</w:t>
      </w:r>
      <w:r w:rsidR="00E26FA2" w:rsidRPr="002E5BFB">
        <w:t xml:space="preserve"> </w:t>
      </w:r>
      <w:r w:rsidRPr="002E5BFB">
        <w:t xml:space="preserve">powerful 523 hp engine, 61,800 </w:t>
      </w:r>
      <w:r w:rsidR="00267C2E">
        <w:t>lbs.</w:t>
      </w:r>
      <w:r w:rsidRPr="002E5BFB">
        <w:t xml:space="preserve"> line pull winches, low noise emission and low fuel consumption” sa</w:t>
      </w:r>
      <w:r>
        <w:t>id</w:t>
      </w:r>
      <w:r w:rsidRPr="002E5BFB">
        <w:t xml:space="preserve"> BDI’s President, Lance Young</w:t>
      </w:r>
      <w:r>
        <w:t xml:space="preserve">. </w:t>
      </w:r>
      <w:r w:rsidR="002158B3" w:rsidRPr="00274DC7">
        <w:t>The hydraulic crawler crane has a</w:t>
      </w:r>
      <w:r w:rsidR="0022505B">
        <w:t xml:space="preserve"> </w:t>
      </w:r>
      <w:r w:rsidR="002158B3" w:rsidRPr="00274DC7">
        <w:t xml:space="preserve">Liebherr diesel engine which complies with </w:t>
      </w:r>
      <w:r w:rsidR="0022505B">
        <w:t xml:space="preserve">Tier 4 regulations </w:t>
      </w:r>
      <w:r w:rsidR="002158B3">
        <w:t>supporting BDI’s mission of being an environmentally</w:t>
      </w:r>
      <w:r w:rsidR="0022505B">
        <w:t xml:space="preserve"> safe</w:t>
      </w:r>
      <w:r w:rsidR="002158B3">
        <w:t xml:space="preserve"> company.</w:t>
      </w:r>
    </w:p>
    <w:p w14:paraId="24AAC2AF" w14:textId="087CF0AF" w:rsidR="002E5BFB" w:rsidRDefault="002E5BFB" w:rsidP="00EA4E11">
      <w:pPr>
        <w:pStyle w:val="Copytext11Pt"/>
      </w:pPr>
      <w:r>
        <w:t xml:space="preserve">BDI’s machine includes Liebherr’s GrabMatic® System which assists operators in clamshell projects. It visually aids the operator with optimized grab closing including level </w:t>
      </w:r>
      <w:r w:rsidR="002464AC">
        <w:t>cutting and</w:t>
      </w:r>
      <w:r>
        <w:t xml:space="preserve"> shows the machine’s inclination up to 4</w:t>
      </w:r>
      <w:r w:rsidRPr="00225217">
        <w:rPr>
          <w:vertAlign w:val="superscript"/>
        </w:rPr>
        <w:t>0</w:t>
      </w:r>
      <w:r w:rsidR="006E2273">
        <w:rPr>
          <w:vertAlign w:val="superscript"/>
        </w:rPr>
        <w:t xml:space="preserve"> </w:t>
      </w:r>
      <w:r>
        <w:t>on the operator’s monitor, as well as records cycles and turnover.</w:t>
      </w:r>
      <w:r w:rsidR="002464AC">
        <w:t xml:space="preserve"> </w:t>
      </w:r>
      <w:r>
        <w:t>“</w:t>
      </w:r>
      <w:r w:rsidRPr="002E5BFB">
        <w:t>These systems increase safety, minimize rope wear and significantly increase turnover/production</w:t>
      </w:r>
      <w:r>
        <w:t>, allowing our</w:t>
      </w:r>
      <w:r w:rsidRPr="002E5BFB">
        <w:t xml:space="preserve"> customers to dredge larger projects faster and more efficiently</w:t>
      </w:r>
      <w:r>
        <w:t>” notes Wolfgang Herzog, Liebherr USA, Co. Crawler Cranes and Deep Foundation Machines, VP Sales South East &amp; Caribbean.</w:t>
      </w:r>
    </w:p>
    <w:p w14:paraId="0EF4CF7B" w14:textId="403D37E6" w:rsidR="000258FE" w:rsidRPr="00274DC7" w:rsidRDefault="00CD104D" w:rsidP="00EA4E11">
      <w:pPr>
        <w:pStyle w:val="Copytext11Pt"/>
      </w:pPr>
      <w:r>
        <w:t xml:space="preserve">BDI also added a lighting package </w:t>
      </w:r>
      <w:r w:rsidR="002158B3">
        <w:t xml:space="preserve">for </w:t>
      </w:r>
      <w:r>
        <w:t>dusk/night work</w:t>
      </w:r>
      <w:r w:rsidR="002158B3">
        <w:t xml:space="preserve"> as the</w:t>
      </w:r>
      <w:r>
        <w:t xml:space="preserve"> crawler crane operated for 10-12 hours a day throughout various light conditions handling materials such as sand and silt. </w:t>
      </w:r>
      <w:r w:rsidR="002E5BFB">
        <w:t>“</w:t>
      </w:r>
      <w:r w:rsidR="002E5BFB" w:rsidRPr="002E5BFB">
        <w:t>Reliability and production definitely meet and exceed our expectations</w:t>
      </w:r>
      <w:r w:rsidR="002E5BFB">
        <w:t>,” said Young.</w:t>
      </w:r>
    </w:p>
    <w:p w14:paraId="6ABF4BBD" w14:textId="216E563D" w:rsidR="00157779" w:rsidRPr="00274DC7" w:rsidRDefault="00157779" w:rsidP="00157779">
      <w:pPr>
        <w:pStyle w:val="BoilerplateCopytext9Pt"/>
        <w:rPr>
          <w:b/>
        </w:rPr>
      </w:pPr>
      <w:r w:rsidRPr="00274DC7">
        <w:rPr>
          <w:b/>
        </w:rPr>
        <w:lastRenderedPageBreak/>
        <w:t>About Liebherr USA, Co.</w:t>
      </w:r>
    </w:p>
    <w:p w14:paraId="47C96F65" w14:textId="17FB4247" w:rsidR="00157779" w:rsidRPr="00274DC7" w:rsidRDefault="00983E41" w:rsidP="00157779">
      <w:pPr>
        <w:pStyle w:val="BoilerplateCopytext9Pt"/>
      </w:pPr>
      <w:hyperlink r:id="rId9" w:history="1">
        <w:r w:rsidR="00157779" w:rsidRPr="00274DC7">
          <w:rPr>
            <w:rStyle w:val="Hyperlink"/>
            <w:rFonts w:cs="Arial"/>
            <w:shd w:val="clear" w:color="auto" w:fill="FFFFFF"/>
          </w:rPr>
          <w:t>Liebherr USA, Co</w:t>
        </w:r>
      </w:hyperlink>
      <w:r w:rsidR="00157779" w:rsidRPr="00274DC7">
        <w:rPr>
          <w:rStyle w:val="normaltextrun"/>
          <w:rFonts w:cs="Arial"/>
          <w:color w:val="000000"/>
          <w:shd w:val="clear" w:color="auto" w:fill="FFFFFF"/>
        </w:rPr>
        <w:t xml:space="preserve">. </w:t>
      </w:r>
      <w:r w:rsidR="00157779" w:rsidRPr="00274DC7">
        <w:t>based in Newport News, VA provides sales and service on behalf of ten different Liebherr product segments: earthmoving, material handling, mining, mobile and crawler cranes, tower cranes, concrete technology, deep foundation machines, maritime cranes; components, and refrigeration and freezing.</w:t>
      </w:r>
    </w:p>
    <w:p w14:paraId="15C35873" w14:textId="77777777" w:rsidR="00157779" w:rsidRPr="00274DC7" w:rsidRDefault="00157779" w:rsidP="00157779">
      <w:pPr>
        <w:pStyle w:val="BoilerplateCopytext9Pt"/>
        <w:rPr>
          <w:b/>
        </w:rPr>
      </w:pPr>
      <w:r w:rsidRPr="00274DC7">
        <w:rPr>
          <w:b/>
        </w:rPr>
        <w:t>About the Liebherr Group</w:t>
      </w:r>
    </w:p>
    <w:p w14:paraId="30A531AC" w14:textId="3BC4B941" w:rsidR="00C704A1" w:rsidRPr="00274DC7" w:rsidRDefault="00157779" w:rsidP="00157779">
      <w:pPr>
        <w:pStyle w:val="BoilerplateCopytext9Pt"/>
        <w:rPr>
          <w:rFonts w:eastAsia="LiSu"/>
          <w:lang w:eastAsia="zh-CN"/>
        </w:rPr>
      </w:pPr>
      <w:r w:rsidRPr="00274DC7">
        <w:t xml:space="preserve">The </w:t>
      </w:r>
      <w:hyperlink r:id="rId10" w:history="1">
        <w:r w:rsidRPr="00274DC7">
          <w:rPr>
            <w:rStyle w:val="Hyperlink"/>
          </w:rPr>
          <w:t>Liebherr Group</w:t>
        </w:r>
      </w:hyperlink>
      <w:r w:rsidRPr="00274DC7">
        <w:rPr>
          <w:rStyle w:val="Hyperlink"/>
        </w:rPr>
        <w:t xml:space="preserve"> </w:t>
      </w:r>
      <w:r w:rsidRPr="00274DC7">
        <w:t>is a family-run technology company with a highly diversified product portfolio. The company is one of the largest construction equipment manufacturers in the world. It also provides high-quality and user-oriented products and services in a wide range of other areas. The Liebherr Group includes over 140 companies across all continents. In 2021, it employed more than 49,000 staff and achieved combined revenues of over 11.6 billion euros. Liebherr was founded in Kirchdorf an der Iller in Southern Germany in 1949. Since then, the employees have been pursuing the goal of achieving continuous technological innovation, and bringing industry-leading solutions to its customers.</w:t>
      </w:r>
    </w:p>
    <w:p w14:paraId="74EC5300" w14:textId="6C87A04B" w:rsidR="009A3D17" w:rsidRPr="00274DC7" w:rsidRDefault="007E7FC6" w:rsidP="009A3D17">
      <w:pPr>
        <w:pStyle w:val="Copyhead11Pt"/>
      </w:pPr>
      <w:r w:rsidRPr="00274DC7">
        <w:t>Images</w:t>
      </w:r>
    </w:p>
    <w:p w14:paraId="29391A64" w14:textId="3866E7EC" w:rsidR="009A3D17" w:rsidRPr="00274DC7" w:rsidRDefault="00EA4E11" w:rsidP="009A3D17">
      <w:pPr>
        <w:rPr>
          <w:lang w:val="en-US"/>
        </w:rPr>
      </w:pPr>
      <w:r>
        <w:rPr>
          <w:noProof/>
        </w:rPr>
        <w:drawing>
          <wp:inline distT="0" distB="0" distL="0" distR="0" wp14:anchorId="504446DD" wp14:editId="417F9ADA">
            <wp:extent cx="3051545" cy="457554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56858" cy="4583514"/>
                    </a:xfrm>
                    <a:prstGeom prst="rect">
                      <a:avLst/>
                    </a:prstGeom>
                    <a:noFill/>
                    <a:ln>
                      <a:noFill/>
                    </a:ln>
                  </pic:spPr>
                </pic:pic>
              </a:graphicData>
            </a:graphic>
          </wp:inline>
        </w:drawing>
      </w:r>
    </w:p>
    <w:p w14:paraId="6F2CD501" w14:textId="257056D3" w:rsidR="002D3727" w:rsidRPr="006F0BDF" w:rsidRDefault="008D70BE" w:rsidP="009A3D17">
      <w:pPr>
        <w:pStyle w:val="Caption9Pt"/>
        <w:rPr>
          <w:lang w:val="en-US"/>
        </w:rPr>
      </w:pPr>
      <w:r w:rsidRPr="00274DC7">
        <w:rPr>
          <w:lang w:val="en-US"/>
        </w:rPr>
        <w:t>liebherr-</w:t>
      </w:r>
      <w:r w:rsidR="00EA4E11">
        <w:rPr>
          <w:lang w:val="en-US"/>
        </w:rPr>
        <w:t>HS-8100.1-Jacksonville-portrait</w:t>
      </w:r>
      <w:r w:rsidRPr="00274DC7">
        <w:rPr>
          <w:lang w:val="en-US"/>
        </w:rPr>
        <w:t>.jpg</w:t>
      </w:r>
      <w:r w:rsidRPr="00274DC7">
        <w:rPr>
          <w:lang w:val="en-US"/>
        </w:rPr>
        <w:br/>
      </w:r>
      <w:r w:rsidR="002158B3" w:rsidRPr="006F0BDF">
        <w:rPr>
          <w:lang w:val="en-US"/>
        </w:rPr>
        <w:t>Brance Diversified, Inc. utilizes the</w:t>
      </w:r>
      <w:r w:rsidR="006F0BDF" w:rsidRPr="006F0BDF">
        <w:rPr>
          <w:lang w:val="en-US"/>
        </w:rPr>
        <w:t xml:space="preserve"> Liebherr</w:t>
      </w:r>
      <w:r w:rsidR="002158B3" w:rsidRPr="006F0BDF">
        <w:rPr>
          <w:lang w:val="en-US"/>
        </w:rPr>
        <w:t xml:space="preserve"> HS 8100.1 for dredging work off the coast of Florida. </w:t>
      </w:r>
    </w:p>
    <w:p w14:paraId="25F48133" w14:textId="77777777" w:rsidR="002D3727" w:rsidRPr="00274DC7" w:rsidRDefault="002D3727" w:rsidP="009A3D17">
      <w:pPr>
        <w:pStyle w:val="Caption9Pt"/>
        <w:rPr>
          <w:lang w:val="en-US"/>
        </w:rPr>
      </w:pPr>
    </w:p>
    <w:p w14:paraId="300D427E" w14:textId="5E1D08CB" w:rsidR="009A3D17" w:rsidRPr="00274DC7" w:rsidRDefault="009A3D17" w:rsidP="009A3D17">
      <w:pPr>
        <w:rPr>
          <w:lang w:val="en-US"/>
        </w:rPr>
      </w:pPr>
    </w:p>
    <w:p w14:paraId="07BCA1C3" w14:textId="76A9FEB7" w:rsidR="009A3D17" w:rsidRPr="00274DC7" w:rsidRDefault="00EA4E11" w:rsidP="009A3D17">
      <w:pPr>
        <w:rPr>
          <w:lang w:val="en-US"/>
        </w:rPr>
      </w:pPr>
      <w:r>
        <w:rPr>
          <w:noProof/>
        </w:rPr>
        <w:drawing>
          <wp:inline distT="0" distB="0" distL="0" distR="0" wp14:anchorId="2EE2A856" wp14:editId="54FE9173">
            <wp:extent cx="4224809" cy="2817628"/>
            <wp:effectExtent l="0" t="0" r="4445"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225748" cy="2818254"/>
                    </a:xfrm>
                    <a:prstGeom prst="rect">
                      <a:avLst/>
                    </a:prstGeom>
                    <a:noFill/>
                    <a:ln>
                      <a:noFill/>
                    </a:ln>
                  </pic:spPr>
                </pic:pic>
              </a:graphicData>
            </a:graphic>
          </wp:inline>
        </w:drawing>
      </w:r>
    </w:p>
    <w:p w14:paraId="736093BC" w14:textId="2694773F" w:rsidR="009A3D17" w:rsidRPr="006F0BDF" w:rsidRDefault="00EA4E11" w:rsidP="009A3D17">
      <w:pPr>
        <w:pStyle w:val="Caption9Pt"/>
        <w:rPr>
          <w:lang w:val="en-US"/>
        </w:rPr>
      </w:pPr>
      <w:r w:rsidRPr="00274DC7">
        <w:rPr>
          <w:lang w:val="en-US"/>
        </w:rPr>
        <w:t>liebherr-</w:t>
      </w:r>
      <w:r>
        <w:rPr>
          <w:lang w:val="en-US"/>
        </w:rPr>
        <w:t>HS-8100.1-Jacksonville-landsca</w:t>
      </w:r>
      <w:r w:rsidR="00DF6656">
        <w:rPr>
          <w:lang w:val="en-US"/>
        </w:rPr>
        <w:t>p</w:t>
      </w:r>
      <w:r>
        <w:rPr>
          <w:lang w:val="en-US"/>
        </w:rPr>
        <w:t>e</w:t>
      </w:r>
      <w:r w:rsidRPr="00274DC7">
        <w:rPr>
          <w:lang w:val="en-US"/>
        </w:rPr>
        <w:t>.jpg</w:t>
      </w:r>
      <w:r w:rsidR="008D70BE" w:rsidRPr="00274DC7">
        <w:rPr>
          <w:lang w:val="en-US"/>
        </w:rPr>
        <w:br/>
      </w:r>
      <w:r w:rsidR="006F0BDF" w:rsidRPr="006F0BDF">
        <w:rPr>
          <w:lang w:val="en-US"/>
        </w:rPr>
        <w:t>Brance Diversified, Inc. purchased both the dredging and lighting packages to equip their crawler crane.</w:t>
      </w:r>
    </w:p>
    <w:p w14:paraId="5B109080" w14:textId="77777777" w:rsidR="007E7FC6" w:rsidRPr="00274DC7" w:rsidRDefault="007E7FC6" w:rsidP="009A3D17">
      <w:pPr>
        <w:pStyle w:val="Caption9Pt"/>
        <w:rPr>
          <w:lang w:val="en-US"/>
        </w:rPr>
      </w:pPr>
      <w:bookmarkStart w:id="1" w:name="_Hlk121746922"/>
    </w:p>
    <w:p w14:paraId="7C832CE7" w14:textId="77777777" w:rsidR="00157779" w:rsidRPr="00274DC7" w:rsidRDefault="00157779" w:rsidP="00157779">
      <w:pPr>
        <w:pStyle w:val="Copyhead11Pt"/>
      </w:pPr>
      <w:r w:rsidRPr="00274DC7">
        <w:t>Contact</w:t>
      </w:r>
    </w:p>
    <w:p w14:paraId="18CB3F32" w14:textId="77777777" w:rsidR="005E78F7" w:rsidRDefault="005E78F7" w:rsidP="005E78F7">
      <w:pPr>
        <w:pStyle w:val="Copytext11Pt"/>
        <w:spacing w:after="0"/>
      </w:pPr>
      <w:r>
        <w:t xml:space="preserve">Ana Cabiedes </w:t>
      </w:r>
      <w:r>
        <w:br/>
        <w:t xml:space="preserve">Head of Marketing </w:t>
      </w:r>
    </w:p>
    <w:p w14:paraId="48442520" w14:textId="77777777" w:rsidR="005E78F7" w:rsidRDefault="005E78F7" w:rsidP="005E78F7">
      <w:pPr>
        <w:pStyle w:val="Copytext11Pt"/>
      </w:pPr>
      <w:r>
        <w:t>Liebherr USA, Co</w:t>
      </w:r>
      <w:r>
        <w:br/>
        <w:t>E-Mail: ana.cabiedes@liebherr.com</w:t>
      </w:r>
    </w:p>
    <w:p w14:paraId="7CFA959B" w14:textId="77777777" w:rsidR="00157779" w:rsidRPr="00274DC7" w:rsidRDefault="00157779" w:rsidP="00157779">
      <w:pPr>
        <w:pStyle w:val="Copyhead11Pt"/>
      </w:pPr>
      <w:r w:rsidRPr="00274DC7">
        <w:t>Published by</w:t>
      </w:r>
    </w:p>
    <w:p w14:paraId="344A5DAF" w14:textId="77777777" w:rsidR="00157779" w:rsidRPr="00274DC7" w:rsidRDefault="00157779" w:rsidP="00157779">
      <w:pPr>
        <w:pStyle w:val="Copytext11Pt"/>
      </w:pPr>
      <w:r w:rsidRPr="00274DC7">
        <w:t xml:space="preserve">Liebherr USA, Co. </w:t>
      </w:r>
      <w:r w:rsidRPr="00274DC7">
        <w:br/>
        <w:t>Newport News / USA</w:t>
      </w:r>
      <w:r w:rsidRPr="00274DC7">
        <w:br/>
        <w:t>www.liebherr.com</w:t>
      </w:r>
    </w:p>
    <w:bookmarkEnd w:id="1"/>
    <w:p w14:paraId="4E5FE3A4" w14:textId="0452EE0D" w:rsidR="00B81ED6" w:rsidRPr="00274DC7" w:rsidRDefault="00B81ED6" w:rsidP="00157779">
      <w:pPr>
        <w:pStyle w:val="Copyhead11Pt"/>
      </w:pPr>
    </w:p>
    <w:sectPr w:rsidR="00B81ED6" w:rsidRPr="00274DC7" w:rsidSect="002D3727">
      <w:headerReference w:type="default" r:id="rId13"/>
      <w:footerReference w:type="default" r:id="rId14"/>
      <w:pgSz w:w="12240" w:h="15840" w:code="1"/>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4CA94" w14:textId="77777777" w:rsidR="000258FE" w:rsidRDefault="000258FE" w:rsidP="00B81ED6">
      <w:pPr>
        <w:spacing w:after="0" w:line="240" w:lineRule="auto"/>
      </w:pPr>
      <w:r>
        <w:separator/>
      </w:r>
    </w:p>
  </w:endnote>
  <w:endnote w:type="continuationSeparator" w:id="0">
    <w:p w14:paraId="0623361A" w14:textId="77777777" w:rsidR="000258FE" w:rsidRDefault="000258FE"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LiSu">
    <w:altName w:val="Microsoft YaHei"/>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BC1CC" w14:textId="7B7203DA" w:rsidR="000258FE" w:rsidRPr="00E847CC" w:rsidRDefault="000258FE"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983E41">
      <w:rPr>
        <w:rFonts w:ascii="Arial" w:hAnsi="Arial" w:cs="Arial"/>
        <w:noProof/>
      </w:rPr>
      <w:instrText>3</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983E41">
      <w:rPr>
        <w:rFonts w:ascii="Arial" w:hAnsi="Arial" w:cs="Arial"/>
        <w:noProof/>
      </w:rPr>
      <w:instrText>1</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983E41">
      <w:rPr>
        <w:rFonts w:ascii="Arial" w:hAnsi="Arial" w:cs="Arial"/>
        <w:noProof/>
      </w:rPr>
      <w:instrText>3</w:instrText>
    </w:r>
    <w:r w:rsidRPr="0093605C">
      <w:rPr>
        <w:rFonts w:ascii="Arial" w:hAnsi="Arial" w:cs="Arial"/>
        <w:noProof/>
      </w:rPr>
      <w:fldChar w:fldCharType="end"/>
    </w:r>
    <w:r w:rsidRPr="0093605C">
      <w:rPr>
        <w:rFonts w:ascii="Arial" w:hAnsi="Arial" w:cs="Arial"/>
      </w:rPr>
      <w:instrText xml:space="preserve">" "" </w:instrText>
    </w:r>
    <w:r w:rsidR="00983E41">
      <w:rPr>
        <w:rFonts w:ascii="Arial" w:hAnsi="Arial" w:cs="Arial"/>
      </w:rPr>
      <w:fldChar w:fldCharType="separate"/>
    </w:r>
    <w:r w:rsidR="00983E41">
      <w:rPr>
        <w:rFonts w:ascii="Arial" w:hAnsi="Arial" w:cs="Arial"/>
        <w:noProof/>
      </w:rPr>
      <w:t>1</w:t>
    </w:r>
    <w:r w:rsidR="00983E41" w:rsidRPr="0093605C">
      <w:rPr>
        <w:rFonts w:ascii="Arial" w:hAnsi="Arial" w:cs="Arial"/>
        <w:noProof/>
      </w:rPr>
      <w:t>/</w:t>
    </w:r>
    <w:r w:rsidR="00983E41">
      <w:rPr>
        <w:rFonts w:ascii="Arial" w:hAnsi="Arial" w:cs="Arial"/>
        <w:noProof/>
      </w:rPr>
      <w:t>3</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F4CF4" w14:textId="77777777" w:rsidR="000258FE" w:rsidRDefault="000258FE" w:rsidP="00B81ED6">
      <w:pPr>
        <w:spacing w:after="0" w:line="240" w:lineRule="auto"/>
      </w:pPr>
      <w:r>
        <w:separator/>
      </w:r>
    </w:p>
  </w:footnote>
  <w:footnote w:type="continuationSeparator" w:id="0">
    <w:p w14:paraId="0E32291D" w14:textId="77777777" w:rsidR="000258FE" w:rsidRDefault="000258FE"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2594F" w14:textId="77777777" w:rsidR="000258FE" w:rsidRDefault="000258FE">
    <w:pPr>
      <w:pStyle w:val="Header"/>
    </w:pPr>
    <w:r>
      <w:tab/>
    </w:r>
    <w:r>
      <w:tab/>
    </w:r>
    <w:r>
      <w:ptab w:relativeTo="margin" w:alignment="right" w:leader="none"/>
    </w:r>
    <w:r>
      <w:rPr>
        <w:noProof/>
        <w:lang w:val="en-US"/>
      </w:rPr>
      <w:drawing>
        <wp:inline distT="0" distB="0" distL="0" distR="0" wp14:anchorId="083017CB" wp14:editId="380D6E3C">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0C68DA3C" w14:textId="77777777" w:rsidR="000258FE" w:rsidRDefault="000258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16cid:durableId="2140026478">
    <w:abstractNumId w:val="0"/>
  </w:num>
  <w:num w:numId="2" w16cid:durableId="1629817468">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20159138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defaultTabStop w:val="708"/>
  <w:hyphenationZone w:val="425"/>
  <w:characterSpacingControl w:val="doNotCompress"/>
  <w:hdrShapeDefaults>
    <o:shapedefaults v:ext="edit" spidmax="3891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258FE"/>
    <w:rsid w:val="00033002"/>
    <w:rsid w:val="000362ED"/>
    <w:rsid w:val="00066E54"/>
    <w:rsid w:val="00125359"/>
    <w:rsid w:val="001419B4"/>
    <w:rsid w:val="00145DB7"/>
    <w:rsid w:val="00157779"/>
    <w:rsid w:val="00194D30"/>
    <w:rsid w:val="001E7747"/>
    <w:rsid w:val="002158B3"/>
    <w:rsid w:val="0022505B"/>
    <w:rsid w:val="00225D19"/>
    <w:rsid w:val="00234F7A"/>
    <w:rsid w:val="002464AC"/>
    <w:rsid w:val="0026424B"/>
    <w:rsid w:val="00267C2E"/>
    <w:rsid w:val="00274DC7"/>
    <w:rsid w:val="002D3727"/>
    <w:rsid w:val="002E5BFB"/>
    <w:rsid w:val="00322C9C"/>
    <w:rsid w:val="00327624"/>
    <w:rsid w:val="003524D2"/>
    <w:rsid w:val="0037389B"/>
    <w:rsid w:val="003936A6"/>
    <w:rsid w:val="00492D3B"/>
    <w:rsid w:val="004932AF"/>
    <w:rsid w:val="004948D3"/>
    <w:rsid w:val="004A03AD"/>
    <w:rsid w:val="00530BAD"/>
    <w:rsid w:val="0054343B"/>
    <w:rsid w:val="00553DAC"/>
    <w:rsid w:val="00555746"/>
    <w:rsid w:val="00556698"/>
    <w:rsid w:val="00566A67"/>
    <w:rsid w:val="005E78F7"/>
    <w:rsid w:val="00652E53"/>
    <w:rsid w:val="006E2273"/>
    <w:rsid w:val="006F0BDF"/>
    <w:rsid w:val="006F1D86"/>
    <w:rsid w:val="007C2DD9"/>
    <w:rsid w:val="007E7FC6"/>
    <w:rsid w:val="007F2586"/>
    <w:rsid w:val="00824226"/>
    <w:rsid w:val="00862BD3"/>
    <w:rsid w:val="008D70BE"/>
    <w:rsid w:val="009169F9"/>
    <w:rsid w:val="0093605C"/>
    <w:rsid w:val="00963E96"/>
    <w:rsid w:val="00965077"/>
    <w:rsid w:val="009738B2"/>
    <w:rsid w:val="00983E41"/>
    <w:rsid w:val="009A3D17"/>
    <w:rsid w:val="009B130E"/>
    <w:rsid w:val="009C5114"/>
    <w:rsid w:val="009C568C"/>
    <w:rsid w:val="009D5C17"/>
    <w:rsid w:val="00A12788"/>
    <w:rsid w:val="00AC1F91"/>
    <w:rsid w:val="00AC2129"/>
    <w:rsid w:val="00AF1F99"/>
    <w:rsid w:val="00AF5304"/>
    <w:rsid w:val="00AF789A"/>
    <w:rsid w:val="00B139D2"/>
    <w:rsid w:val="00B81ED6"/>
    <w:rsid w:val="00B87B8A"/>
    <w:rsid w:val="00BB0BFF"/>
    <w:rsid w:val="00BD0270"/>
    <w:rsid w:val="00BD7045"/>
    <w:rsid w:val="00C41A87"/>
    <w:rsid w:val="00C464EC"/>
    <w:rsid w:val="00C704A1"/>
    <w:rsid w:val="00C77574"/>
    <w:rsid w:val="00C918D8"/>
    <w:rsid w:val="00CC64B3"/>
    <w:rsid w:val="00CD104D"/>
    <w:rsid w:val="00D804C0"/>
    <w:rsid w:val="00D82EAE"/>
    <w:rsid w:val="00DF40C0"/>
    <w:rsid w:val="00DF6656"/>
    <w:rsid w:val="00E260E6"/>
    <w:rsid w:val="00E26FA2"/>
    <w:rsid w:val="00E32363"/>
    <w:rsid w:val="00E847CC"/>
    <w:rsid w:val="00E9366E"/>
    <w:rsid w:val="00EA26F3"/>
    <w:rsid w:val="00EA4E11"/>
    <w:rsid w:val="00F654C7"/>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2D2A6A20"/>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Header">
    <w:name w:val="header"/>
    <w:basedOn w:val="Normal"/>
    <w:link w:val="HeaderChar"/>
    <w:uiPriority w:val="99"/>
    <w:unhideWhenUsed/>
    <w:rsid w:val="00B81E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1ED6"/>
  </w:style>
  <w:style w:type="paragraph" w:styleId="Footer">
    <w:name w:val="footer"/>
    <w:basedOn w:val="Normal"/>
    <w:link w:val="FooterChar"/>
    <w:uiPriority w:val="99"/>
    <w:unhideWhenUsed/>
    <w:rsid w:val="00B81E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1ED6"/>
  </w:style>
  <w:style w:type="paragraph" w:customStyle="1" w:styleId="HeadlineH233Pt">
    <w:name w:val="Headline H2 33Pt"/>
    <w:basedOn w:val="Normal"/>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DefaultParagraphFon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DefaultParagraphFont"/>
    <w:link w:val="Topline16Pt"/>
    <w:rsid w:val="00B81ED6"/>
    <w:rPr>
      <w:rFonts w:ascii="Arial" w:eastAsiaTheme="minorHAnsi" w:hAnsi="Arial"/>
      <w:sz w:val="33"/>
      <w:szCs w:val="33"/>
      <w:lang w:val="en-US" w:eastAsia="en-US"/>
    </w:rPr>
  </w:style>
  <w:style w:type="paragraph" w:styleId="Title">
    <w:name w:val="Title"/>
    <w:aliases w:val="Headline H2 33Pt."/>
    <w:basedOn w:val="Normal"/>
    <w:next w:val="TitleRuleLH"/>
    <w:link w:val="TitleChar"/>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leChar">
    <w:name w:val="Title Char"/>
    <w:aliases w:val="Headline H2 33Pt. Char"/>
    <w:basedOn w:val="DefaultParagraphFont"/>
    <w:link w:val="Title"/>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Normal"/>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le"/>
    <w:next w:val="Normal"/>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ceholderText">
    <w:name w:val="Placeholder Text"/>
    <w:basedOn w:val="DefaultParagraphFont"/>
    <w:uiPriority w:val="99"/>
    <w:semiHidden/>
    <w:rsid w:val="00B81ED6"/>
    <w:rPr>
      <w:color w:val="808080"/>
    </w:rPr>
  </w:style>
  <w:style w:type="paragraph" w:customStyle="1" w:styleId="Bulletpoints11Pt1">
    <w:name w:val="Bulletpoints 11Pt1"/>
    <w:basedOn w:val="Normal"/>
    <w:link w:val="Bulletpoints11Pt1Zchn"/>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Normal"/>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Normal"/>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Normal"/>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DefaultParagraphFon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DefaultParagraphFont"/>
    <w:link w:val="Copytext11Pt"/>
    <w:rsid w:val="00B81ED6"/>
    <w:rPr>
      <w:rFonts w:ascii="Arial" w:eastAsia="Times New Roman" w:hAnsi="Arial" w:cs="Times New Roman"/>
      <w:szCs w:val="18"/>
      <w:lang w:val="en-US" w:eastAsia="de-DE"/>
    </w:rPr>
  </w:style>
  <w:style w:type="character" w:customStyle="1" w:styleId="Teaser11PtZchn">
    <w:name w:val="Teaser 11Pt Zchn"/>
    <w:basedOn w:val="DefaultParagraphFon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DefaultParagraphFon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DefaultParagraphFon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Normal"/>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DefaultParagraphFon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DefaultParagraphFont"/>
    <w:link w:val="Caption9Pt"/>
    <w:rsid w:val="00B81ED6"/>
    <w:rPr>
      <w:rFonts w:ascii="Arial" w:eastAsiaTheme="minorHAnsi" w:hAnsi="Arial" w:cs="Arial"/>
      <w:sz w:val="18"/>
      <w:szCs w:val="18"/>
      <w:lang w:eastAsia="en-US"/>
    </w:rPr>
  </w:style>
  <w:style w:type="table" w:styleId="TableGrid">
    <w:name w:val="Table Grid"/>
    <w:basedOn w:val="TableNormal"/>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DefaultParagraphFont"/>
    <w:unhideWhenUsed/>
    <w:rsid w:val="00B81ED6"/>
    <w:rPr>
      <w:color w:val="0563C1" w:themeColor="hyperlink"/>
      <w:u w:val="single"/>
    </w:rPr>
  </w:style>
  <w:style w:type="paragraph" w:customStyle="1" w:styleId="zzPageNumberLine">
    <w:name w:val="zz_PageNumberLine"/>
    <w:basedOn w:val="Footer"/>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character" w:customStyle="1" w:styleId="Bulletpoints11Pt1Zchn">
    <w:name w:val="Bulletpoints 11Pt1 Zchn"/>
    <w:basedOn w:val="DefaultParagraphFont"/>
    <w:link w:val="Bulletpoints11Pt1"/>
    <w:rsid w:val="00194D30"/>
    <w:rPr>
      <w:rFonts w:ascii="Arial" w:eastAsiaTheme="minorHAnsi" w:hAnsi="Arial" w:cs="Arial"/>
      <w:b/>
      <w:lang w:val="en-US" w:eastAsia="en-US"/>
    </w:rPr>
  </w:style>
  <w:style w:type="character" w:styleId="CommentReference">
    <w:name w:val="annotation reference"/>
    <w:basedOn w:val="DefaultParagraphFont"/>
    <w:uiPriority w:val="99"/>
    <w:semiHidden/>
    <w:unhideWhenUsed/>
    <w:rsid w:val="00157779"/>
    <w:rPr>
      <w:sz w:val="16"/>
      <w:szCs w:val="16"/>
    </w:rPr>
  </w:style>
  <w:style w:type="paragraph" w:styleId="CommentText">
    <w:name w:val="annotation text"/>
    <w:basedOn w:val="Normal"/>
    <w:link w:val="CommentTextChar"/>
    <w:uiPriority w:val="99"/>
    <w:unhideWhenUsed/>
    <w:rsid w:val="00157779"/>
    <w:pPr>
      <w:spacing w:line="240" w:lineRule="auto"/>
    </w:pPr>
    <w:rPr>
      <w:sz w:val="20"/>
      <w:szCs w:val="20"/>
    </w:rPr>
  </w:style>
  <w:style w:type="character" w:customStyle="1" w:styleId="CommentTextChar">
    <w:name w:val="Comment Text Char"/>
    <w:basedOn w:val="DefaultParagraphFont"/>
    <w:link w:val="CommentText"/>
    <w:uiPriority w:val="99"/>
    <w:rsid w:val="00157779"/>
    <w:rPr>
      <w:sz w:val="20"/>
      <w:szCs w:val="20"/>
    </w:rPr>
  </w:style>
  <w:style w:type="paragraph" w:styleId="CommentSubject">
    <w:name w:val="annotation subject"/>
    <w:basedOn w:val="CommentText"/>
    <w:next w:val="CommentText"/>
    <w:link w:val="CommentSubjectChar"/>
    <w:uiPriority w:val="99"/>
    <w:semiHidden/>
    <w:unhideWhenUsed/>
    <w:rsid w:val="00157779"/>
    <w:rPr>
      <w:b/>
      <w:bCs/>
    </w:rPr>
  </w:style>
  <w:style w:type="character" w:customStyle="1" w:styleId="CommentSubjectChar">
    <w:name w:val="Comment Subject Char"/>
    <w:basedOn w:val="CommentTextChar"/>
    <w:link w:val="CommentSubject"/>
    <w:uiPriority w:val="99"/>
    <w:semiHidden/>
    <w:rsid w:val="00157779"/>
    <w:rPr>
      <w:b/>
      <w:bCs/>
      <w:sz w:val="20"/>
      <w:szCs w:val="20"/>
    </w:rPr>
  </w:style>
  <w:style w:type="paragraph" w:styleId="BalloonText">
    <w:name w:val="Balloon Text"/>
    <w:basedOn w:val="Normal"/>
    <w:link w:val="BalloonTextChar"/>
    <w:uiPriority w:val="99"/>
    <w:semiHidden/>
    <w:unhideWhenUsed/>
    <w:rsid w:val="001577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7779"/>
    <w:rPr>
      <w:rFonts w:ascii="Segoe UI" w:hAnsi="Segoe UI" w:cs="Segoe UI"/>
      <w:sz w:val="18"/>
      <w:szCs w:val="18"/>
    </w:rPr>
  </w:style>
  <w:style w:type="character" w:customStyle="1" w:styleId="normaltextrun">
    <w:name w:val="normaltextrun"/>
    <w:basedOn w:val="DefaultParagraphFont"/>
    <w:rsid w:val="00157779"/>
  </w:style>
  <w:style w:type="paragraph" w:styleId="Revision">
    <w:name w:val="Revision"/>
    <w:hidden/>
    <w:uiPriority w:val="99"/>
    <w:semiHidden/>
    <w:rsid w:val="00E26FA2"/>
    <w:pPr>
      <w:spacing w:after="0" w:line="240" w:lineRule="auto"/>
    </w:pPr>
  </w:style>
  <w:style w:type="character" w:styleId="UnresolvedMention">
    <w:name w:val="Unresolved Mention"/>
    <w:basedOn w:val="DefaultParagraphFont"/>
    <w:uiPriority w:val="99"/>
    <w:semiHidden/>
    <w:unhideWhenUsed/>
    <w:rsid w:val="000362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1243904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ebherr.com/en/usa/products/construction-machines/earthmoving/duty-cycle-crawler-cranes/details/hs8100hd.htm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liebherr.com/en/usa/about-liebherr/about-liebherr.html" TargetMode="External"/><Relationship Id="rId4" Type="http://schemas.openxmlformats.org/officeDocument/2006/relationships/settings" Target="settings.xml"/><Relationship Id="rId9" Type="http://schemas.openxmlformats.org/officeDocument/2006/relationships/hyperlink" Target="https://www.liebherr.com/en/usa/start/start-page.html"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0E0426-E8D1-4020-A488-9F72FC897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549</Words>
  <Characters>3245</Characters>
  <Application>Microsoft Office Word</Application>
  <DocSecurity>0</DocSecurity>
  <Lines>59</Lines>
  <Paragraphs>23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Headlin</vt:lpstr>
      <vt:lpstr>Headlin</vt:lpstr>
    </vt:vector>
  </TitlesOfParts>
  <Company>Liebherr</Company>
  <LinksUpToDate>false</LinksUpToDate>
  <CharactersWithSpaces>3783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Cheek Heather (LUS)</cp:lastModifiedBy>
  <cp:revision>5</cp:revision>
  <dcterms:created xsi:type="dcterms:W3CDTF">2023-01-04T15:25:00Z</dcterms:created>
  <dcterms:modified xsi:type="dcterms:W3CDTF">2023-01-05T19:28:00Z</dcterms:modified>
  <cp:category>Presseinformation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c9f2d7f0a89a8168e44992030ae6cd6d2cc93bf68cce0df971a63bd6bebc5a27</vt:lpwstr>
  </property>
</Properties>
</file>