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43" w:rsidRDefault="00494B3C">
      <w:pPr>
        <w:widowControl w:val="0"/>
        <w:pBdr>
          <w:top w:val="nil"/>
          <w:left w:val="nil"/>
          <w:bottom w:val="nil"/>
          <w:right w:val="nil"/>
          <w:between w:val="nil"/>
        </w:pBdr>
        <w:spacing w:after="0" w:line="276" w:lineRule="auto"/>
      </w:pPr>
      <w:r>
        <w:pict w14:anchorId="1C819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33A2FF63">
          <v:shape id="_x0000_s1027" type="#_x0000_t136" style="position:absolute;margin-left:0;margin-top:0;width:50pt;height:50pt;z-index:251657728;visibility:hidden">
            <o:lock v:ext="edit" selection="t"/>
          </v:shape>
        </w:pict>
      </w:r>
      <w:r>
        <w:pict w14:anchorId="0F2C45C5">
          <v:shape id="_x0000_s1026" type="#_x0000_t136" style="position:absolute;margin-left:0;margin-top:0;width:50pt;height:50pt;z-index:251658752;visibility:hidden">
            <o:lock v:ext="edit" selection="t"/>
          </v:shape>
        </w:pict>
      </w:r>
    </w:p>
    <w:p w:rsidR="00E75B43" w:rsidRDefault="00E75B43">
      <w:pPr>
        <w:pBdr>
          <w:top w:val="nil"/>
          <w:left w:val="nil"/>
          <w:bottom w:val="nil"/>
          <w:right w:val="nil"/>
          <w:between w:val="nil"/>
        </w:pBdr>
        <w:spacing w:after="0"/>
        <w:jc w:val="right"/>
        <w:rPr>
          <w:color w:val="000000"/>
          <w:sz w:val="18"/>
          <w:szCs w:val="18"/>
        </w:rPr>
      </w:pPr>
    </w:p>
    <w:p w:rsidR="00E75B43" w:rsidRDefault="00553D4E">
      <w:pPr>
        <w:keepNext/>
        <w:keepLines/>
        <w:pBdr>
          <w:top w:val="nil"/>
          <w:left w:val="nil"/>
          <w:bottom w:val="nil"/>
          <w:right w:val="nil"/>
          <w:between w:val="nil"/>
        </w:pBdr>
        <w:spacing w:after="120" w:line="240" w:lineRule="auto"/>
        <w:rPr>
          <w:rFonts w:ascii="Arial" w:eastAsia="Arial" w:hAnsi="Arial" w:cs="Arial"/>
          <w:color w:val="000000"/>
          <w:sz w:val="33"/>
          <w:szCs w:val="33"/>
        </w:rPr>
      </w:pPr>
      <w:r>
        <w:rPr>
          <w:rFonts w:ascii="Arial" w:eastAsia="Arial" w:hAnsi="Arial" w:cs="Arial"/>
          <w:color w:val="000000"/>
          <w:sz w:val="33"/>
          <w:szCs w:val="33"/>
        </w:rPr>
        <w:t>Press release</w:t>
      </w:r>
    </w:p>
    <w:p w:rsidR="00D20305" w:rsidRPr="00D20305" w:rsidRDefault="00553D4E" w:rsidP="00946B70">
      <w:pPr>
        <w:pStyle w:val="Titel"/>
        <w:spacing w:line="240" w:lineRule="auto"/>
      </w:pPr>
      <w:r>
        <w:t>L</w:t>
      </w:r>
      <w:r w:rsidR="006F0E1D">
        <w:t>iebherr</w:t>
      </w:r>
      <w:r w:rsidR="00C97692">
        <w:t xml:space="preserve"> </w:t>
      </w:r>
      <w:r w:rsidR="00415CFE">
        <w:t>to e</w:t>
      </w:r>
      <w:r w:rsidR="00E411C8">
        <w:t xml:space="preserve">xplore </w:t>
      </w:r>
      <w:r w:rsidR="00B5568C">
        <w:t>new</w:t>
      </w:r>
      <w:r w:rsidR="00E411C8">
        <w:t xml:space="preserve"> t</w:t>
      </w:r>
      <w:r w:rsidR="00415CFE" w:rsidRPr="00415CFE">
        <w:t>echnologies</w:t>
      </w:r>
      <w:r w:rsidR="00946B70">
        <w:t xml:space="preserve"> </w:t>
      </w:r>
      <w:r w:rsidR="00B5568C">
        <w:t>for hydrogen-powered aircraft</w:t>
      </w:r>
    </w:p>
    <w:p w:rsidR="00E75B43" w:rsidRDefault="00494B3C">
      <w:pPr>
        <w:keepNext/>
        <w:keepLines/>
        <w:pBdr>
          <w:top w:val="nil"/>
          <w:left w:val="nil"/>
          <w:bottom w:val="nil"/>
          <w:right w:val="nil"/>
          <w:between w:val="nil"/>
        </w:pBdr>
        <w:spacing w:before="240" w:after="240" w:line="140" w:lineRule="auto"/>
        <w:rPr>
          <w:rFonts w:ascii="Tahoma" w:eastAsia="Tahoma" w:hAnsi="Tahoma" w:cs="Tahoma"/>
          <w:b/>
          <w:color w:val="000000"/>
          <w:sz w:val="66"/>
          <w:szCs w:val="66"/>
        </w:rPr>
      </w:pPr>
      <w:sdt>
        <w:sdtPr>
          <w:tag w:val="goog_rdk_0"/>
          <w:id w:val="-2032715553"/>
        </w:sdtPr>
        <w:sdtEndPr/>
        <w:sdtContent>
          <w:r w:rsidR="00553D4E">
            <w:rPr>
              <w:rFonts w:ascii="Cardo" w:eastAsia="Cardo" w:hAnsi="Cardo" w:cs="Cardo"/>
              <w:b/>
              <w:color w:val="000000"/>
              <w:sz w:val="66"/>
              <w:szCs w:val="66"/>
            </w:rPr>
            <w:t>⸺</w:t>
          </w:r>
        </w:sdtContent>
      </w:sdt>
    </w:p>
    <w:p w:rsidR="00E75B43" w:rsidRDefault="00553D4E" w:rsidP="00E411C8">
      <w:pPr>
        <w:pBdr>
          <w:top w:val="nil"/>
          <w:left w:val="nil"/>
          <w:bottom w:val="nil"/>
          <w:right w:val="nil"/>
          <w:between w:val="nil"/>
        </w:pBdr>
        <w:tabs>
          <w:tab w:val="left" w:pos="170"/>
        </w:tabs>
        <w:spacing w:before="240" w:after="300" w:line="360" w:lineRule="auto"/>
        <w:rPr>
          <w:rFonts w:ascii="Arial" w:eastAsia="Arial" w:hAnsi="Arial" w:cs="Arial"/>
          <w:b/>
          <w:color w:val="000000"/>
        </w:rPr>
      </w:pPr>
      <w:r>
        <w:rPr>
          <w:rFonts w:ascii="Arial" w:eastAsia="Arial" w:hAnsi="Arial" w:cs="Arial"/>
          <w:b/>
          <w:color w:val="000000"/>
        </w:rPr>
        <w:t xml:space="preserve">Liebherr-Aerospace </w:t>
      </w:r>
      <w:r w:rsidR="00E411C8" w:rsidRPr="00E411C8">
        <w:rPr>
          <w:rFonts w:ascii="Arial" w:eastAsia="Arial" w:hAnsi="Arial" w:cs="Arial"/>
          <w:b/>
          <w:color w:val="000000"/>
        </w:rPr>
        <w:t xml:space="preserve">is supporting Airbus in its ambition to develop the world’s first </w:t>
      </w:r>
      <w:r w:rsidR="00B5568C">
        <w:rPr>
          <w:rFonts w:ascii="Arial" w:eastAsia="Arial" w:hAnsi="Arial" w:cs="Arial"/>
          <w:b/>
          <w:color w:val="000000"/>
        </w:rPr>
        <w:t>hydrogen-powered</w:t>
      </w:r>
      <w:r w:rsidR="00120894">
        <w:rPr>
          <w:rFonts w:ascii="Arial" w:eastAsia="Arial" w:hAnsi="Arial" w:cs="Arial"/>
          <w:b/>
          <w:color w:val="000000"/>
        </w:rPr>
        <w:t xml:space="preserve"> commercial aircraft by 2035.</w:t>
      </w:r>
      <w:r w:rsidR="00ED35FA">
        <w:rPr>
          <w:rFonts w:ascii="Arial" w:eastAsia="Arial" w:hAnsi="Arial" w:cs="Arial"/>
          <w:b/>
          <w:color w:val="000000"/>
        </w:rPr>
        <w:t xml:space="preserve"> The OEM develops an air supply system for the fuel cell dedicated to the propulsion of </w:t>
      </w:r>
      <w:r w:rsidR="00B5568C">
        <w:rPr>
          <w:rFonts w:ascii="Arial" w:eastAsia="Arial" w:hAnsi="Arial" w:cs="Arial"/>
          <w:b/>
          <w:color w:val="000000"/>
        </w:rPr>
        <w:t>Airbus demonstrator</w:t>
      </w:r>
      <w:r w:rsidR="00ED35FA">
        <w:rPr>
          <w:rFonts w:ascii="Arial" w:eastAsia="Arial" w:hAnsi="Arial" w:cs="Arial"/>
          <w:b/>
          <w:color w:val="000000"/>
        </w:rPr>
        <w:t xml:space="preserve"> aircraft.</w:t>
      </w:r>
    </w:p>
    <w:p w:rsidR="00ED35FA" w:rsidRDefault="00E411C8" w:rsidP="00ED35FA">
      <w:pPr>
        <w:pBdr>
          <w:top w:val="nil"/>
          <w:left w:val="nil"/>
          <w:bottom w:val="nil"/>
          <w:right w:val="nil"/>
          <w:between w:val="nil"/>
        </w:pBdr>
        <w:spacing w:after="225" w:line="360" w:lineRule="auto"/>
        <w:rPr>
          <w:rFonts w:ascii="Arial" w:eastAsia="Arial" w:hAnsi="Arial" w:cs="Arial"/>
          <w:color w:val="000000"/>
        </w:rPr>
      </w:pPr>
      <w:r>
        <w:rPr>
          <w:rFonts w:ascii="Arial" w:eastAsia="Arial" w:hAnsi="Arial" w:cs="Arial"/>
          <w:color w:val="000000"/>
        </w:rPr>
        <w:t>Toulouse (France)</w:t>
      </w:r>
      <w:r w:rsidR="00553D4E">
        <w:rPr>
          <w:rFonts w:ascii="Arial" w:eastAsia="Arial" w:hAnsi="Arial" w:cs="Arial"/>
          <w:color w:val="000000"/>
        </w:rPr>
        <w:t xml:space="preserve"> </w:t>
      </w:r>
      <w:r w:rsidR="0095724F">
        <w:rPr>
          <w:rFonts w:ascii="Arial" w:eastAsia="Arial" w:hAnsi="Arial" w:cs="Arial"/>
          <w:color w:val="000000"/>
        </w:rPr>
        <w:t>April</w:t>
      </w:r>
      <w:r w:rsidR="00946B70">
        <w:rPr>
          <w:rFonts w:ascii="Arial" w:eastAsia="Arial" w:hAnsi="Arial" w:cs="Arial"/>
          <w:color w:val="000000"/>
        </w:rPr>
        <w:t xml:space="preserve"> </w:t>
      </w:r>
      <w:r w:rsidR="003B0005">
        <w:rPr>
          <w:rFonts w:ascii="Arial" w:eastAsia="Arial" w:hAnsi="Arial" w:cs="Arial"/>
          <w:color w:val="000000"/>
        </w:rPr>
        <w:t>2023</w:t>
      </w:r>
      <w:r w:rsidR="00553D4E">
        <w:rPr>
          <w:rFonts w:ascii="Arial" w:eastAsia="Arial" w:hAnsi="Arial" w:cs="Arial"/>
          <w:color w:val="000000"/>
        </w:rPr>
        <w:t xml:space="preserve"> – </w:t>
      </w:r>
      <w:r w:rsidR="00ED35FA">
        <w:rPr>
          <w:rFonts w:ascii="Arial" w:eastAsia="Arial" w:hAnsi="Arial" w:cs="Arial"/>
          <w:color w:val="000000"/>
        </w:rPr>
        <w:t xml:space="preserve">Liebherr-Aerospace </w:t>
      </w:r>
      <w:r w:rsidR="00B5568C">
        <w:rPr>
          <w:rFonts w:ascii="Arial" w:eastAsia="Arial" w:hAnsi="Arial" w:cs="Arial"/>
          <w:color w:val="000000"/>
        </w:rPr>
        <w:t xml:space="preserve">is </w:t>
      </w:r>
      <w:r w:rsidR="00ED35FA">
        <w:rPr>
          <w:rFonts w:ascii="Arial" w:eastAsia="Arial" w:hAnsi="Arial" w:cs="Arial"/>
          <w:color w:val="000000"/>
        </w:rPr>
        <w:t>develop</w:t>
      </w:r>
      <w:r w:rsidR="00B5568C">
        <w:rPr>
          <w:rFonts w:ascii="Arial" w:eastAsia="Arial" w:hAnsi="Arial" w:cs="Arial"/>
          <w:color w:val="000000"/>
        </w:rPr>
        <w:t>ing</w:t>
      </w:r>
      <w:r w:rsidR="00ED35FA">
        <w:rPr>
          <w:rFonts w:ascii="Arial" w:eastAsia="Arial" w:hAnsi="Arial" w:cs="Arial"/>
          <w:color w:val="000000"/>
        </w:rPr>
        <w:t xml:space="preserve"> an air supply system for the fuel cell dedicated to the propulsion </w:t>
      </w:r>
      <w:r w:rsidR="00ED35FA" w:rsidRPr="00EA111F">
        <w:rPr>
          <w:rFonts w:ascii="Arial" w:eastAsia="Arial" w:hAnsi="Arial" w:cs="Arial"/>
          <w:color w:val="000000"/>
        </w:rPr>
        <w:t xml:space="preserve">of </w:t>
      </w:r>
      <w:r w:rsidR="00B5568C">
        <w:rPr>
          <w:rFonts w:ascii="Arial" w:eastAsia="Arial" w:hAnsi="Arial" w:cs="Arial"/>
          <w:color w:val="000000"/>
        </w:rPr>
        <w:t>Airbus hydrogen-powered demonstrator</w:t>
      </w:r>
      <w:r w:rsidR="00ED35FA" w:rsidRPr="00EA111F">
        <w:rPr>
          <w:rFonts w:ascii="Arial" w:eastAsia="Arial" w:hAnsi="Arial" w:cs="Arial"/>
          <w:color w:val="000000"/>
        </w:rPr>
        <w:t xml:space="preserve"> aircraft</w:t>
      </w:r>
      <w:r w:rsidR="00ED35FA">
        <w:rPr>
          <w:rFonts w:ascii="Arial" w:eastAsia="Arial" w:hAnsi="Arial" w:cs="Arial"/>
          <w:color w:val="000000"/>
        </w:rPr>
        <w:t>.</w:t>
      </w:r>
    </w:p>
    <w:p w:rsidR="00ED35FA" w:rsidRPr="007C6CD4" w:rsidRDefault="00ED35FA" w:rsidP="00ED35FA">
      <w:pPr>
        <w:pBdr>
          <w:top w:val="nil"/>
          <w:left w:val="nil"/>
          <w:bottom w:val="nil"/>
          <w:right w:val="nil"/>
          <w:between w:val="nil"/>
        </w:pBdr>
        <w:spacing w:after="225" w:line="360" w:lineRule="auto"/>
        <w:rPr>
          <w:rFonts w:ascii="Arial" w:eastAsia="Arial" w:hAnsi="Arial" w:cs="Arial"/>
          <w:color w:val="000000"/>
          <w:lang w:val="en-GB"/>
        </w:rPr>
      </w:pPr>
      <w:r>
        <w:rPr>
          <w:rFonts w:ascii="Arial" w:eastAsia="Arial" w:hAnsi="Arial" w:cs="Arial"/>
          <w:color w:val="000000"/>
        </w:rPr>
        <w:t xml:space="preserve">After the first study phase, the OEM has already designed and delivered </w:t>
      </w:r>
      <w:r>
        <w:rPr>
          <w:rFonts w:ascii="Arial" w:eastAsia="Arial" w:hAnsi="Arial" w:cs="Arial"/>
          <w:color w:val="000000"/>
          <w:lang w:val="en-GB"/>
        </w:rPr>
        <w:t>a functional</w:t>
      </w:r>
      <w:r w:rsidRPr="007C6CD4">
        <w:rPr>
          <w:rFonts w:ascii="Arial" w:eastAsia="Arial" w:hAnsi="Arial" w:cs="Arial"/>
          <w:color w:val="000000"/>
          <w:lang w:val="en-GB"/>
        </w:rPr>
        <w:t xml:space="preserve"> air supply system demonstrator with a power of </w:t>
      </w:r>
      <w:proofErr w:type="gramStart"/>
      <w:r w:rsidRPr="007C6CD4">
        <w:rPr>
          <w:rFonts w:ascii="Arial" w:eastAsia="Arial" w:hAnsi="Arial" w:cs="Arial"/>
          <w:color w:val="000000"/>
          <w:lang w:val="en-GB"/>
        </w:rPr>
        <w:t>1</w:t>
      </w:r>
      <w:proofErr w:type="gramEnd"/>
      <w:r w:rsidRPr="007C6CD4">
        <w:rPr>
          <w:rFonts w:ascii="Arial" w:eastAsia="Arial" w:hAnsi="Arial" w:cs="Arial"/>
          <w:color w:val="000000"/>
          <w:lang w:val="en-GB"/>
        </w:rPr>
        <w:t xml:space="preserve"> MW, </w:t>
      </w:r>
      <w:r>
        <w:rPr>
          <w:rFonts w:ascii="Arial" w:eastAsia="Arial" w:hAnsi="Arial" w:cs="Arial"/>
          <w:color w:val="000000"/>
          <w:lang w:val="en-GB"/>
        </w:rPr>
        <w:t>which is presently</w:t>
      </w:r>
      <w:r w:rsidRPr="007C6CD4">
        <w:rPr>
          <w:rFonts w:ascii="Arial" w:eastAsia="Arial" w:hAnsi="Arial" w:cs="Arial"/>
          <w:color w:val="000000"/>
          <w:lang w:val="en-GB"/>
        </w:rPr>
        <w:t xml:space="preserve"> installed in Airbus</w:t>
      </w:r>
      <w:r>
        <w:rPr>
          <w:rFonts w:ascii="Arial" w:eastAsia="Arial" w:hAnsi="Arial" w:cs="Arial"/>
          <w:color w:val="000000"/>
          <w:lang w:val="en-GB"/>
        </w:rPr>
        <w:t>’</w:t>
      </w:r>
      <w:r w:rsidRPr="007C6CD4">
        <w:rPr>
          <w:rFonts w:ascii="Arial" w:eastAsia="Arial" w:hAnsi="Arial" w:cs="Arial"/>
          <w:color w:val="000000"/>
          <w:lang w:val="en-GB"/>
        </w:rPr>
        <w:t xml:space="preserve"> testing facilities.</w:t>
      </w:r>
    </w:p>
    <w:p w:rsidR="00547EBF" w:rsidRPr="007C6CD4" w:rsidRDefault="000E53A7" w:rsidP="007C6CD4">
      <w:pPr>
        <w:pBdr>
          <w:top w:val="nil"/>
          <w:left w:val="nil"/>
          <w:bottom w:val="nil"/>
          <w:right w:val="nil"/>
          <w:between w:val="nil"/>
        </w:pBdr>
        <w:spacing w:after="225" w:line="360" w:lineRule="auto"/>
        <w:rPr>
          <w:rFonts w:ascii="Arial" w:eastAsia="Arial" w:hAnsi="Arial" w:cs="Arial"/>
          <w:color w:val="000000"/>
          <w:lang w:val="en-GB"/>
        </w:rPr>
      </w:pPr>
      <w:r>
        <w:rPr>
          <w:rFonts w:ascii="Arial" w:eastAsia="Arial" w:hAnsi="Arial" w:cs="Arial"/>
          <w:color w:val="000000"/>
          <w:lang w:val="en-GB"/>
        </w:rPr>
        <w:t>During the</w:t>
      </w:r>
      <w:r w:rsidRPr="007C6CD4">
        <w:rPr>
          <w:rFonts w:ascii="Arial" w:eastAsia="Arial" w:hAnsi="Arial" w:cs="Arial"/>
          <w:color w:val="000000"/>
          <w:lang w:val="en-GB"/>
        </w:rPr>
        <w:t xml:space="preserve"> </w:t>
      </w:r>
      <w:r w:rsidR="007C6CD4" w:rsidRPr="007C6CD4">
        <w:rPr>
          <w:rFonts w:ascii="Arial" w:eastAsia="Arial" w:hAnsi="Arial" w:cs="Arial"/>
          <w:color w:val="000000"/>
          <w:lang w:val="en-GB"/>
        </w:rPr>
        <w:t xml:space="preserve">second study phase, currently in progress, </w:t>
      </w:r>
      <w:r>
        <w:rPr>
          <w:rFonts w:ascii="Arial" w:eastAsia="Arial" w:hAnsi="Arial" w:cs="Arial"/>
          <w:color w:val="000000"/>
          <w:lang w:val="en-GB"/>
        </w:rPr>
        <w:t xml:space="preserve">Liebherr-Aerospace </w:t>
      </w:r>
      <w:r w:rsidR="007C6CD4" w:rsidRPr="007C6CD4">
        <w:rPr>
          <w:rFonts w:ascii="Arial" w:eastAsia="Arial" w:hAnsi="Arial" w:cs="Arial"/>
          <w:color w:val="000000"/>
          <w:lang w:val="en-GB"/>
        </w:rPr>
        <w:t xml:space="preserve">aims to design and qualify </w:t>
      </w:r>
      <w:r w:rsidR="007C6CD4">
        <w:rPr>
          <w:rFonts w:ascii="Arial" w:eastAsia="Arial" w:hAnsi="Arial" w:cs="Arial"/>
          <w:color w:val="000000"/>
          <w:lang w:val="en-GB"/>
        </w:rPr>
        <w:t>a safety-of-</w:t>
      </w:r>
      <w:r w:rsidR="007C6CD4" w:rsidRPr="007C6CD4">
        <w:rPr>
          <w:rFonts w:ascii="Arial" w:eastAsia="Arial" w:hAnsi="Arial" w:cs="Arial"/>
          <w:color w:val="000000"/>
          <w:lang w:val="en-GB"/>
        </w:rPr>
        <w:t>flight air supply demonstrator</w:t>
      </w:r>
      <w:r>
        <w:rPr>
          <w:rFonts w:ascii="Arial" w:eastAsia="Arial" w:hAnsi="Arial" w:cs="Arial"/>
          <w:color w:val="000000"/>
          <w:lang w:val="en-GB"/>
        </w:rPr>
        <w:t>, which is</w:t>
      </w:r>
      <w:r w:rsidR="007C6CD4" w:rsidRPr="007C6CD4">
        <w:rPr>
          <w:rFonts w:ascii="Arial" w:eastAsia="Arial" w:hAnsi="Arial" w:cs="Arial"/>
          <w:color w:val="000000"/>
          <w:lang w:val="en-GB"/>
        </w:rPr>
        <w:t xml:space="preserve"> able to withstand the integration constraints in an operational environment close to the propulsion system. </w:t>
      </w:r>
      <w:r w:rsidR="00547EBF" w:rsidRPr="00547EBF">
        <w:rPr>
          <w:rFonts w:ascii="Arial" w:eastAsia="Arial" w:hAnsi="Arial" w:cs="Arial"/>
          <w:color w:val="000000"/>
          <w:lang w:val="en-GB"/>
        </w:rPr>
        <w:t xml:space="preserve">This demonstrator will </w:t>
      </w:r>
      <w:r w:rsidR="00EA111F">
        <w:rPr>
          <w:rFonts w:ascii="Arial" w:eastAsia="Arial" w:hAnsi="Arial" w:cs="Arial"/>
          <w:color w:val="000000"/>
          <w:lang w:val="en-GB"/>
        </w:rPr>
        <w:t>support</w:t>
      </w:r>
      <w:r w:rsidR="00547EBF" w:rsidRPr="00547EBF">
        <w:rPr>
          <w:rFonts w:ascii="Arial" w:eastAsia="Arial" w:hAnsi="Arial" w:cs="Arial"/>
          <w:color w:val="000000"/>
          <w:lang w:val="en-GB"/>
        </w:rPr>
        <w:t xml:space="preserve"> a flight test campaign to demonstrate the performance of a fuel cell propulsion system under operational conditions </w:t>
      </w:r>
      <w:r w:rsidR="00B5568C">
        <w:rPr>
          <w:rFonts w:ascii="Arial" w:eastAsia="Arial" w:hAnsi="Arial" w:cs="Arial"/>
          <w:color w:val="000000"/>
          <w:lang w:val="en-GB"/>
        </w:rPr>
        <w:t>by the middle of the decade</w:t>
      </w:r>
      <w:r w:rsidR="00547EBF" w:rsidRPr="00547EBF">
        <w:rPr>
          <w:rFonts w:ascii="Arial" w:eastAsia="Arial" w:hAnsi="Arial" w:cs="Arial"/>
          <w:color w:val="000000"/>
          <w:lang w:val="en-GB"/>
        </w:rPr>
        <w:t>.</w:t>
      </w:r>
    </w:p>
    <w:p w:rsidR="00E75B43" w:rsidRDefault="00E411C8" w:rsidP="00E411C8">
      <w:pPr>
        <w:pBdr>
          <w:top w:val="nil"/>
          <w:left w:val="nil"/>
          <w:bottom w:val="nil"/>
          <w:right w:val="nil"/>
          <w:between w:val="nil"/>
        </w:pBdr>
        <w:spacing w:after="225" w:line="360" w:lineRule="auto"/>
        <w:rPr>
          <w:rFonts w:ascii="Arial" w:eastAsia="Arial" w:hAnsi="Arial" w:cs="Arial"/>
          <w:color w:val="000000"/>
        </w:rPr>
      </w:pPr>
      <w:r w:rsidRPr="00E411C8">
        <w:rPr>
          <w:rFonts w:ascii="Arial" w:eastAsia="Arial" w:hAnsi="Arial" w:cs="Arial"/>
          <w:color w:val="000000"/>
        </w:rPr>
        <w:t xml:space="preserve">“We are very pleased to support </w:t>
      </w:r>
      <w:r w:rsidR="00B5568C">
        <w:rPr>
          <w:rFonts w:ascii="Arial" w:eastAsia="Arial" w:hAnsi="Arial" w:cs="Arial"/>
          <w:color w:val="000000"/>
        </w:rPr>
        <w:t>Airbus</w:t>
      </w:r>
      <w:r w:rsidRPr="00E411C8">
        <w:rPr>
          <w:rFonts w:ascii="Arial" w:eastAsia="Arial" w:hAnsi="Arial" w:cs="Arial"/>
          <w:color w:val="000000"/>
        </w:rPr>
        <w:t xml:space="preserve"> in this ambitious </w:t>
      </w:r>
      <w:r w:rsidR="00B5568C">
        <w:rPr>
          <w:rFonts w:ascii="Arial" w:eastAsia="Arial" w:hAnsi="Arial" w:cs="Arial"/>
          <w:color w:val="000000"/>
        </w:rPr>
        <w:t>project</w:t>
      </w:r>
      <w:r w:rsidR="00EA111F">
        <w:rPr>
          <w:rFonts w:ascii="Arial" w:eastAsia="Arial" w:hAnsi="Arial" w:cs="Arial"/>
          <w:color w:val="000000"/>
        </w:rPr>
        <w:t xml:space="preserve">. </w:t>
      </w:r>
      <w:r w:rsidR="006D5E4C" w:rsidRPr="006D5E4C">
        <w:t xml:space="preserve"> </w:t>
      </w:r>
      <w:r w:rsidR="006D5E4C" w:rsidRPr="006D5E4C">
        <w:rPr>
          <w:rFonts w:ascii="Arial" w:eastAsia="Arial" w:hAnsi="Arial" w:cs="Arial"/>
          <w:color w:val="000000"/>
        </w:rPr>
        <w:t xml:space="preserve">As </w:t>
      </w:r>
      <w:r w:rsidR="000E53A7">
        <w:rPr>
          <w:rFonts w:ascii="Arial" w:eastAsia="Arial" w:hAnsi="Arial" w:cs="Arial"/>
          <w:color w:val="000000"/>
        </w:rPr>
        <w:t>Liebherr’s</w:t>
      </w:r>
      <w:r w:rsidR="000E53A7" w:rsidRPr="006D5E4C">
        <w:rPr>
          <w:rFonts w:ascii="Arial" w:eastAsia="Arial" w:hAnsi="Arial" w:cs="Arial"/>
          <w:color w:val="000000"/>
        </w:rPr>
        <w:t xml:space="preserve"> </w:t>
      </w:r>
      <w:r w:rsidR="006D5E4C" w:rsidRPr="006D5E4C">
        <w:rPr>
          <w:rFonts w:ascii="Arial" w:eastAsia="Arial" w:hAnsi="Arial" w:cs="Arial"/>
          <w:color w:val="000000"/>
        </w:rPr>
        <w:t>center of excellence for air</w:t>
      </w:r>
      <w:r w:rsidR="000E53A7">
        <w:rPr>
          <w:rFonts w:ascii="Arial" w:eastAsia="Arial" w:hAnsi="Arial" w:cs="Arial"/>
          <w:color w:val="000000"/>
        </w:rPr>
        <w:t xml:space="preserve"> management</w:t>
      </w:r>
      <w:r w:rsidR="006D5E4C" w:rsidRPr="006D5E4C">
        <w:rPr>
          <w:rFonts w:ascii="Arial" w:eastAsia="Arial" w:hAnsi="Arial" w:cs="Arial"/>
          <w:color w:val="000000"/>
        </w:rPr>
        <w:t xml:space="preserve"> systems, we</w:t>
      </w:r>
      <w:r w:rsidR="006D5E4C">
        <w:rPr>
          <w:rFonts w:ascii="Arial" w:eastAsia="Arial" w:hAnsi="Arial" w:cs="Arial"/>
          <w:color w:val="000000"/>
        </w:rPr>
        <w:t xml:space="preserve"> </w:t>
      </w:r>
      <w:r w:rsidRPr="00E411C8">
        <w:rPr>
          <w:rFonts w:ascii="Arial" w:eastAsia="Arial" w:hAnsi="Arial" w:cs="Arial"/>
          <w:color w:val="000000"/>
        </w:rPr>
        <w:t xml:space="preserve">are continuously investing in Research and Development to offer innovative technological breakthrough solutions to our customers. Our systems and components are on board the Airbus aircraft </w:t>
      </w:r>
      <w:r w:rsidR="00B5568C">
        <w:rPr>
          <w:rFonts w:ascii="Arial" w:eastAsia="Arial" w:hAnsi="Arial" w:cs="Arial"/>
          <w:color w:val="000000"/>
        </w:rPr>
        <w:t>family</w:t>
      </w:r>
      <w:r w:rsidRPr="00E411C8">
        <w:rPr>
          <w:rFonts w:ascii="Arial" w:eastAsia="Arial" w:hAnsi="Arial" w:cs="Arial"/>
          <w:color w:val="000000"/>
        </w:rPr>
        <w:t xml:space="preserve"> and we are proud to say that we will also participate </w:t>
      </w:r>
      <w:r w:rsidR="00EA111F">
        <w:rPr>
          <w:rFonts w:ascii="Arial" w:eastAsia="Arial" w:hAnsi="Arial" w:cs="Arial"/>
          <w:color w:val="000000"/>
        </w:rPr>
        <w:t>in this emblematic program that will contribute to</w:t>
      </w:r>
      <w:r w:rsidR="00EA111F" w:rsidRPr="00EA111F">
        <w:rPr>
          <w:rFonts w:ascii="Arial" w:eastAsia="Arial" w:hAnsi="Arial" w:cs="Arial"/>
          <w:color w:val="000000"/>
        </w:rPr>
        <w:t xml:space="preserve"> transform aviation towards a sustainable future</w:t>
      </w:r>
      <w:r w:rsidR="000E53A7">
        <w:rPr>
          <w:rFonts w:ascii="Arial" w:eastAsia="Arial" w:hAnsi="Arial" w:cs="Arial"/>
          <w:color w:val="000000"/>
        </w:rPr>
        <w:t>,</w:t>
      </w:r>
      <w:r w:rsidR="00EA111F">
        <w:rPr>
          <w:rFonts w:ascii="Arial" w:eastAsia="Arial" w:hAnsi="Arial" w:cs="Arial"/>
          <w:color w:val="000000"/>
        </w:rPr>
        <w:t>”</w:t>
      </w:r>
      <w:r w:rsidRPr="00E411C8">
        <w:rPr>
          <w:rFonts w:ascii="Arial" w:eastAsia="Arial" w:hAnsi="Arial" w:cs="Arial"/>
          <w:color w:val="000000"/>
        </w:rPr>
        <w:t xml:space="preserve"> commented </w:t>
      </w:r>
      <w:r w:rsidR="00E22533">
        <w:rPr>
          <w:rFonts w:ascii="Arial" w:eastAsia="Arial" w:hAnsi="Arial" w:cs="Arial"/>
          <w:color w:val="000000"/>
        </w:rPr>
        <w:t>Dr.</w:t>
      </w:r>
      <w:r w:rsidR="00517CCB">
        <w:rPr>
          <w:rFonts w:ascii="Arial" w:eastAsia="Arial" w:hAnsi="Arial" w:cs="Arial"/>
          <w:color w:val="000000"/>
        </w:rPr>
        <w:t xml:space="preserve"> </w:t>
      </w:r>
      <w:r w:rsidR="0055364D">
        <w:rPr>
          <w:rFonts w:ascii="Arial" w:eastAsia="Arial" w:hAnsi="Arial" w:cs="Arial"/>
          <w:color w:val="000000"/>
        </w:rPr>
        <w:t>Nathalie Duquesne</w:t>
      </w:r>
      <w:r w:rsidR="00E22533">
        <w:rPr>
          <w:rFonts w:ascii="Arial" w:eastAsia="Arial" w:hAnsi="Arial" w:cs="Arial"/>
          <w:color w:val="000000"/>
        </w:rPr>
        <w:t>,</w:t>
      </w:r>
      <w:r w:rsidRPr="00E411C8">
        <w:rPr>
          <w:rFonts w:ascii="Arial" w:eastAsia="Arial" w:hAnsi="Arial" w:cs="Arial"/>
          <w:color w:val="000000"/>
        </w:rPr>
        <w:t xml:space="preserve"> Managing Director at Liebherr-Aerospace </w:t>
      </w:r>
      <w:r w:rsidR="0055364D">
        <w:rPr>
          <w:rFonts w:ascii="Arial" w:eastAsia="Arial" w:hAnsi="Arial" w:cs="Arial"/>
          <w:color w:val="000000"/>
        </w:rPr>
        <w:t>Toulouse</w:t>
      </w:r>
      <w:r w:rsidRPr="00E411C8">
        <w:rPr>
          <w:rFonts w:ascii="Arial" w:eastAsia="Arial" w:hAnsi="Arial" w:cs="Arial"/>
          <w:color w:val="000000"/>
        </w:rPr>
        <w:t xml:space="preserve"> SAS.</w:t>
      </w:r>
    </w:p>
    <w:p w:rsidR="00E75B43" w:rsidRDefault="00E75B43">
      <w:pPr>
        <w:pBdr>
          <w:top w:val="nil"/>
          <w:left w:val="nil"/>
          <w:bottom w:val="nil"/>
          <w:right w:val="nil"/>
          <w:between w:val="nil"/>
        </w:pBdr>
        <w:spacing w:after="225"/>
        <w:rPr>
          <w:rFonts w:ascii="Times New Roman" w:eastAsia="Times New Roman" w:hAnsi="Times New Roman" w:cs="Times New Roman"/>
          <w:color w:val="000000"/>
          <w:sz w:val="24"/>
          <w:szCs w:val="24"/>
        </w:rPr>
      </w:pPr>
      <w:bookmarkStart w:id="0" w:name="_heading=h.gjdgxs" w:colFirst="0" w:colLast="0"/>
      <w:bookmarkEnd w:id="0"/>
    </w:p>
    <w:p w:rsidR="00EF2C97" w:rsidRDefault="00EF2C97">
      <w:pPr>
        <w:pBdr>
          <w:top w:val="nil"/>
          <w:left w:val="nil"/>
          <w:bottom w:val="nil"/>
          <w:right w:val="nil"/>
          <w:between w:val="nil"/>
        </w:pBdr>
        <w:spacing w:after="225"/>
        <w:rPr>
          <w:rFonts w:ascii="Times New Roman" w:eastAsia="Times New Roman" w:hAnsi="Times New Roman" w:cs="Times New Roman"/>
          <w:color w:val="000000"/>
          <w:sz w:val="24"/>
          <w:szCs w:val="24"/>
        </w:rPr>
      </w:pPr>
    </w:p>
    <w:p w:rsidR="00517CCB" w:rsidRDefault="00517CCB">
      <w:pPr>
        <w:pBdr>
          <w:top w:val="nil"/>
          <w:left w:val="nil"/>
          <w:bottom w:val="nil"/>
          <w:right w:val="nil"/>
          <w:between w:val="nil"/>
        </w:pBdr>
        <w:spacing w:after="225"/>
        <w:rPr>
          <w:rFonts w:ascii="Times New Roman" w:eastAsia="Times New Roman" w:hAnsi="Times New Roman" w:cs="Times New Roman"/>
          <w:color w:val="000000"/>
          <w:sz w:val="24"/>
          <w:szCs w:val="24"/>
        </w:rPr>
      </w:pPr>
    </w:p>
    <w:p w:rsidR="00517CCB" w:rsidRDefault="00517CCB">
      <w:pPr>
        <w:pBdr>
          <w:top w:val="nil"/>
          <w:left w:val="nil"/>
          <w:bottom w:val="nil"/>
          <w:right w:val="nil"/>
          <w:between w:val="nil"/>
        </w:pBdr>
        <w:spacing w:after="225"/>
        <w:rPr>
          <w:rFonts w:ascii="Times New Roman" w:eastAsia="Times New Roman" w:hAnsi="Times New Roman" w:cs="Times New Roman"/>
          <w:color w:val="000000"/>
          <w:sz w:val="24"/>
          <w:szCs w:val="24"/>
        </w:rPr>
      </w:pPr>
    </w:p>
    <w:p w:rsidR="00517CCB" w:rsidRDefault="00517CCB">
      <w:pPr>
        <w:pBdr>
          <w:top w:val="nil"/>
          <w:left w:val="nil"/>
          <w:bottom w:val="nil"/>
          <w:right w:val="nil"/>
          <w:between w:val="nil"/>
        </w:pBdr>
        <w:spacing w:after="225"/>
        <w:rPr>
          <w:rFonts w:ascii="Times New Roman" w:eastAsia="Times New Roman" w:hAnsi="Times New Roman" w:cs="Times New Roman"/>
          <w:color w:val="000000"/>
          <w:sz w:val="24"/>
          <w:szCs w:val="24"/>
        </w:rPr>
      </w:pPr>
    </w:p>
    <w:p w:rsidR="00E75B43" w:rsidRDefault="00553D4E">
      <w:pPr>
        <w:pBdr>
          <w:top w:val="nil"/>
          <w:left w:val="nil"/>
          <w:bottom w:val="nil"/>
          <w:right w:val="nil"/>
          <w:between w:val="nil"/>
        </w:pBdr>
        <w:spacing w:after="240" w:line="240" w:lineRule="auto"/>
        <w:rPr>
          <w:rFonts w:ascii="Arial" w:eastAsia="Arial" w:hAnsi="Arial" w:cs="Arial"/>
          <w:b/>
          <w:color w:val="000000"/>
          <w:sz w:val="18"/>
          <w:szCs w:val="18"/>
        </w:rPr>
      </w:pPr>
      <w:r>
        <w:rPr>
          <w:rFonts w:ascii="Arial" w:eastAsia="Arial" w:hAnsi="Arial" w:cs="Arial"/>
          <w:b/>
          <w:color w:val="000000"/>
          <w:sz w:val="18"/>
          <w:szCs w:val="18"/>
        </w:rPr>
        <w:t>About Liebherr-Aerospace &amp; Transportation</w:t>
      </w:r>
    </w:p>
    <w:p w:rsidR="00E75B43" w:rsidRDefault="00553D4E" w:rsidP="00517CCB">
      <w:pPr>
        <w:pBdr>
          <w:top w:val="nil"/>
          <w:left w:val="nil"/>
          <w:bottom w:val="nil"/>
          <w:right w:val="nil"/>
          <w:between w:val="nil"/>
        </w:pBdr>
        <w:spacing w:after="240" w:line="276" w:lineRule="auto"/>
        <w:rPr>
          <w:rFonts w:ascii="Arial" w:eastAsia="Arial" w:hAnsi="Arial" w:cs="Arial"/>
          <w:color w:val="000000"/>
          <w:sz w:val="18"/>
          <w:szCs w:val="18"/>
        </w:rPr>
      </w:pPr>
      <w:r>
        <w:rPr>
          <w:rFonts w:ascii="Arial" w:eastAsia="Arial" w:hAnsi="Arial" w:cs="Arial"/>
          <w:color w:val="000000"/>
          <w:sz w:val="18"/>
          <w:szCs w:val="18"/>
        </w:rPr>
        <w:t xml:space="preserve">Liebherr-Aerospace &amp; Transportation SAS, Toulouse (France), is one of eleven divisional control companies within the Liebherr Group and coordinates all activities in the aerospace and transportation systems sectors. </w:t>
      </w:r>
    </w:p>
    <w:p w:rsidR="00E75B43" w:rsidRDefault="00553D4E" w:rsidP="00517CCB">
      <w:pPr>
        <w:pBdr>
          <w:top w:val="nil"/>
          <w:left w:val="nil"/>
          <w:bottom w:val="nil"/>
          <w:right w:val="nil"/>
          <w:between w:val="nil"/>
        </w:pBdr>
        <w:spacing w:after="240" w:line="276" w:lineRule="auto"/>
        <w:rPr>
          <w:rFonts w:ascii="Arial" w:eastAsia="Arial" w:hAnsi="Arial" w:cs="Arial"/>
          <w:color w:val="000000"/>
          <w:sz w:val="18"/>
          <w:szCs w:val="18"/>
        </w:rPr>
      </w:pPr>
      <w:r>
        <w:rPr>
          <w:rFonts w:ascii="Arial" w:eastAsia="Arial" w:hAnsi="Arial" w:cs="Arial"/>
          <w:color w:val="000000"/>
          <w:sz w:val="18"/>
          <w:szCs w:val="18"/>
        </w:rPr>
        <w:t>Liebherr-Aerospace is a leading supplier of systems for the aviation industry and has more than six decades of experience in this field. The range of aviation equipment produced by Liebherr for the civil and defense sectors includes flight control and actuation systems, gears and gearboxes, landing gear and air management systems as well as electronics. These systems are deployed in wide-bodied aircraft, single aisle and regional aircraft, business jets, defense aircraft, defense transporters, defense training aircraft and civil and defense helicopters.</w:t>
      </w:r>
    </w:p>
    <w:p w:rsidR="00E75B43" w:rsidRDefault="00553D4E" w:rsidP="00EF2C97">
      <w:pPr>
        <w:pBdr>
          <w:top w:val="nil"/>
          <w:left w:val="nil"/>
          <w:bottom w:val="nil"/>
          <w:right w:val="nil"/>
          <w:between w:val="nil"/>
        </w:pBdr>
        <w:spacing w:after="240" w:line="276" w:lineRule="auto"/>
        <w:rPr>
          <w:rFonts w:ascii="Arial" w:eastAsia="Arial" w:hAnsi="Arial" w:cs="Arial"/>
          <w:color w:val="000000"/>
          <w:sz w:val="18"/>
          <w:szCs w:val="18"/>
        </w:rPr>
      </w:pPr>
      <w:r>
        <w:rPr>
          <w:rFonts w:ascii="Arial" w:eastAsia="Arial" w:hAnsi="Arial" w:cs="Arial"/>
          <w:color w:val="000000"/>
          <w:sz w:val="18"/>
          <w:szCs w:val="18"/>
        </w:rPr>
        <w:t xml:space="preserve">Liebherr’s aerospace and transportation systems division employs around 6,000 people. It has </w:t>
      </w:r>
      <w:r w:rsidR="008E32B2">
        <w:rPr>
          <w:rFonts w:ascii="Arial" w:eastAsia="Arial" w:hAnsi="Arial" w:cs="Arial"/>
          <w:color w:val="000000"/>
          <w:sz w:val="18"/>
          <w:szCs w:val="18"/>
        </w:rPr>
        <w:t>three</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aviation equipment production plants</w:t>
      </w:r>
      <w:proofErr w:type="gramEnd"/>
      <w:r>
        <w:rPr>
          <w:rFonts w:ascii="Arial" w:eastAsia="Arial" w:hAnsi="Arial" w:cs="Arial"/>
          <w:color w:val="000000"/>
          <w:sz w:val="18"/>
          <w:szCs w:val="18"/>
        </w:rPr>
        <w:t xml:space="preserve"> at Lindenbe</w:t>
      </w:r>
      <w:r w:rsidR="008E32B2">
        <w:rPr>
          <w:rFonts w:ascii="Arial" w:eastAsia="Arial" w:hAnsi="Arial" w:cs="Arial"/>
          <w:color w:val="000000"/>
          <w:sz w:val="18"/>
          <w:szCs w:val="18"/>
        </w:rPr>
        <w:t>rg (Germany), Toulouse (France) and</w:t>
      </w:r>
      <w:r>
        <w:rPr>
          <w:rFonts w:ascii="Arial" w:eastAsia="Arial" w:hAnsi="Arial" w:cs="Arial"/>
          <w:color w:val="000000"/>
          <w:sz w:val="18"/>
          <w:szCs w:val="18"/>
        </w:rPr>
        <w:t xml:space="preserve"> </w:t>
      </w:r>
      <w:r w:rsidR="008E32B2">
        <w:rPr>
          <w:rFonts w:ascii="Arial" w:eastAsia="Arial" w:hAnsi="Arial" w:cs="Arial"/>
          <w:color w:val="000000"/>
          <w:sz w:val="18"/>
          <w:szCs w:val="18"/>
        </w:rPr>
        <w:t>Guaratinguetá (Brazil)</w:t>
      </w:r>
      <w:r>
        <w:rPr>
          <w:rFonts w:ascii="Arial" w:eastAsia="Arial" w:hAnsi="Arial" w:cs="Arial"/>
          <w:color w:val="000000"/>
          <w:sz w:val="18"/>
          <w:szCs w:val="18"/>
        </w:rPr>
        <w:t>. These production sites offer a worldwide service with additional customer serv</w:t>
      </w:r>
      <w:r w:rsidR="00AD1616">
        <w:rPr>
          <w:rFonts w:ascii="Arial" w:eastAsia="Arial" w:hAnsi="Arial" w:cs="Arial"/>
          <w:color w:val="000000"/>
          <w:sz w:val="18"/>
          <w:szCs w:val="18"/>
        </w:rPr>
        <w:t xml:space="preserve">ice centers in </w:t>
      </w:r>
      <w:r>
        <w:rPr>
          <w:rFonts w:ascii="Arial" w:eastAsia="Arial" w:hAnsi="Arial" w:cs="Arial"/>
          <w:color w:val="000000"/>
          <w:sz w:val="18"/>
          <w:szCs w:val="18"/>
        </w:rPr>
        <w:t>Saline (Michigan/USA), Seattle (Washington/USA), Montreal (Canada), Hamburg (Germany), Dubai (UAE), Bangalore (India), Singapore and Shanghai (People’s Republic of China).</w:t>
      </w:r>
    </w:p>
    <w:p w:rsidR="00E75B43" w:rsidRDefault="00553D4E">
      <w:pPr>
        <w:pBdr>
          <w:top w:val="nil"/>
          <w:left w:val="nil"/>
          <w:bottom w:val="nil"/>
          <w:right w:val="nil"/>
          <w:between w:val="nil"/>
        </w:pBdr>
        <w:spacing w:after="240" w:line="240" w:lineRule="auto"/>
        <w:rPr>
          <w:rFonts w:ascii="Arial" w:eastAsia="Arial" w:hAnsi="Arial" w:cs="Arial"/>
          <w:b/>
          <w:color w:val="000000"/>
          <w:sz w:val="18"/>
          <w:szCs w:val="18"/>
        </w:rPr>
      </w:pPr>
      <w:r>
        <w:rPr>
          <w:rFonts w:ascii="Arial" w:eastAsia="Arial" w:hAnsi="Arial" w:cs="Arial"/>
          <w:b/>
          <w:color w:val="000000"/>
          <w:sz w:val="18"/>
          <w:szCs w:val="18"/>
        </w:rPr>
        <w:t>About the Liebherr Group</w:t>
      </w:r>
    </w:p>
    <w:p w:rsidR="00E75B43" w:rsidRDefault="00553D4E" w:rsidP="00EF2C97">
      <w:pPr>
        <w:pBdr>
          <w:top w:val="nil"/>
          <w:left w:val="nil"/>
          <w:bottom w:val="nil"/>
          <w:right w:val="nil"/>
          <w:between w:val="nil"/>
        </w:pBdr>
        <w:spacing w:after="240" w:line="276" w:lineRule="auto"/>
        <w:rPr>
          <w:rFonts w:ascii="Arial" w:eastAsia="Arial" w:hAnsi="Arial" w:cs="Arial"/>
          <w:color w:val="000000"/>
          <w:sz w:val="18"/>
          <w:szCs w:val="18"/>
        </w:rPr>
      </w:pPr>
      <w:r>
        <w:rPr>
          <w:rFonts w:ascii="Arial" w:eastAsia="Arial" w:hAnsi="Arial" w:cs="Arial"/>
          <w:color w:val="000000"/>
          <w:sz w:val="18"/>
          <w:szCs w:val="18"/>
        </w:rPr>
        <w:t xml:space="preserve">The Liebherr Group is a family-run technology company with a highly diversified product portfolio. The company is one of the largest construction equipment manufacturers in the world. It also provides </w:t>
      </w:r>
      <w:proofErr w:type="gramStart"/>
      <w:r>
        <w:rPr>
          <w:rFonts w:ascii="Arial" w:eastAsia="Arial" w:hAnsi="Arial" w:cs="Arial"/>
          <w:color w:val="000000"/>
          <w:sz w:val="18"/>
          <w:szCs w:val="18"/>
        </w:rPr>
        <w:t>high-quality</w:t>
      </w:r>
      <w:proofErr w:type="gramEnd"/>
      <w:r>
        <w:rPr>
          <w:rFonts w:ascii="Arial" w:eastAsia="Arial" w:hAnsi="Arial" w:cs="Arial"/>
          <w:color w:val="000000"/>
          <w:sz w:val="18"/>
          <w:szCs w:val="18"/>
        </w:rPr>
        <w:t xml:space="preserve"> and user-oriented products and services in a wide range of other areas. The Liebherr Group includes over 140 companie</w:t>
      </w:r>
      <w:r w:rsidR="00567AA9">
        <w:rPr>
          <w:rFonts w:ascii="Arial" w:eastAsia="Arial" w:hAnsi="Arial" w:cs="Arial"/>
          <w:color w:val="000000"/>
          <w:sz w:val="18"/>
          <w:szCs w:val="18"/>
        </w:rPr>
        <w:t>s across all continents. In 2022</w:t>
      </w:r>
      <w:r>
        <w:rPr>
          <w:rFonts w:ascii="Arial" w:eastAsia="Arial" w:hAnsi="Arial" w:cs="Arial"/>
          <w:color w:val="000000"/>
          <w:sz w:val="18"/>
          <w:szCs w:val="18"/>
        </w:rPr>
        <w:t xml:space="preserve">, it employed around </w:t>
      </w:r>
      <w:r w:rsidR="00567AA9">
        <w:rPr>
          <w:rFonts w:ascii="Arial" w:eastAsia="Arial" w:hAnsi="Arial" w:cs="Arial"/>
          <w:color w:val="000000"/>
          <w:sz w:val="18"/>
          <w:szCs w:val="18"/>
        </w:rPr>
        <w:t>51</w:t>
      </w:r>
      <w:r>
        <w:rPr>
          <w:rFonts w:ascii="Arial" w:eastAsia="Arial" w:hAnsi="Arial" w:cs="Arial"/>
          <w:color w:val="000000"/>
          <w:sz w:val="18"/>
          <w:szCs w:val="18"/>
        </w:rPr>
        <w:t xml:space="preserve">,000 staff and achieved combined revenues of over </w:t>
      </w:r>
      <w:r w:rsidR="00567AA9">
        <w:rPr>
          <w:rFonts w:ascii="Arial" w:eastAsia="Arial" w:hAnsi="Arial" w:cs="Arial"/>
          <w:color w:val="000000"/>
          <w:sz w:val="18"/>
          <w:szCs w:val="18"/>
        </w:rPr>
        <w:t>12.5</w:t>
      </w:r>
      <w:r>
        <w:rPr>
          <w:rFonts w:ascii="Arial" w:eastAsia="Arial" w:hAnsi="Arial" w:cs="Arial"/>
          <w:color w:val="000000"/>
          <w:sz w:val="18"/>
          <w:szCs w:val="18"/>
        </w:rPr>
        <w:t xml:space="preserve"> billion euros. Liebherr was founded in </w:t>
      </w:r>
      <w:proofErr w:type="spellStart"/>
      <w:r>
        <w:rPr>
          <w:rFonts w:ascii="Arial" w:eastAsia="Arial" w:hAnsi="Arial" w:cs="Arial"/>
          <w:color w:val="000000"/>
          <w:sz w:val="18"/>
          <w:szCs w:val="18"/>
        </w:rPr>
        <w:t>Kirchdorf</w:t>
      </w:r>
      <w:proofErr w:type="spellEnd"/>
      <w:r>
        <w:rPr>
          <w:rFonts w:ascii="Arial" w:eastAsia="Arial" w:hAnsi="Arial" w:cs="Arial"/>
          <w:color w:val="000000"/>
          <w:sz w:val="18"/>
          <w:szCs w:val="18"/>
        </w:rPr>
        <w:t xml:space="preserve"> </w:t>
      </w:r>
      <w:proofErr w:type="gramStart"/>
      <w:r>
        <w:rPr>
          <w:rFonts w:ascii="Arial" w:eastAsia="Arial" w:hAnsi="Arial" w:cs="Arial"/>
          <w:color w:val="000000"/>
          <w:sz w:val="18"/>
          <w:szCs w:val="18"/>
        </w:rPr>
        <w:t>an</w:t>
      </w:r>
      <w:proofErr w:type="gramEnd"/>
      <w:r>
        <w:rPr>
          <w:rFonts w:ascii="Arial" w:eastAsia="Arial" w:hAnsi="Arial" w:cs="Arial"/>
          <w:color w:val="000000"/>
          <w:sz w:val="18"/>
          <w:szCs w:val="18"/>
        </w:rPr>
        <w:t xml:space="preserve"> der </w:t>
      </w:r>
      <w:proofErr w:type="spellStart"/>
      <w:r>
        <w:rPr>
          <w:rFonts w:ascii="Arial" w:eastAsia="Arial" w:hAnsi="Arial" w:cs="Arial"/>
          <w:color w:val="000000"/>
          <w:sz w:val="18"/>
          <w:szCs w:val="18"/>
        </w:rPr>
        <w:t>Iller</w:t>
      </w:r>
      <w:proofErr w:type="spellEnd"/>
      <w:r>
        <w:rPr>
          <w:rFonts w:ascii="Arial" w:eastAsia="Arial" w:hAnsi="Arial" w:cs="Arial"/>
          <w:color w:val="000000"/>
          <w:sz w:val="18"/>
          <w:szCs w:val="18"/>
        </w:rPr>
        <w:t xml:space="preserve"> in Southern Germany in 1949. Since then, the employees have been pursuing the goal of achieving continuous technological innovation, and bringing industry-leading solutions to its customers.</w:t>
      </w:r>
    </w:p>
    <w:p w:rsidR="00E75B43" w:rsidRDefault="00553D4E">
      <w:pPr>
        <w:pBdr>
          <w:top w:val="nil"/>
          <w:left w:val="nil"/>
          <w:bottom w:val="nil"/>
          <w:right w:val="nil"/>
          <w:between w:val="nil"/>
        </w:pBdr>
        <w:spacing w:after="300" w:line="300" w:lineRule="auto"/>
        <w:rPr>
          <w:rFonts w:ascii="Arial" w:eastAsia="Arial" w:hAnsi="Arial" w:cs="Arial"/>
          <w:b/>
          <w:color w:val="000000"/>
        </w:rPr>
      </w:pPr>
      <w:r>
        <w:rPr>
          <w:rFonts w:ascii="Arial" w:eastAsia="Arial" w:hAnsi="Arial" w:cs="Arial"/>
          <w:b/>
          <w:color w:val="000000"/>
        </w:rPr>
        <w:t>Image</w:t>
      </w:r>
    </w:p>
    <w:p w:rsidR="00517CCB" w:rsidRPr="00494B3C" w:rsidRDefault="00553D4E">
      <w:r>
        <w:t xml:space="preserve"> </w:t>
      </w:r>
      <w:r w:rsidR="00494B3C">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11pt">
            <v:imagedata r:id="rId8" o:title="A380 - an ideal flight test platform for the ZEROe demonstrator_web"/>
          </v:shape>
        </w:pict>
      </w:r>
      <w:bookmarkStart w:id="1" w:name="_GoBack"/>
      <w:bookmarkEnd w:id="1"/>
    </w:p>
    <w:p w:rsidR="00F61C6F" w:rsidRDefault="00F61C6F">
      <w:pPr>
        <w:rPr>
          <w:rFonts w:ascii="Arial" w:eastAsia="Arial" w:hAnsi="Arial" w:cs="Arial"/>
          <w:sz w:val="18"/>
          <w:szCs w:val="18"/>
        </w:rPr>
      </w:pPr>
      <w:r w:rsidRPr="00F61C6F">
        <w:rPr>
          <w:rFonts w:ascii="Arial" w:eastAsia="Arial" w:hAnsi="Arial" w:cs="Arial"/>
          <w:sz w:val="18"/>
          <w:szCs w:val="18"/>
        </w:rPr>
        <w:t xml:space="preserve">A380 - an ideal flight test platform for the </w:t>
      </w:r>
      <w:proofErr w:type="spellStart"/>
      <w:r w:rsidRPr="00F61C6F">
        <w:rPr>
          <w:rFonts w:ascii="Arial" w:eastAsia="Arial" w:hAnsi="Arial" w:cs="Arial"/>
          <w:sz w:val="18"/>
          <w:szCs w:val="18"/>
        </w:rPr>
        <w:t>ZEROe</w:t>
      </w:r>
      <w:proofErr w:type="spellEnd"/>
      <w:r w:rsidRPr="00F61C6F">
        <w:rPr>
          <w:rFonts w:ascii="Arial" w:eastAsia="Arial" w:hAnsi="Arial" w:cs="Arial"/>
          <w:sz w:val="18"/>
          <w:szCs w:val="18"/>
        </w:rPr>
        <w:t xml:space="preserve"> demonstrator.jpg</w:t>
      </w:r>
    </w:p>
    <w:p w:rsidR="00E411C8" w:rsidRDefault="00F61C6F">
      <w:r>
        <w:rPr>
          <w:rFonts w:ascii="Arial" w:eastAsia="Arial" w:hAnsi="Arial" w:cs="Arial"/>
          <w:sz w:val="18"/>
          <w:szCs w:val="18"/>
        </w:rPr>
        <w:t xml:space="preserve">The A380 – an ideal flight test platform for the </w:t>
      </w:r>
      <w:proofErr w:type="spellStart"/>
      <w:r>
        <w:rPr>
          <w:rFonts w:ascii="Arial" w:eastAsia="Arial" w:hAnsi="Arial" w:cs="Arial"/>
          <w:sz w:val="18"/>
          <w:szCs w:val="18"/>
        </w:rPr>
        <w:t>ZEROe</w:t>
      </w:r>
      <w:proofErr w:type="spellEnd"/>
      <w:r>
        <w:rPr>
          <w:rFonts w:ascii="Arial" w:eastAsia="Arial" w:hAnsi="Arial" w:cs="Arial"/>
          <w:sz w:val="18"/>
          <w:szCs w:val="18"/>
        </w:rPr>
        <w:t xml:space="preserve"> demonstrator</w:t>
      </w:r>
      <w:r w:rsidR="00E411C8">
        <w:rPr>
          <w:rFonts w:ascii="Arial" w:eastAsia="Arial" w:hAnsi="Arial" w:cs="Arial"/>
          <w:sz w:val="18"/>
          <w:szCs w:val="18"/>
        </w:rPr>
        <w:t xml:space="preserve"> </w:t>
      </w:r>
      <w:r w:rsidR="00E411C8" w:rsidRPr="00E411C8">
        <w:rPr>
          <w:rFonts w:ascii="Arial" w:eastAsia="Arial" w:hAnsi="Arial" w:cs="Arial"/>
          <w:sz w:val="18"/>
          <w:szCs w:val="18"/>
        </w:rPr>
        <w:t>- © Airbus</w:t>
      </w:r>
      <w:r>
        <w:rPr>
          <w:rFonts w:ascii="Arial" w:eastAsia="Arial" w:hAnsi="Arial" w:cs="Arial"/>
          <w:sz w:val="18"/>
          <w:szCs w:val="18"/>
        </w:rPr>
        <w:t xml:space="preserve"> S.A.S. 2022</w:t>
      </w:r>
      <w:r w:rsidR="00553D4E">
        <w:br/>
      </w:r>
    </w:p>
    <w:p w:rsidR="00E75B43" w:rsidRDefault="00553D4E">
      <w:pPr>
        <w:pBdr>
          <w:top w:val="nil"/>
          <w:left w:val="nil"/>
          <w:bottom w:val="nil"/>
          <w:right w:val="nil"/>
          <w:between w:val="nil"/>
        </w:pBdr>
        <w:spacing w:after="300" w:line="300" w:lineRule="auto"/>
        <w:rPr>
          <w:rFonts w:ascii="Arial" w:eastAsia="Arial" w:hAnsi="Arial" w:cs="Arial"/>
          <w:b/>
          <w:color w:val="000000"/>
        </w:rPr>
      </w:pPr>
      <w:r>
        <w:rPr>
          <w:rFonts w:ascii="Arial" w:eastAsia="Arial" w:hAnsi="Arial" w:cs="Arial"/>
          <w:b/>
          <w:color w:val="000000"/>
        </w:rPr>
        <w:t>Contact person</w:t>
      </w:r>
    </w:p>
    <w:p w:rsidR="00E75B43" w:rsidRDefault="00553D4E">
      <w:pPr>
        <w:spacing w:after="300" w:line="300" w:lineRule="auto"/>
        <w:rPr>
          <w:rFonts w:ascii="Arial" w:eastAsia="Arial" w:hAnsi="Arial" w:cs="Arial"/>
        </w:rPr>
      </w:pPr>
      <w:r>
        <w:rPr>
          <w:rFonts w:ascii="Arial" w:eastAsia="Arial" w:hAnsi="Arial" w:cs="Arial"/>
        </w:rPr>
        <w:t>Ute Braam</w:t>
      </w:r>
      <w:r>
        <w:rPr>
          <w:rFonts w:ascii="Arial" w:eastAsia="Arial" w:hAnsi="Arial" w:cs="Arial"/>
        </w:rPr>
        <w:br/>
        <w:t>Corporate Communications</w:t>
      </w:r>
      <w:r>
        <w:rPr>
          <w:rFonts w:ascii="Arial" w:eastAsia="Arial" w:hAnsi="Arial" w:cs="Arial"/>
        </w:rPr>
        <w:br/>
        <w:t>Phone: +49 8381 / 46 - 4403</w:t>
      </w:r>
      <w:r>
        <w:rPr>
          <w:rFonts w:ascii="Arial" w:eastAsia="Arial" w:hAnsi="Arial" w:cs="Arial"/>
        </w:rPr>
        <w:br/>
      </w:r>
      <w:proofErr w:type="gramStart"/>
      <w:r>
        <w:rPr>
          <w:rFonts w:ascii="Arial" w:eastAsia="Arial" w:hAnsi="Arial" w:cs="Arial"/>
        </w:rPr>
        <w:t>E-mail:</w:t>
      </w:r>
      <w:proofErr w:type="gramEnd"/>
      <w:r>
        <w:rPr>
          <w:rFonts w:ascii="Arial" w:eastAsia="Arial" w:hAnsi="Arial" w:cs="Arial"/>
        </w:rPr>
        <w:t xml:space="preserve"> </w:t>
      </w:r>
      <w:hyperlink r:id="rId9" w:history="1">
        <w:r w:rsidR="00E411C8" w:rsidRPr="00DE1F87">
          <w:rPr>
            <w:rStyle w:val="Hyperlink"/>
            <w:rFonts w:ascii="Arial" w:eastAsia="Arial" w:hAnsi="Arial" w:cs="Arial"/>
          </w:rPr>
          <w:t>ute.braam@liebherr.com</w:t>
        </w:r>
      </w:hyperlink>
      <w:r w:rsidR="00E411C8">
        <w:rPr>
          <w:rFonts w:ascii="Arial" w:eastAsia="Arial" w:hAnsi="Arial" w:cs="Arial"/>
        </w:rPr>
        <w:t xml:space="preserve"> </w:t>
      </w:r>
      <w:r>
        <w:rPr>
          <w:rFonts w:ascii="Arial" w:eastAsia="Arial" w:hAnsi="Arial" w:cs="Arial"/>
        </w:rPr>
        <w:t xml:space="preserve"> </w:t>
      </w:r>
      <w:r w:rsidR="00E411C8">
        <w:rPr>
          <w:rFonts w:ascii="Arial" w:eastAsia="Arial" w:hAnsi="Arial" w:cs="Arial"/>
        </w:rPr>
        <w:t xml:space="preserve"> </w:t>
      </w:r>
    </w:p>
    <w:p w:rsidR="00E75B43" w:rsidRDefault="00553D4E">
      <w:pPr>
        <w:spacing w:after="300" w:line="300" w:lineRule="auto"/>
        <w:rPr>
          <w:rFonts w:ascii="Arial" w:eastAsia="Arial" w:hAnsi="Arial" w:cs="Arial"/>
          <w:b/>
        </w:rPr>
      </w:pPr>
      <w:r>
        <w:rPr>
          <w:rFonts w:ascii="Arial" w:eastAsia="Arial" w:hAnsi="Arial" w:cs="Arial"/>
          <w:b/>
        </w:rPr>
        <w:t>Published by</w:t>
      </w:r>
    </w:p>
    <w:p w:rsidR="00E75B43" w:rsidRDefault="00553D4E">
      <w:pPr>
        <w:spacing w:after="300" w:line="300" w:lineRule="auto"/>
      </w:pPr>
      <w:r>
        <w:rPr>
          <w:rFonts w:ascii="Arial" w:eastAsia="Arial" w:hAnsi="Arial" w:cs="Arial"/>
        </w:rPr>
        <w:t xml:space="preserve">Liebherr-Aerospace &amp; Transportation SAS </w:t>
      </w:r>
      <w:r>
        <w:rPr>
          <w:rFonts w:ascii="Arial" w:eastAsia="Arial" w:hAnsi="Arial" w:cs="Arial"/>
        </w:rPr>
        <w:br/>
        <w:t>Toulouse / France</w:t>
      </w:r>
      <w:r>
        <w:rPr>
          <w:rFonts w:ascii="Arial" w:eastAsia="Arial" w:hAnsi="Arial" w:cs="Arial"/>
        </w:rPr>
        <w:br/>
        <w:t>www.liebherr.com</w:t>
      </w:r>
    </w:p>
    <w:sectPr w:rsidR="00E75B43">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276"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F9" w:rsidRDefault="00643DF9">
      <w:pPr>
        <w:spacing w:after="0" w:line="240" w:lineRule="auto"/>
      </w:pPr>
      <w:r>
        <w:separator/>
      </w:r>
    </w:p>
  </w:endnote>
  <w:endnote w:type="continuationSeparator" w:id="0">
    <w:p w:rsidR="00643DF9" w:rsidRDefault="0064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3" w:rsidRDefault="00E75B4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3" w:rsidRDefault="00553D4E">
    <w:pPr>
      <w:pBdr>
        <w:top w:val="nil"/>
        <w:left w:val="nil"/>
        <w:bottom w:val="nil"/>
        <w:right w:val="nil"/>
        <w:between w:val="nil"/>
      </w:pBdr>
      <w:tabs>
        <w:tab w:val="center" w:pos="4536"/>
        <w:tab w:val="right" w:pos="9072"/>
      </w:tabs>
      <w:spacing w:before="480"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94B3C">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3" w:rsidRDefault="00E75B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F9" w:rsidRDefault="00643DF9">
      <w:pPr>
        <w:spacing w:after="0" w:line="240" w:lineRule="auto"/>
      </w:pPr>
      <w:r>
        <w:separator/>
      </w:r>
    </w:p>
  </w:footnote>
  <w:footnote w:type="continuationSeparator" w:id="0">
    <w:p w:rsidR="00643DF9" w:rsidRDefault="00643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3" w:rsidRDefault="00E75B4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3" w:rsidRDefault="00553D4E">
    <w:pPr>
      <w:pBdr>
        <w:top w:val="nil"/>
        <w:left w:val="nil"/>
        <w:bottom w:val="nil"/>
        <w:right w:val="nil"/>
        <w:between w:val="nil"/>
      </w:pBdr>
      <w:tabs>
        <w:tab w:val="center" w:pos="4513"/>
        <w:tab w:val="right" w:pos="9026"/>
      </w:tabs>
      <w:spacing w:after="0" w:line="240" w:lineRule="auto"/>
      <w:jc w:val="right"/>
      <w:rPr>
        <w:color w:val="000000"/>
      </w:rPr>
    </w:pPr>
    <w:r>
      <w:rPr>
        <w:noProof/>
        <w:color w:val="000000"/>
        <w:lang w:val="de-DE" w:eastAsia="de-DE"/>
      </w:rPr>
      <w:drawing>
        <wp:inline distT="0" distB="0" distL="0" distR="0" wp14:anchorId="5FCE1864" wp14:editId="008AA3AD">
          <wp:extent cx="2164080" cy="267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4080" cy="2679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43" w:rsidRDefault="00E75B4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505"/>
    <w:multiLevelType w:val="multilevel"/>
    <w:tmpl w:val="8482E084"/>
    <w:lvl w:ilvl="0">
      <w:start w:val="1"/>
      <w:numFmt w:val="decimal"/>
      <w:pStyle w:val="TitleRuleL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E75B43"/>
    <w:rsid w:val="000E53A7"/>
    <w:rsid w:val="00120894"/>
    <w:rsid w:val="0023531E"/>
    <w:rsid w:val="00241233"/>
    <w:rsid w:val="002F1483"/>
    <w:rsid w:val="00306533"/>
    <w:rsid w:val="00322581"/>
    <w:rsid w:val="003B0005"/>
    <w:rsid w:val="00415CFE"/>
    <w:rsid w:val="00420688"/>
    <w:rsid w:val="00432B8B"/>
    <w:rsid w:val="004919AC"/>
    <w:rsid w:val="00494B3C"/>
    <w:rsid w:val="004978C9"/>
    <w:rsid w:val="004D6CB4"/>
    <w:rsid w:val="00503587"/>
    <w:rsid w:val="00517CCB"/>
    <w:rsid w:val="0054497F"/>
    <w:rsid w:val="00547EBF"/>
    <w:rsid w:val="0055364D"/>
    <w:rsid w:val="00553D4E"/>
    <w:rsid w:val="00567AA9"/>
    <w:rsid w:val="0061325B"/>
    <w:rsid w:val="00643DF9"/>
    <w:rsid w:val="00651062"/>
    <w:rsid w:val="006D5E4C"/>
    <w:rsid w:val="006F0E1D"/>
    <w:rsid w:val="007C6CD4"/>
    <w:rsid w:val="008E32B2"/>
    <w:rsid w:val="00916B26"/>
    <w:rsid w:val="00946B70"/>
    <w:rsid w:val="0095724F"/>
    <w:rsid w:val="009844C9"/>
    <w:rsid w:val="00A85003"/>
    <w:rsid w:val="00A91461"/>
    <w:rsid w:val="00AD1616"/>
    <w:rsid w:val="00AD44F3"/>
    <w:rsid w:val="00B5568C"/>
    <w:rsid w:val="00BC248A"/>
    <w:rsid w:val="00C97692"/>
    <w:rsid w:val="00CA18C0"/>
    <w:rsid w:val="00D20305"/>
    <w:rsid w:val="00D558DD"/>
    <w:rsid w:val="00DC5EDB"/>
    <w:rsid w:val="00E22533"/>
    <w:rsid w:val="00E37A8B"/>
    <w:rsid w:val="00E411C8"/>
    <w:rsid w:val="00E411FB"/>
    <w:rsid w:val="00E75B43"/>
    <w:rsid w:val="00E96669"/>
    <w:rsid w:val="00EA1068"/>
    <w:rsid w:val="00EA111F"/>
    <w:rsid w:val="00ED35FA"/>
    <w:rsid w:val="00EF2C97"/>
    <w:rsid w:val="00F61C6F"/>
    <w:rsid w:val="00FF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306D47C-4570-4AD3-B1FF-D877AB6A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A16C8"/>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rPr>
  </w:style>
  <w:style w:type="paragraph" w:customStyle="1" w:styleId="TitleLogotoprightLH">
    <w:name w:val="Title Logo top right LH"/>
    <w:rsid w:val="00B81ED6"/>
    <w:pPr>
      <w:framePr w:w="10206" w:h="1701" w:hRule="exact" w:wrap="notBeside" w:vAnchor="page" w:hAnchor="page" w:x="852" w:y="852"/>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1"/>
      </w:numPr>
    </w:pPr>
    <w:rPr>
      <w:lang w:val="en-US"/>
    </w:rPr>
  </w:style>
  <w:style w:type="numbering" w:customStyle="1" w:styleId="TitleRuleListStyleLH">
    <w:name w:val="Title Rule List Style LH"/>
    <w:uiPriority w:val="99"/>
    <w:rsid w:val="00B81ED6"/>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tabs>
        <w:tab w:val="num" w:pos="720"/>
      </w:tabs>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tandardWeb">
    <w:name w:val="Normal (Web)"/>
    <w:basedOn w:val="Standard"/>
    <w:uiPriority w:val="99"/>
    <w:unhideWhenUsed/>
    <w:rsid w:val="00E7472C"/>
    <w:rPr>
      <w:rFonts w:ascii="Times New Roman" w:hAnsi="Times New Roman" w:cs="Times New Roman"/>
      <w:sz w:val="24"/>
      <w:szCs w:val="24"/>
    </w:rPr>
  </w:style>
  <w:style w:type="paragraph" w:styleId="Listenabsatz">
    <w:name w:val="List Paragraph"/>
    <w:basedOn w:val="Standard"/>
    <w:uiPriority w:val="34"/>
    <w:rsid w:val="00E7472C"/>
    <w:pPr>
      <w:ind w:left="720"/>
      <w:contextualSpacing/>
    </w:pPr>
  </w:style>
  <w:style w:type="character" w:styleId="Kommentarzeichen">
    <w:name w:val="annotation reference"/>
    <w:basedOn w:val="Absatz-Standardschriftart"/>
    <w:uiPriority w:val="99"/>
    <w:semiHidden/>
    <w:unhideWhenUsed/>
    <w:rsid w:val="00626E8F"/>
    <w:rPr>
      <w:sz w:val="16"/>
      <w:szCs w:val="16"/>
    </w:rPr>
  </w:style>
  <w:style w:type="paragraph" w:styleId="Kommentartext">
    <w:name w:val="annotation text"/>
    <w:basedOn w:val="Standard"/>
    <w:link w:val="KommentartextZchn"/>
    <w:uiPriority w:val="99"/>
    <w:semiHidden/>
    <w:unhideWhenUsed/>
    <w:rsid w:val="00626E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6E8F"/>
    <w:rPr>
      <w:sz w:val="20"/>
      <w:szCs w:val="20"/>
    </w:rPr>
  </w:style>
  <w:style w:type="paragraph" w:styleId="Kommentarthema">
    <w:name w:val="annotation subject"/>
    <w:basedOn w:val="Kommentartext"/>
    <w:next w:val="Kommentartext"/>
    <w:link w:val="KommentarthemaZchn"/>
    <w:uiPriority w:val="99"/>
    <w:semiHidden/>
    <w:unhideWhenUsed/>
    <w:rsid w:val="00626E8F"/>
    <w:rPr>
      <w:b/>
      <w:bCs/>
    </w:rPr>
  </w:style>
  <w:style w:type="character" w:customStyle="1" w:styleId="KommentarthemaZchn">
    <w:name w:val="Kommentarthema Zchn"/>
    <w:basedOn w:val="KommentartextZchn"/>
    <w:link w:val="Kommentarthema"/>
    <w:uiPriority w:val="99"/>
    <w:semiHidden/>
    <w:rsid w:val="00626E8F"/>
    <w:rPr>
      <w:b/>
      <w:bCs/>
      <w:sz w:val="20"/>
      <w:szCs w:val="20"/>
    </w:rPr>
  </w:style>
  <w:style w:type="paragraph" w:styleId="Sprechblasentext">
    <w:name w:val="Balloon Text"/>
    <w:basedOn w:val="Standard"/>
    <w:link w:val="SprechblasentextZchn"/>
    <w:uiPriority w:val="99"/>
    <w:semiHidden/>
    <w:unhideWhenUsed/>
    <w:rsid w:val="00626E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E8F"/>
    <w:rPr>
      <w:rFonts w:ascii="Segoe UI" w:hAnsi="Segoe UI" w:cs="Segoe UI"/>
      <w:sz w:val="18"/>
      <w:szCs w:val="18"/>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e.braam@liebher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cvyK4tACOA7vWviZIgP3DJog==">AMUW2mXQacgeowdUDcJgMq9msyjWNFEcbr/sI8K4hozksNJ0L80b0ozEIWInA7zeEHYHs2e4l934Oq5bvFPinf1FTeLGpBt4urilHxpKmf+Ynj9cYwp3GLQHMGdPns/gSgj3F1T6bUrPq8r8k7hlB52X73Ud8wpekf6H9NWE9uBNRp/DyViplnM=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3588</Characters>
  <Application>Microsoft Office Word</Application>
  <DocSecurity>0</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Airbus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Manuel (LHO)</dc:creator>
  <cp:lastModifiedBy>Braam Ute (AER)</cp:lastModifiedBy>
  <cp:revision>7</cp:revision>
  <cp:lastPrinted>2023-02-10T15:25:00Z</cp:lastPrinted>
  <dcterms:created xsi:type="dcterms:W3CDTF">2023-03-23T13:09:00Z</dcterms:created>
  <dcterms:modified xsi:type="dcterms:W3CDTF">2023-04-07T09:08:00Z</dcterms:modified>
</cp:coreProperties>
</file>