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1C4B" w14:textId="77777777" w:rsidR="00F62892" w:rsidRPr="009F312C" w:rsidRDefault="00E847CC" w:rsidP="00E847CC">
      <w:pPr>
        <w:pStyle w:val="Topline16Pt"/>
        <w:rPr>
          <w:lang w:val="de-DE"/>
        </w:rPr>
      </w:pPr>
      <w:r w:rsidRPr="009F312C">
        <w:rPr>
          <w:lang w:val="de-DE"/>
        </w:rPr>
        <w:t>Presseinformation</w:t>
      </w:r>
    </w:p>
    <w:p w14:paraId="49A04D93" w14:textId="3C8F3635" w:rsidR="00E847CC" w:rsidRPr="00C030AD" w:rsidRDefault="009F312C" w:rsidP="00C030AD">
      <w:pPr>
        <w:pStyle w:val="HeadlineH233Pt"/>
      </w:pPr>
      <w:r w:rsidRPr="00C030AD">
        <w:t xml:space="preserve">Schnelleinsatzkran von Liebherr </w:t>
      </w:r>
      <w:r w:rsidR="002F5C32" w:rsidRPr="00C030AD">
        <w:t>arbeitet</w:t>
      </w:r>
      <w:r w:rsidRPr="00C030AD">
        <w:t xml:space="preserve"> </w:t>
      </w:r>
      <w:r w:rsidR="002F5C32" w:rsidRPr="00C030AD">
        <w:t xml:space="preserve">an </w:t>
      </w:r>
      <w:r w:rsidRPr="00C030AD">
        <w:t>ehemalige</w:t>
      </w:r>
      <w:r w:rsidR="002F5C32" w:rsidRPr="00C030AD">
        <w:t>m</w:t>
      </w:r>
      <w:r w:rsidRPr="00C030AD">
        <w:t xml:space="preserve"> Schloss</w:t>
      </w:r>
      <w:r w:rsidR="009C5ED0" w:rsidRPr="00C030AD">
        <w:t xml:space="preserve"> in historischer Altstadt</w:t>
      </w:r>
      <w:r w:rsidRPr="00C030AD">
        <w:t xml:space="preserve"> </w:t>
      </w:r>
    </w:p>
    <w:p w14:paraId="25CCE28F"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01C5FD7" w14:textId="73CF7F0D" w:rsidR="009A3D17" w:rsidRPr="009F312C" w:rsidRDefault="003530C6" w:rsidP="009A3D17">
      <w:pPr>
        <w:pStyle w:val="Bulletpoints11Pt"/>
        <w:rPr>
          <w:lang w:val="de-DE"/>
        </w:rPr>
      </w:pPr>
      <w:r>
        <w:rPr>
          <w:lang w:val="de-DE"/>
        </w:rPr>
        <w:t>81 K.1</w:t>
      </w:r>
      <w:r w:rsidR="009F312C" w:rsidRPr="009F312C">
        <w:rPr>
          <w:lang w:val="de-DE"/>
        </w:rPr>
        <w:t xml:space="preserve"> überzeugt mit kompakten T</w:t>
      </w:r>
      <w:r w:rsidR="009F312C">
        <w:rPr>
          <w:lang w:val="de-DE"/>
        </w:rPr>
        <w:t xml:space="preserve">ransportmaßen und </w:t>
      </w:r>
      <w:r w:rsidR="00930F64">
        <w:rPr>
          <w:lang w:val="de-DE"/>
        </w:rPr>
        <w:t>starkem Gesamtpaket</w:t>
      </w:r>
    </w:p>
    <w:p w14:paraId="70CEB69C" w14:textId="30BD4BF1" w:rsidR="00930F64" w:rsidRDefault="00296B19" w:rsidP="009A3D17">
      <w:pPr>
        <w:pStyle w:val="Bulletpoints11Pt"/>
        <w:rPr>
          <w:lang w:val="de-DE"/>
        </w:rPr>
      </w:pPr>
      <w:r>
        <w:rPr>
          <w:lang w:val="de-DE"/>
        </w:rPr>
        <w:t xml:space="preserve">Automatische </w:t>
      </w:r>
      <w:r w:rsidR="00930F64" w:rsidRPr="00930F64">
        <w:rPr>
          <w:lang w:val="de-DE"/>
        </w:rPr>
        <w:t>Zentralschmieranlage für optimale Wartung des</w:t>
      </w:r>
      <w:r w:rsidR="00930F64">
        <w:rPr>
          <w:lang w:val="de-DE"/>
        </w:rPr>
        <w:t xml:space="preserve"> Kugeldrehkranzes </w:t>
      </w:r>
    </w:p>
    <w:p w14:paraId="6E0349C5" w14:textId="698C8DCB" w:rsidR="00930F64" w:rsidRPr="00930F64" w:rsidRDefault="00930F64" w:rsidP="009A3D17">
      <w:pPr>
        <w:pStyle w:val="Bulletpoints11Pt"/>
        <w:rPr>
          <w:lang w:val="de-DE"/>
        </w:rPr>
      </w:pPr>
      <w:r>
        <w:rPr>
          <w:lang w:val="de-DE"/>
        </w:rPr>
        <w:t xml:space="preserve">Geringer Drehradius für platzsparende Positionierung direkt am Gebäude </w:t>
      </w:r>
    </w:p>
    <w:p w14:paraId="59850B7D" w14:textId="3E5C7D41" w:rsidR="006D7FBC" w:rsidRDefault="00C52B17" w:rsidP="00C52B17">
      <w:pPr>
        <w:pStyle w:val="Teaser11Pt"/>
        <w:rPr>
          <w:lang w:val="de-DE"/>
        </w:rPr>
      </w:pPr>
      <w:r>
        <w:rPr>
          <w:lang w:val="de-DE"/>
        </w:rPr>
        <w:t xml:space="preserve">Enge Gassen und dicht </w:t>
      </w:r>
      <w:r w:rsidR="003530C6">
        <w:rPr>
          <w:lang w:val="de-DE"/>
        </w:rPr>
        <w:t>aneinandergereihte</w:t>
      </w:r>
      <w:r>
        <w:rPr>
          <w:lang w:val="de-DE"/>
        </w:rPr>
        <w:t xml:space="preserve"> Gebäude verleihen einer historischen Altstadt einen ganz besonderen Charme. Wenn</w:t>
      </w:r>
      <w:r w:rsidR="006D7FBC">
        <w:rPr>
          <w:lang w:val="de-DE"/>
        </w:rPr>
        <w:t xml:space="preserve"> allerdings</w:t>
      </w:r>
      <w:r>
        <w:rPr>
          <w:lang w:val="de-DE"/>
        </w:rPr>
        <w:t xml:space="preserve"> Bauarbeiten anstehen, </w:t>
      </w:r>
      <w:r w:rsidR="006D7FBC">
        <w:rPr>
          <w:lang w:val="de-DE"/>
        </w:rPr>
        <w:t>wird</w:t>
      </w:r>
      <w:r>
        <w:rPr>
          <w:lang w:val="de-DE"/>
        </w:rPr>
        <w:t xml:space="preserve"> </w:t>
      </w:r>
      <w:r w:rsidR="006D7FBC">
        <w:rPr>
          <w:lang w:val="de-DE"/>
        </w:rPr>
        <w:t>all das schnell</w:t>
      </w:r>
      <w:r>
        <w:rPr>
          <w:lang w:val="de-DE"/>
        </w:rPr>
        <w:t xml:space="preserve"> zur Herausforderung</w:t>
      </w:r>
      <w:r w:rsidR="006D7FBC">
        <w:rPr>
          <w:lang w:val="de-DE"/>
        </w:rPr>
        <w:t>.</w:t>
      </w:r>
      <w:r w:rsidR="00C50B15">
        <w:rPr>
          <w:lang w:val="de-DE"/>
        </w:rPr>
        <w:t xml:space="preserve"> Enge Zufahrtswege und wenig Platz erfordern eine passgenaue Kranauswahl. Das war auch </w:t>
      </w:r>
      <w:r>
        <w:rPr>
          <w:lang w:val="de-DE"/>
        </w:rPr>
        <w:t>bei der Sanierung des ehemaligen Residenzschlosses Geyerswörth in Bamberg (Deutschland</w:t>
      </w:r>
      <w:r w:rsidR="001079C6">
        <w:rPr>
          <w:lang w:val="de-DE"/>
        </w:rPr>
        <w:t>)</w:t>
      </w:r>
      <w:r w:rsidR="00C50B15">
        <w:rPr>
          <w:lang w:val="de-DE"/>
        </w:rPr>
        <w:t xml:space="preserve"> der Fall, wo ein</w:t>
      </w:r>
      <w:r w:rsidR="006D7FBC">
        <w:rPr>
          <w:lang w:val="de-DE"/>
        </w:rPr>
        <w:t xml:space="preserve"> </w:t>
      </w:r>
      <w:r w:rsidR="005051B4">
        <w:rPr>
          <w:lang w:val="de-DE"/>
        </w:rPr>
        <w:t xml:space="preserve">Liebherr-Schnelleinsatzkran </w:t>
      </w:r>
      <w:r w:rsidR="003530C6">
        <w:rPr>
          <w:lang w:val="de-DE"/>
        </w:rPr>
        <w:t>81 K.1</w:t>
      </w:r>
      <w:r w:rsidR="00C50B15">
        <w:rPr>
          <w:lang w:val="de-DE"/>
        </w:rPr>
        <w:t xml:space="preserve"> unterstützt.</w:t>
      </w:r>
      <w:r w:rsidR="001206F1">
        <w:rPr>
          <w:lang w:val="de-DE"/>
        </w:rPr>
        <w:t xml:space="preserve"> </w:t>
      </w:r>
    </w:p>
    <w:p w14:paraId="6204A878" w14:textId="20DA059D" w:rsidR="009D1EFC" w:rsidRDefault="00C52B17" w:rsidP="009A3D17">
      <w:pPr>
        <w:pStyle w:val="Copytext11Pt"/>
        <w:rPr>
          <w:lang w:val="de-DE"/>
        </w:rPr>
      </w:pPr>
      <w:r w:rsidRPr="00C52B17">
        <w:rPr>
          <w:lang w:val="de-DE"/>
        </w:rPr>
        <w:t>Bamberg</w:t>
      </w:r>
      <w:r w:rsidR="009A3D17" w:rsidRPr="00C52B17">
        <w:rPr>
          <w:lang w:val="de-DE"/>
        </w:rPr>
        <w:t xml:space="preserve"> (</w:t>
      </w:r>
      <w:r>
        <w:rPr>
          <w:lang w:val="de-DE"/>
        </w:rPr>
        <w:t>Deutschland</w:t>
      </w:r>
      <w:r w:rsidR="009A3D17" w:rsidRPr="00C52B17">
        <w:rPr>
          <w:lang w:val="de-DE"/>
        </w:rPr>
        <w:t xml:space="preserve">), </w:t>
      </w:r>
      <w:r w:rsidR="003B2534">
        <w:rPr>
          <w:lang w:val="de-DE"/>
        </w:rPr>
        <w:t>19</w:t>
      </w:r>
      <w:r w:rsidR="009A3D17" w:rsidRPr="00C52B17">
        <w:rPr>
          <w:lang w:val="de-DE"/>
        </w:rPr>
        <w:t xml:space="preserve">. </w:t>
      </w:r>
      <w:r w:rsidR="003B2534">
        <w:rPr>
          <w:lang w:val="de-DE"/>
        </w:rPr>
        <w:t xml:space="preserve">April </w:t>
      </w:r>
      <w:r w:rsidR="00E91C2D">
        <w:rPr>
          <w:lang w:val="de-DE"/>
        </w:rPr>
        <w:t>2023</w:t>
      </w:r>
      <w:r w:rsidR="009A3D17" w:rsidRPr="00C52B17">
        <w:rPr>
          <w:lang w:val="de-DE"/>
        </w:rPr>
        <w:t xml:space="preserve"> –</w:t>
      </w:r>
      <w:r w:rsidR="008215CC">
        <w:rPr>
          <w:lang w:val="de-DE"/>
        </w:rPr>
        <w:t xml:space="preserve"> </w:t>
      </w:r>
      <w:r w:rsidR="009D1EFC">
        <w:rPr>
          <w:lang w:val="de-DE"/>
        </w:rPr>
        <w:t xml:space="preserve">Bei der Kranauswahl war der Stadt Bamberg als Auftraggeberin besonders wichtig, dass mit dem Kran alle Sanierungsarbeiten abgedeckt werden können. Der höchste Punkt der Baustelle ist ein </w:t>
      </w:r>
      <w:r w:rsidR="003530C6">
        <w:rPr>
          <w:lang w:val="de-DE"/>
        </w:rPr>
        <w:t>36 Meter</w:t>
      </w:r>
      <w:r w:rsidR="009D1EFC">
        <w:rPr>
          <w:lang w:val="de-DE"/>
        </w:rPr>
        <w:t xml:space="preserve"> hoher Turm. Gleichzeitig sollte der Kran </w:t>
      </w:r>
      <w:r w:rsidR="00C50B15">
        <w:rPr>
          <w:lang w:val="de-DE"/>
        </w:rPr>
        <w:t>sowohl im</w:t>
      </w:r>
      <w:r w:rsidR="009D1EFC">
        <w:rPr>
          <w:lang w:val="de-DE"/>
        </w:rPr>
        <w:t xml:space="preserve"> Betrieb </w:t>
      </w:r>
      <w:r w:rsidR="00C50B15">
        <w:rPr>
          <w:lang w:val="de-DE"/>
        </w:rPr>
        <w:t>als auch</w:t>
      </w:r>
      <w:r w:rsidR="009D1EFC">
        <w:rPr>
          <w:lang w:val="de-DE"/>
        </w:rPr>
        <w:t xml:space="preserve"> im Transport möglichst kompakt ausfallen, weil es auf der Baustelle und bei der Anfahrt ziemlich eng zugeht. Mit diese</w:t>
      </w:r>
      <w:r w:rsidR="00C50B15">
        <w:rPr>
          <w:lang w:val="de-DE"/>
        </w:rPr>
        <w:t>n</w:t>
      </w:r>
      <w:r w:rsidR="009D1EFC">
        <w:rPr>
          <w:lang w:val="de-DE"/>
        </w:rPr>
        <w:t xml:space="preserve"> Anforderung</w:t>
      </w:r>
      <w:r w:rsidR="00C50B15">
        <w:rPr>
          <w:lang w:val="de-DE"/>
        </w:rPr>
        <w:t>en</w:t>
      </w:r>
      <w:r w:rsidR="009D1EFC">
        <w:rPr>
          <w:lang w:val="de-DE"/>
        </w:rPr>
        <w:t xml:space="preserve"> ging die Stadt Bamberg auf die Kranspezialisten von BKL Süd zu. Die Lösung: ein </w:t>
      </w:r>
      <w:r w:rsidR="003530C6">
        <w:rPr>
          <w:lang w:val="de-DE"/>
        </w:rPr>
        <w:t>81 K.1</w:t>
      </w:r>
      <w:r w:rsidR="009D1EFC">
        <w:rPr>
          <w:lang w:val="de-DE"/>
        </w:rPr>
        <w:t xml:space="preserve"> von Liebherr.</w:t>
      </w:r>
    </w:p>
    <w:p w14:paraId="7AEE00DA" w14:textId="63C8E0E4" w:rsidR="00606702" w:rsidRPr="00111887" w:rsidRDefault="009F312C" w:rsidP="009A3D17">
      <w:pPr>
        <w:pStyle w:val="Copytext11Pt"/>
        <w:rPr>
          <w:b/>
          <w:lang w:val="de-DE"/>
        </w:rPr>
      </w:pPr>
      <w:r>
        <w:rPr>
          <w:b/>
          <w:lang w:val="de-DE"/>
        </w:rPr>
        <w:t xml:space="preserve">Flexible Hakenhöhen und Auslegerlängen  </w:t>
      </w:r>
    </w:p>
    <w:p w14:paraId="02F2E3FA" w14:textId="6308326D" w:rsidR="00F91E18" w:rsidRDefault="001206F1" w:rsidP="009A3D17">
      <w:pPr>
        <w:pStyle w:val="Copytext11Pt"/>
        <w:rPr>
          <w:lang w:val="de-DE"/>
        </w:rPr>
      </w:pPr>
      <w:r>
        <w:rPr>
          <w:lang w:val="de-DE"/>
        </w:rPr>
        <w:t>D</w:t>
      </w:r>
      <w:r w:rsidR="0046245B">
        <w:rPr>
          <w:lang w:val="de-DE"/>
        </w:rPr>
        <w:t>er</w:t>
      </w:r>
      <w:r w:rsidR="009D1EFC">
        <w:rPr>
          <w:lang w:val="de-DE"/>
        </w:rPr>
        <w:t xml:space="preserve"> </w:t>
      </w:r>
      <w:proofErr w:type="spellStart"/>
      <w:r w:rsidR="009D1EFC">
        <w:rPr>
          <w:lang w:val="de-DE"/>
        </w:rPr>
        <w:t>Untendreherkran</w:t>
      </w:r>
      <w:proofErr w:type="spellEnd"/>
      <w:r w:rsidR="009D1EFC">
        <w:rPr>
          <w:lang w:val="de-DE"/>
        </w:rPr>
        <w:t xml:space="preserve"> lässt sich</w:t>
      </w:r>
      <w:r w:rsidR="00DE6080">
        <w:rPr>
          <w:lang w:val="de-DE"/>
        </w:rPr>
        <w:t xml:space="preserve"> mit elf fein abgestuften Hakenhöhen und fünf unterschiedlichen Auslegerlängen </w:t>
      </w:r>
      <w:r w:rsidR="009D1EFC">
        <w:rPr>
          <w:lang w:val="de-DE"/>
        </w:rPr>
        <w:t>flexibel an die</w:t>
      </w:r>
      <w:r w:rsidR="00C50B15">
        <w:rPr>
          <w:lang w:val="de-DE"/>
        </w:rPr>
        <w:t xml:space="preserve"> örtlichen</w:t>
      </w:r>
      <w:r w:rsidR="009D1EFC">
        <w:rPr>
          <w:lang w:val="de-DE"/>
        </w:rPr>
        <w:t xml:space="preserve"> </w:t>
      </w:r>
      <w:r w:rsidR="00F91E18">
        <w:rPr>
          <w:lang w:val="de-DE"/>
        </w:rPr>
        <w:t>Baustelleng</w:t>
      </w:r>
      <w:r w:rsidR="009D1EFC">
        <w:rPr>
          <w:lang w:val="de-DE"/>
        </w:rPr>
        <w:t>egebenheiten anpassen.</w:t>
      </w:r>
      <w:r w:rsidR="00F91E18">
        <w:rPr>
          <w:lang w:val="de-DE"/>
        </w:rPr>
        <w:t xml:space="preserve"> Dadurch sind Hakenhöhen zwischen 17 und </w:t>
      </w:r>
      <w:r w:rsidR="003530C6">
        <w:rPr>
          <w:lang w:val="de-DE"/>
        </w:rPr>
        <w:t>40 Meter</w:t>
      </w:r>
      <w:r w:rsidR="00F91E18">
        <w:rPr>
          <w:lang w:val="de-DE"/>
        </w:rPr>
        <w:t xml:space="preserve"> und Auslegerlängen zwischen 31 und </w:t>
      </w:r>
      <w:r w:rsidR="003530C6">
        <w:rPr>
          <w:lang w:val="de-DE"/>
        </w:rPr>
        <w:t>48 Meter</w:t>
      </w:r>
      <w:r w:rsidR="00F91E18">
        <w:rPr>
          <w:lang w:val="de-DE"/>
        </w:rPr>
        <w:t xml:space="preserve"> möglich.</w:t>
      </w:r>
      <w:r w:rsidR="006C4789">
        <w:rPr>
          <w:lang w:val="de-DE"/>
        </w:rPr>
        <w:t xml:space="preserve"> </w:t>
      </w:r>
      <w:r w:rsidR="00F91E18">
        <w:rPr>
          <w:lang w:val="de-DE"/>
        </w:rPr>
        <w:t xml:space="preserve">Für die Altbausanierung wurde der Kran mit einer Hakenhöhe von knapp </w:t>
      </w:r>
      <w:r w:rsidR="003530C6">
        <w:rPr>
          <w:lang w:val="de-DE"/>
        </w:rPr>
        <w:t>39 Meter</w:t>
      </w:r>
      <w:r w:rsidR="00F91E18">
        <w:rPr>
          <w:lang w:val="de-DE"/>
        </w:rPr>
        <w:t xml:space="preserve"> und einer Reichweite von </w:t>
      </w:r>
      <w:r w:rsidR="003530C6">
        <w:rPr>
          <w:lang w:val="de-DE"/>
        </w:rPr>
        <w:t>48 Metern</w:t>
      </w:r>
      <w:r w:rsidR="00F91E18">
        <w:rPr>
          <w:lang w:val="de-DE"/>
        </w:rPr>
        <w:t xml:space="preserve"> </w:t>
      </w:r>
      <w:r w:rsidR="00C50B15">
        <w:rPr>
          <w:lang w:val="de-DE"/>
        </w:rPr>
        <w:t>konfiguriert</w:t>
      </w:r>
      <w:r w:rsidR="00F91E18">
        <w:rPr>
          <w:lang w:val="de-DE"/>
        </w:rPr>
        <w:t>. Damit erreicht das Gerät alle Winkel der Baustelle</w:t>
      </w:r>
      <w:r w:rsidR="00C50B15">
        <w:rPr>
          <w:lang w:val="de-DE"/>
        </w:rPr>
        <w:t xml:space="preserve"> mühelos</w:t>
      </w:r>
      <w:r w:rsidR="00F91E18">
        <w:rPr>
          <w:lang w:val="de-DE"/>
        </w:rPr>
        <w:t xml:space="preserve">. Der </w:t>
      </w:r>
      <w:r w:rsidR="003530C6">
        <w:rPr>
          <w:lang w:val="de-DE"/>
        </w:rPr>
        <w:t>81 K.1</w:t>
      </w:r>
      <w:r w:rsidR="00F91E18">
        <w:rPr>
          <w:lang w:val="de-DE"/>
        </w:rPr>
        <w:t xml:space="preserve"> bietet eine maximale Traglast von sechs Tonnen und eine Spitzentraglast von </w:t>
      </w:r>
      <w:r w:rsidR="00892DAF">
        <w:rPr>
          <w:lang w:val="de-DE"/>
        </w:rPr>
        <w:t>1.350 Kilogramm</w:t>
      </w:r>
      <w:r w:rsidR="00F91E18">
        <w:rPr>
          <w:lang w:val="de-DE"/>
        </w:rPr>
        <w:t xml:space="preserve"> bei einem </w:t>
      </w:r>
      <w:r w:rsidR="003530C6">
        <w:rPr>
          <w:lang w:val="de-DE"/>
        </w:rPr>
        <w:t>48 Meter</w:t>
      </w:r>
      <w:r w:rsidR="00F91E18">
        <w:rPr>
          <w:lang w:val="de-DE"/>
        </w:rPr>
        <w:t xml:space="preserve"> langen Ausleger. </w:t>
      </w:r>
    </w:p>
    <w:p w14:paraId="0889A278" w14:textId="1518A54E" w:rsidR="0046245B" w:rsidRDefault="00B24DA3" w:rsidP="00606702">
      <w:pPr>
        <w:pStyle w:val="Copytext11Pt"/>
        <w:rPr>
          <w:lang w:val="de-DE"/>
        </w:rPr>
      </w:pPr>
      <w:r>
        <w:rPr>
          <w:lang w:val="de-DE"/>
        </w:rPr>
        <w:t>Trotz seiner beachtlichen Hakenhöhen zeigt sich der Schnelleinsatzkran im Transport</w:t>
      </w:r>
      <w:r w:rsidR="00606702">
        <w:rPr>
          <w:lang w:val="de-DE"/>
        </w:rPr>
        <w:t xml:space="preserve"> mit einer Länge von </w:t>
      </w:r>
      <w:r w:rsidR="003530C6">
        <w:rPr>
          <w:lang w:val="de-DE"/>
        </w:rPr>
        <w:t>16 Metern</w:t>
      </w:r>
      <w:r w:rsidR="00606702">
        <w:rPr>
          <w:lang w:val="de-DE"/>
        </w:rPr>
        <w:t xml:space="preserve"> und einer Breite von </w:t>
      </w:r>
      <w:r w:rsidR="003530C6">
        <w:rPr>
          <w:lang w:val="de-DE"/>
        </w:rPr>
        <w:t>2,5 Metern</w:t>
      </w:r>
      <w:r w:rsidR="00606702">
        <w:rPr>
          <w:lang w:val="de-DE"/>
        </w:rPr>
        <w:t xml:space="preserve"> äußerst</w:t>
      </w:r>
      <w:r>
        <w:rPr>
          <w:lang w:val="de-DE"/>
        </w:rPr>
        <w:t xml:space="preserve"> kompakt.</w:t>
      </w:r>
      <w:r w:rsidR="00606702">
        <w:rPr>
          <w:lang w:val="de-DE"/>
        </w:rPr>
        <w:t xml:space="preserve"> Dank dieser Maße lässt sich das Gerät leicht manövrieren und ohne Sondergenehmigung zum Einsatzort bringen. Die Wendigkeit war auch bei der Anfahrt zur Baustelle</w:t>
      </w:r>
      <w:r w:rsidR="0046245B">
        <w:rPr>
          <w:lang w:val="de-DE"/>
        </w:rPr>
        <w:t xml:space="preserve"> aufgrund der engen </w:t>
      </w:r>
      <w:r w:rsidR="001206F1">
        <w:rPr>
          <w:lang w:val="de-DE"/>
        </w:rPr>
        <w:t>Zufahrtswege</w:t>
      </w:r>
      <w:r w:rsidR="00606702">
        <w:rPr>
          <w:lang w:val="de-DE"/>
        </w:rPr>
        <w:t xml:space="preserve"> hilfreich. Auf der Baustelle angekommen, </w:t>
      </w:r>
      <w:r w:rsidR="00C50B15">
        <w:rPr>
          <w:lang w:val="de-DE"/>
        </w:rPr>
        <w:t xml:space="preserve">kann der Kran </w:t>
      </w:r>
      <w:r w:rsidR="00606702">
        <w:rPr>
          <w:lang w:val="de-DE"/>
        </w:rPr>
        <w:t>direkt und ohne weitere Hilfsmittel montiert werden</w:t>
      </w:r>
      <w:r w:rsidR="00C50B15">
        <w:rPr>
          <w:lang w:val="de-DE"/>
        </w:rPr>
        <w:t>, weil er als kompakte Einheit verfahrend wird.</w:t>
      </w:r>
      <w:r w:rsidR="00930F64" w:rsidRPr="00930F64">
        <w:rPr>
          <w:lang w:val="de-DE"/>
        </w:rPr>
        <w:t xml:space="preserve"> Aufgrund der Bodengegebenheiten in Flu</w:t>
      </w:r>
      <w:r w:rsidR="00930F64">
        <w:rPr>
          <w:lang w:val="de-DE"/>
        </w:rPr>
        <w:t>ss</w:t>
      </w:r>
      <w:r w:rsidR="00930F64" w:rsidRPr="00930F64">
        <w:rPr>
          <w:lang w:val="de-DE"/>
        </w:rPr>
        <w:t xml:space="preserve">nähe wurde der Kran auf ein </w:t>
      </w:r>
      <w:r w:rsidR="00930F64">
        <w:rPr>
          <w:lang w:val="de-DE"/>
        </w:rPr>
        <w:t>drei Meter</w:t>
      </w:r>
      <w:r w:rsidR="00930F64" w:rsidRPr="00930F64">
        <w:rPr>
          <w:lang w:val="de-DE"/>
        </w:rPr>
        <w:t xml:space="preserve"> dickes und 9 x </w:t>
      </w:r>
      <w:r w:rsidR="003530C6">
        <w:rPr>
          <w:lang w:val="de-DE"/>
        </w:rPr>
        <w:t>9 Meter</w:t>
      </w:r>
      <w:r w:rsidR="00930F64" w:rsidRPr="00930F64">
        <w:rPr>
          <w:lang w:val="de-DE"/>
        </w:rPr>
        <w:t xml:space="preserve"> großes Betonfundament gestellt.</w:t>
      </w:r>
    </w:p>
    <w:p w14:paraId="3CA53053" w14:textId="46F7C4AE" w:rsidR="00111887" w:rsidRPr="00111887" w:rsidRDefault="009F312C" w:rsidP="00606702">
      <w:pPr>
        <w:pStyle w:val="Copytext11Pt"/>
        <w:rPr>
          <w:b/>
          <w:lang w:val="de-DE"/>
        </w:rPr>
      </w:pPr>
      <w:r>
        <w:rPr>
          <w:b/>
          <w:lang w:val="de-DE"/>
        </w:rPr>
        <w:lastRenderedPageBreak/>
        <w:t>Partner für verschiedene Hübe</w:t>
      </w:r>
    </w:p>
    <w:p w14:paraId="7DA08D73" w14:textId="4C9E48CB" w:rsidR="001206F1" w:rsidRDefault="001206F1" w:rsidP="00606702">
      <w:pPr>
        <w:pStyle w:val="Copytext11Pt"/>
        <w:rPr>
          <w:lang w:val="de-DE"/>
        </w:rPr>
      </w:pPr>
      <w:r>
        <w:rPr>
          <w:lang w:val="de-DE"/>
        </w:rPr>
        <w:t xml:space="preserve">Instandsetzungsarbeiten der </w:t>
      </w:r>
      <w:r w:rsidRPr="00320878">
        <w:rPr>
          <w:lang w:val="de-DE"/>
        </w:rPr>
        <w:t>Dachstühle und Dächer, Rückbau- und Umbauarbeiten im Innenbereich sowie die Sanierung der Decken und Fassaden</w:t>
      </w:r>
      <w:r>
        <w:rPr>
          <w:lang w:val="de-DE"/>
        </w:rPr>
        <w:t xml:space="preserve"> – der Kran wirkt</w:t>
      </w:r>
      <w:r w:rsidR="00474331">
        <w:rPr>
          <w:lang w:val="de-DE"/>
        </w:rPr>
        <w:t xml:space="preserve"> seit August 2019</w:t>
      </w:r>
      <w:r>
        <w:rPr>
          <w:lang w:val="de-DE"/>
        </w:rPr>
        <w:t xml:space="preserve"> an ganz unterschiedlichen Disziplinen der umfassenden Altbausanierung mit. Damit soll das Gebäude wieder in neuem Glanz erstrahlen und </w:t>
      </w:r>
      <w:r w:rsidR="00474331">
        <w:rPr>
          <w:lang w:val="de-DE"/>
        </w:rPr>
        <w:t>rechtliche</w:t>
      </w:r>
      <w:r>
        <w:rPr>
          <w:lang w:val="de-DE"/>
        </w:rPr>
        <w:t xml:space="preserve"> </w:t>
      </w:r>
      <w:r w:rsidR="00474331">
        <w:rPr>
          <w:lang w:val="de-DE"/>
        </w:rPr>
        <w:t>Normen bezüglich</w:t>
      </w:r>
      <w:r>
        <w:rPr>
          <w:lang w:val="de-DE"/>
        </w:rPr>
        <w:t xml:space="preserve"> Brandschutz und Barrierefreiheit erfüllen. </w:t>
      </w:r>
      <w:r w:rsidRPr="00320878">
        <w:rPr>
          <w:lang w:val="de-DE"/>
        </w:rPr>
        <w:t xml:space="preserve">Das ehemalige Residenzschloss </w:t>
      </w:r>
      <w:proofErr w:type="spellStart"/>
      <w:r w:rsidRPr="00320878">
        <w:rPr>
          <w:lang w:val="de-DE"/>
        </w:rPr>
        <w:t>Geyerswörth</w:t>
      </w:r>
      <w:proofErr w:type="spellEnd"/>
      <w:r w:rsidRPr="00320878">
        <w:rPr>
          <w:lang w:val="de-DE"/>
        </w:rPr>
        <w:t xml:space="preserve"> in seiner heutigen Form wurde 1588/89 fertiggestellt und prägt somit seit fast einem halben </w:t>
      </w:r>
      <w:r w:rsidR="00296B19">
        <w:rPr>
          <w:lang w:val="de-DE"/>
        </w:rPr>
        <w:t>Jahrtausend</w:t>
      </w:r>
      <w:r w:rsidRPr="00320878">
        <w:rPr>
          <w:lang w:val="de-DE"/>
        </w:rPr>
        <w:t xml:space="preserve"> den historischen Stadtkern Bambergs.</w:t>
      </w:r>
      <w:r>
        <w:rPr>
          <w:lang w:val="de-DE"/>
        </w:rPr>
        <w:t xml:space="preserve"> In dem Gebäude befindet sich auch der </w:t>
      </w:r>
      <w:r w:rsidRPr="001206F1">
        <w:rPr>
          <w:lang w:val="de-DE"/>
        </w:rPr>
        <w:t>Renaissancesaal, einer der wichtigsten repräsentativen Räume der Stadt.</w:t>
      </w:r>
      <w:r w:rsidRPr="008215CC">
        <w:rPr>
          <w:lang w:val="de-DE"/>
        </w:rPr>
        <w:t xml:space="preserve"> </w:t>
      </w:r>
    </w:p>
    <w:p w14:paraId="5BD18344" w14:textId="00025B08" w:rsidR="001206F1" w:rsidRDefault="0046245B" w:rsidP="00606702">
      <w:pPr>
        <w:pStyle w:val="Copytext11Pt"/>
        <w:rPr>
          <w:lang w:val="de-DE"/>
        </w:rPr>
      </w:pPr>
      <w:r>
        <w:rPr>
          <w:lang w:val="de-DE"/>
        </w:rPr>
        <w:t>Voraussichtlich</w:t>
      </w:r>
      <w:r w:rsidR="001206F1">
        <w:rPr>
          <w:lang w:val="de-DE"/>
        </w:rPr>
        <w:t xml:space="preserve"> noch</w:t>
      </w:r>
      <w:r>
        <w:rPr>
          <w:lang w:val="de-DE"/>
        </w:rPr>
        <w:t xml:space="preserve"> </w:t>
      </w:r>
      <w:r w:rsidR="001206F1">
        <w:rPr>
          <w:lang w:val="de-DE"/>
        </w:rPr>
        <w:t>ein</w:t>
      </w:r>
      <w:r>
        <w:rPr>
          <w:lang w:val="de-DE"/>
        </w:rPr>
        <w:t xml:space="preserve"> bis </w:t>
      </w:r>
      <w:r w:rsidR="001206F1">
        <w:rPr>
          <w:lang w:val="de-DE"/>
        </w:rPr>
        <w:t xml:space="preserve">zwei </w:t>
      </w:r>
      <w:r>
        <w:rPr>
          <w:lang w:val="de-DE"/>
        </w:rPr>
        <w:t xml:space="preserve">Jahre </w:t>
      </w:r>
      <w:r w:rsidR="006029A4">
        <w:rPr>
          <w:lang w:val="de-DE"/>
        </w:rPr>
        <w:t>wird</w:t>
      </w:r>
      <w:r w:rsidR="001206F1">
        <w:rPr>
          <w:lang w:val="de-DE"/>
        </w:rPr>
        <w:t xml:space="preserve"> der Kran dort</w:t>
      </w:r>
      <w:r>
        <w:rPr>
          <w:lang w:val="de-DE"/>
        </w:rPr>
        <w:t xml:space="preserve"> stationiert</w:t>
      </w:r>
      <w:r w:rsidR="006029A4">
        <w:rPr>
          <w:lang w:val="de-DE"/>
        </w:rPr>
        <w:t xml:space="preserve"> sein</w:t>
      </w:r>
      <w:r>
        <w:rPr>
          <w:lang w:val="de-DE"/>
        </w:rPr>
        <w:t xml:space="preserve">. </w:t>
      </w:r>
      <w:r w:rsidR="00296B19">
        <w:rPr>
          <w:lang w:val="de-DE"/>
        </w:rPr>
        <w:t>Gerade</w:t>
      </w:r>
      <w:r>
        <w:rPr>
          <w:lang w:val="de-DE"/>
        </w:rPr>
        <w:t xml:space="preserve"> </w:t>
      </w:r>
      <w:r w:rsidR="00892DAF">
        <w:rPr>
          <w:lang w:val="de-DE"/>
        </w:rPr>
        <w:t>bei</w:t>
      </w:r>
      <w:r>
        <w:rPr>
          <w:lang w:val="de-DE"/>
        </w:rPr>
        <w:t xml:space="preserve"> solch lange</w:t>
      </w:r>
      <w:r w:rsidR="00892DAF">
        <w:rPr>
          <w:lang w:val="de-DE"/>
        </w:rPr>
        <w:t>n</w:t>
      </w:r>
      <w:r>
        <w:rPr>
          <w:lang w:val="de-DE"/>
        </w:rPr>
        <w:t xml:space="preserve"> Standzeiten ist </w:t>
      </w:r>
      <w:r w:rsidR="006029A4">
        <w:rPr>
          <w:lang w:val="de-DE"/>
        </w:rPr>
        <w:t>eine</w:t>
      </w:r>
      <w:r w:rsidR="00296B19">
        <w:rPr>
          <w:lang w:val="de-DE"/>
        </w:rPr>
        <w:t xml:space="preserve"> automatische</w:t>
      </w:r>
      <w:r>
        <w:rPr>
          <w:lang w:val="de-DE"/>
        </w:rPr>
        <w:t xml:space="preserve"> Zentralschmieranlage</w:t>
      </w:r>
      <w:r w:rsidR="006029A4">
        <w:rPr>
          <w:lang w:val="de-DE"/>
        </w:rPr>
        <w:t xml:space="preserve"> eine</w:t>
      </w:r>
      <w:r>
        <w:rPr>
          <w:lang w:val="de-DE"/>
        </w:rPr>
        <w:t xml:space="preserve"> optimal</w:t>
      </w:r>
      <w:r w:rsidR="003530C6">
        <w:rPr>
          <w:lang w:val="de-DE"/>
        </w:rPr>
        <w:t>e</w:t>
      </w:r>
      <w:r w:rsidR="006029A4">
        <w:rPr>
          <w:lang w:val="de-DE"/>
        </w:rPr>
        <w:t xml:space="preserve"> Zusatzausstattung</w:t>
      </w:r>
      <w:r>
        <w:rPr>
          <w:lang w:val="de-DE"/>
        </w:rPr>
        <w:t xml:space="preserve">. </w:t>
      </w:r>
      <w:r w:rsidR="00296B19">
        <w:rPr>
          <w:lang w:val="de-DE"/>
        </w:rPr>
        <w:t>Sie schmiert in festgelegten Zeitintervallen den Kugeldrehkranz und</w:t>
      </w:r>
      <w:r w:rsidR="006029A4">
        <w:rPr>
          <w:lang w:val="de-DE"/>
        </w:rPr>
        <w:t xml:space="preserve"> </w:t>
      </w:r>
      <w:r>
        <w:rPr>
          <w:lang w:val="de-DE"/>
        </w:rPr>
        <w:t>sorgt</w:t>
      </w:r>
      <w:r w:rsidR="00296B19">
        <w:rPr>
          <w:lang w:val="de-DE"/>
        </w:rPr>
        <w:t xml:space="preserve"> durch die einfache Handhabung</w:t>
      </w:r>
      <w:r>
        <w:rPr>
          <w:lang w:val="de-DE"/>
        </w:rPr>
        <w:t xml:space="preserve"> für ein langes Kranleben.</w:t>
      </w:r>
      <w:r w:rsidR="00E435F6">
        <w:rPr>
          <w:lang w:val="de-DE"/>
        </w:rPr>
        <w:t xml:space="preserve"> </w:t>
      </w:r>
      <w:r w:rsidR="006029A4">
        <w:rPr>
          <w:lang w:val="de-DE"/>
        </w:rPr>
        <w:t xml:space="preserve">Vorteilhaft ist ebenfalls der geringe Drehradius des </w:t>
      </w:r>
      <w:r w:rsidR="003530C6">
        <w:rPr>
          <w:lang w:val="de-DE"/>
        </w:rPr>
        <w:t>81 K.1</w:t>
      </w:r>
      <w:r w:rsidR="006029A4">
        <w:rPr>
          <w:lang w:val="de-DE"/>
        </w:rPr>
        <w:t xml:space="preserve"> von </w:t>
      </w:r>
      <w:r w:rsidR="003530C6">
        <w:rPr>
          <w:lang w:val="de-DE"/>
        </w:rPr>
        <w:t>2,</w:t>
      </w:r>
      <w:r w:rsidR="00E435F6">
        <w:rPr>
          <w:lang w:val="de-DE"/>
        </w:rPr>
        <w:t>75</w:t>
      </w:r>
      <w:r w:rsidR="003530C6">
        <w:rPr>
          <w:lang w:val="de-DE"/>
        </w:rPr>
        <w:t> Meter</w:t>
      </w:r>
      <w:r w:rsidR="006029A4">
        <w:rPr>
          <w:lang w:val="de-DE"/>
        </w:rPr>
        <w:t>. Dadurch konnte der Schnelleinsatzkran direkt am ehemaligen Schlossgebäude positioniert werden, damit andere Baustellenfahrzeuge in dem engen Innenhof problemlos passiere</w:t>
      </w:r>
      <w:r w:rsidR="001206F1">
        <w:rPr>
          <w:lang w:val="de-DE"/>
        </w:rPr>
        <w:t>n</w:t>
      </w:r>
      <w:r w:rsidR="00C50B15">
        <w:rPr>
          <w:lang w:val="de-DE"/>
        </w:rPr>
        <w:t xml:space="preserve"> können</w:t>
      </w:r>
      <w:r w:rsidR="00930F64">
        <w:rPr>
          <w:lang w:val="de-DE"/>
        </w:rPr>
        <w:t xml:space="preserve"> und die Reichweite des Krans perfekt ausgenutzt wird</w:t>
      </w:r>
      <w:r w:rsidR="001206F1">
        <w:rPr>
          <w:lang w:val="de-DE"/>
        </w:rPr>
        <w:t>.</w:t>
      </w:r>
      <w:r w:rsidR="00C50B15">
        <w:rPr>
          <w:lang w:val="de-DE"/>
        </w:rPr>
        <w:t xml:space="preserve"> Intelligente Assistenzsysteme in Kombination mit präzisen Antrieben ermöglichen ein sicheres und exaktes Kranfahrern.</w:t>
      </w:r>
    </w:p>
    <w:p w14:paraId="5A8D8FE8" w14:textId="67853347" w:rsidR="00C50B15" w:rsidRPr="003530C6" w:rsidRDefault="009F312C" w:rsidP="00C50B15">
      <w:pPr>
        <w:pStyle w:val="Copyhead11Pt"/>
        <w:rPr>
          <w:lang w:val="de-DE"/>
        </w:rPr>
      </w:pPr>
      <w:r w:rsidRPr="003530C6">
        <w:rPr>
          <w:lang w:val="de-DE"/>
        </w:rPr>
        <w:t xml:space="preserve">Durchdachtes Lösungskonzept  </w:t>
      </w:r>
    </w:p>
    <w:p w14:paraId="3D861778" w14:textId="56F45FFD" w:rsidR="009A3D17" w:rsidRPr="008215CC" w:rsidRDefault="003530C6" w:rsidP="009A3D17">
      <w:pPr>
        <w:pStyle w:val="Copytext11Pt"/>
        <w:rPr>
          <w:lang w:val="de-DE"/>
        </w:rPr>
      </w:pPr>
      <w:r w:rsidRPr="00307E64">
        <w:rPr>
          <w:lang w:val="de-DE"/>
        </w:rPr>
        <w:t>„Der Kran erfüllt perfekt die Bedürfnisse des Kunden für das Sanierungsvorhaben und ist die wirtschaftlichste Kranlösung für dieses Projekt“</w:t>
      </w:r>
      <w:r w:rsidR="001206F1" w:rsidRPr="00307E64">
        <w:rPr>
          <w:lang w:val="de-DE"/>
        </w:rPr>
        <w:t xml:space="preserve">, sagt </w:t>
      </w:r>
      <w:r w:rsidR="00307E64" w:rsidRPr="00E16E1B">
        <w:rPr>
          <w:iCs/>
          <w:lang w:val="de-DE"/>
        </w:rPr>
        <w:t>Martin Fischer</w:t>
      </w:r>
      <w:r w:rsidR="001206F1" w:rsidRPr="00E16E1B">
        <w:rPr>
          <w:iCs/>
          <w:lang w:val="de-DE"/>
        </w:rPr>
        <w:t xml:space="preserve"> </w:t>
      </w:r>
      <w:r w:rsidR="001206F1" w:rsidRPr="00307E64">
        <w:rPr>
          <w:lang w:val="de-DE"/>
        </w:rPr>
        <w:t>von BKL Süd</w:t>
      </w:r>
      <w:r w:rsidR="00296B19" w:rsidRPr="00307E64">
        <w:rPr>
          <w:lang w:val="de-DE"/>
        </w:rPr>
        <w:t xml:space="preserve"> mit Hauptsitz in Forstinning</w:t>
      </w:r>
      <w:r w:rsidR="001206F1" w:rsidRPr="00307E64">
        <w:rPr>
          <w:lang w:val="de-DE"/>
        </w:rPr>
        <w:t>.</w:t>
      </w:r>
      <w:r w:rsidR="001206F1">
        <w:rPr>
          <w:lang w:val="de-DE"/>
        </w:rPr>
        <w:t xml:space="preserve"> </w:t>
      </w:r>
      <w:r w:rsidR="001206F1" w:rsidRPr="001206F1">
        <w:rPr>
          <w:lang w:val="de-DE"/>
        </w:rPr>
        <w:t>Die BKL Baukran Logistik GmbH ist auf den Verkauf und die Vermietung von Kranen sowie Serviceleistungen spezialisiert.</w:t>
      </w:r>
      <w:r w:rsidR="00C50B15" w:rsidRPr="00C50B15">
        <w:rPr>
          <w:lang w:val="de-DE"/>
        </w:rPr>
        <w:t xml:space="preserve"> </w:t>
      </w:r>
      <w:r w:rsidR="00C50B15">
        <w:rPr>
          <w:lang w:val="de-DE"/>
        </w:rPr>
        <w:t xml:space="preserve">Der Fuhrpark </w:t>
      </w:r>
      <w:r w:rsidR="00C50B15" w:rsidRPr="00C50B15">
        <w:rPr>
          <w:lang w:val="de-DE"/>
        </w:rPr>
        <w:t xml:space="preserve">umfasst über 500 Baukrane mit einer Ausladung von 22 bis </w:t>
      </w:r>
      <w:r>
        <w:rPr>
          <w:lang w:val="de-DE"/>
        </w:rPr>
        <w:t>90 Metern</w:t>
      </w:r>
      <w:r w:rsidR="00C50B15" w:rsidRPr="00C50B15">
        <w:rPr>
          <w:lang w:val="de-DE"/>
        </w:rPr>
        <w:t>, mehr als 100 Autokrane von 30 bis</w:t>
      </w:r>
      <w:r w:rsidR="00C50B15">
        <w:rPr>
          <w:lang w:val="de-DE"/>
        </w:rPr>
        <w:t xml:space="preserve"> </w:t>
      </w:r>
      <w:r>
        <w:rPr>
          <w:lang w:val="de-DE"/>
        </w:rPr>
        <w:t>700 Tonnen</w:t>
      </w:r>
      <w:r w:rsidR="00C50B15" w:rsidRPr="00C50B15">
        <w:rPr>
          <w:lang w:val="de-DE"/>
        </w:rPr>
        <w:t xml:space="preserve"> sowie 15 Mobilbaukrane mit bis </w:t>
      </w:r>
      <w:r>
        <w:rPr>
          <w:lang w:val="de-DE"/>
        </w:rPr>
        <w:t>65 Meter</w:t>
      </w:r>
      <w:r w:rsidR="00C50B15" w:rsidRPr="00C50B15">
        <w:rPr>
          <w:lang w:val="de-DE"/>
        </w:rPr>
        <w:t xml:space="preserve"> Ausladung</w:t>
      </w:r>
      <w:r w:rsidR="009A3D17" w:rsidRPr="008215CC">
        <w:rPr>
          <w:lang w:val="de-DE"/>
        </w:rPr>
        <w:t>.</w:t>
      </w:r>
      <w:r w:rsidR="00C50B15">
        <w:rPr>
          <w:lang w:val="de-DE"/>
        </w:rPr>
        <w:t xml:space="preserve"> Ein wichtiger Bestandteil dabei sind auch die Schnelleinsatzkrane</w:t>
      </w:r>
      <w:r w:rsidR="009F312C">
        <w:rPr>
          <w:lang w:val="de-DE"/>
        </w:rPr>
        <w:t xml:space="preserve"> der Baureihe K</w:t>
      </w:r>
      <w:r w:rsidR="00C50B15">
        <w:rPr>
          <w:lang w:val="de-DE"/>
        </w:rPr>
        <w:t xml:space="preserve"> von Liebherr</w:t>
      </w:r>
      <w:r w:rsidR="009F312C">
        <w:rPr>
          <w:lang w:val="de-DE"/>
        </w:rPr>
        <w:t>,</w:t>
      </w:r>
      <w:r w:rsidR="00C50B15">
        <w:rPr>
          <w:lang w:val="de-DE"/>
        </w:rPr>
        <w:t xml:space="preserve"> </w:t>
      </w:r>
      <w:r w:rsidR="009F312C">
        <w:rPr>
          <w:lang w:val="de-DE"/>
        </w:rPr>
        <w:t>vom</w:t>
      </w:r>
      <w:r w:rsidR="00C50B15">
        <w:rPr>
          <w:lang w:val="de-DE"/>
        </w:rPr>
        <w:t xml:space="preserve"> </w:t>
      </w:r>
      <w:r>
        <w:rPr>
          <w:lang w:val="de-DE"/>
        </w:rPr>
        <w:t>34 K</w:t>
      </w:r>
      <w:r w:rsidR="00C50B15">
        <w:rPr>
          <w:lang w:val="de-DE"/>
        </w:rPr>
        <w:t xml:space="preserve"> bis</w:t>
      </w:r>
      <w:r w:rsidR="009F312C">
        <w:rPr>
          <w:lang w:val="de-DE"/>
        </w:rPr>
        <w:t xml:space="preserve"> zum</w:t>
      </w:r>
      <w:r w:rsidR="00C50B15">
        <w:rPr>
          <w:lang w:val="de-DE"/>
        </w:rPr>
        <w:t xml:space="preserve"> </w:t>
      </w:r>
      <w:r>
        <w:rPr>
          <w:lang w:val="de-DE"/>
        </w:rPr>
        <w:t>125 K</w:t>
      </w:r>
      <w:r w:rsidR="009F312C">
        <w:rPr>
          <w:lang w:val="de-DE"/>
        </w:rPr>
        <w:t>.</w:t>
      </w:r>
      <w:r w:rsidR="00C50B15">
        <w:rPr>
          <w:lang w:val="de-DE"/>
        </w:rPr>
        <w:t xml:space="preserve">   </w:t>
      </w:r>
    </w:p>
    <w:p w14:paraId="5C3F1D2D" w14:textId="77777777" w:rsidR="00230C6E" w:rsidRPr="00C52B17" w:rsidRDefault="00230C6E" w:rsidP="00230C6E">
      <w:pPr>
        <w:pStyle w:val="BoilerplateCopyhead9Pt"/>
        <w:rPr>
          <w:lang w:val="de-DE"/>
        </w:rPr>
      </w:pPr>
      <w:r w:rsidRPr="00C52B17">
        <w:rPr>
          <w:lang w:val="de-DE"/>
        </w:rPr>
        <w:t>Über die Liebherr-Sparte Turmdrehkrane</w:t>
      </w:r>
    </w:p>
    <w:p w14:paraId="7C4F253B" w14:textId="77777777" w:rsidR="00230C6E" w:rsidRDefault="00230C6E" w:rsidP="00230C6E">
      <w:pPr>
        <w:pStyle w:val="InfoBU"/>
      </w:pPr>
      <w:r w:rsidRPr="009B7145">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B7145">
        <w:t>Obendreher</w:t>
      </w:r>
      <w:proofErr w:type="spellEnd"/>
      <w:r w:rsidRPr="009B7145">
        <w:t xml:space="preserve">-, </w:t>
      </w:r>
      <w:proofErr w:type="spellStart"/>
      <w:r w:rsidRPr="009B7145">
        <w:t>Verstellausleger</w:t>
      </w:r>
      <w:proofErr w:type="spellEnd"/>
      <w:r w:rsidRPr="009B7145">
        <w:t>- und Spezialkrane sowie Mobilbaukrane. Neben den Produkten bietet Liebherr Tower Cranes ein breites Angebot an Dienstleistungen, die das Portfolio vervollständigen: Die Tower Crane Solutions, das Tower Crane Center und den Tower Crane Customer Service</w:t>
      </w:r>
      <w:r>
        <w:t>.</w:t>
      </w:r>
    </w:p>
    <w:p w14:paraId="03543921" w14:textId="77777777" w:rsidR="009A3D17" w:rsidRPr="00DE6E5C" w:rsidRDefault="009A3D17" w:rsidP="009A3D17">
      <w:pPr>
        <w:pStyle w:val="BoilerplateCopyhead9Pt"/>
        <w:rPr>
          <w:lang w:val="de-DE"/>
        </w:rPr>
      </w:pPr>
      <w:r w:rsidRPr="00DE6E5C">
        <w:rPr>
          <w:lang w:val="de-DE"/>
        </w:rPr>
        <w:t>Über die Firmengruppe Liebherr</w:t>
      </w:r>
    </w:p>
    <w:p w14:paraId="512061A8" w14:textId="77777777"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587980DE" w14:textId="77777777" w:rsidR="00930F64" w:rsidRDefault="00930F64">
      <w:pPr>
        <w:rPr>
          <w:rFonts w:ascii="Arial" w:eastAsia="Times New Roman" w:hAnsi="Arial" w:cs="Times New Roman"/>
          <w:b/>
          <w:szCs w:val="18"/>
          <w:lang w:eastAsia="de-DE"/>
        </w:rPr>
      </w:pPr>
      <w:r>
        <w:br w:type="page"/>
      </w:r>
    </w:p>
    <w:p w14:paraId="624F4C7D" w14:textId="3D8FA060" w:rsidR="009A3D17" w:rsidRPr="008B5AF8" w:rsidRDefault="00306F4B" w:rsidP="009A3D17">
      <w:pPr>
        <w:pStyle w:val="Copyhead11Pt"/>
        <w:rPr>
          <w:lang w:val="de-DE"/>
        </w:rPr>
      </w:pPr>
      <w:r>
        <w:rPr>
          <w:noProof/>
        </w:rPr>
        <w:lastRenderedPageBreak/>
        <w:drawing>
          <wp:anchor distT="0" distB="0" distL="114300" distR="114300" simplePos="0" relativeHeight="251660289" behindDoc="0" locked="0" layoutInCell="1" allowOverlap="1" wp14:anchorId="66231D37" wp14:editId="5B103E67">
            <wp:simplePos x="0" y="0"/>
            <wp:positionH relativeFrom="margin">
              <wp:align>left</wp:align>
            </wp:positionH>
            <wp:positionV relativeFrom="paragraph">
              <wp:posOffset>249382</wp:posOffset>
            </wp:positionV>
            <wp:extent cx="2700000" cy="1799911"/>
            <wp:effectExtent l="0" t="0" r="571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799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7F8C19EB" w14:textId="3B4ABF09" w:rsidR="00AF0670" w:rsidRDefault="00AF0670" w:rsidP="00AF0670">
      <w:pPr>
        <w:pStyle w:val="InfoBU"/>
      </w:pPr>
      <w:r w:rsidRPr="005618E9">
        <w:t>liebherr-</w:t>
      </w:r>
      <w:r>
        <w:t>81K1-bkl-bamberg-01.jpg</w:t>
      </w:r>
      <w:r>
        <w:br/>
      </w:r>
      <w:proofErr w:type="spellStart"/>
      <w:r>
        <w:t>Mit</w:t>
      </w:r>
      <w:proofErr w:type="spellEnd"/>
      <w:r>
        <w:t xml:space="preserve"> einer Hakenhöhe von knapp </w:t>
      </w:r>
      <w:r w:rsidR="00892DAF">
        <w:t>39 Meter</w:t>
      </w:r>
      <w:r>
        <w:t xml:space="preserve"> ist der </w:t>
      </w:r>
      <w:r w:rsidR="00892DAF">
        <w:t>81 K.1</w:t>
      </w:r>
      <w:r>
        <w:t xml:space="preserve"> von Liebherr die passende Lösung für die Sanierung des </w:t>
      </w:r>
      <w:r w:rsidRPr="00AF0670">
        <w:t xml:space="preserve">ehemaligen Residenzschlosses </w:t>
      </w:r>
      <w:proofErr w:type="spellStart"/>
      <w:r w:rsidRPr="00AF0670">
        <w:t>Geyerswörth</w:t>
      </w:r>
      <w:proofErr w:type="spellEnd"/>
      <w:r w:rsidR="00892DAF">
        <w:t>.</w:t>
      </w:r>
      <w:r>
        <w:t xml:space="preserve"> </w:t>
      </w:r>
    </w:p>
    <w:p w14:paraId="01CCF306" w14:textId="516D5AF9" w:rsidR="00AF0670" w:rsidRDefault="00444F35" w:rsidP="00AF0670">
      <w:pPr>
        <w:pStyle w:val="Caption9Pt"/>
      </w:pPr>
      <w:r>
        <w:rPr>
          <w:noProof/>
        </w:rPr>
        <w:drawing>
          <wp:anchor distT="0" distB="0" distL="114300" distR="114300" simplePos="0" relativeHeight="251659265" behindDoc="0" locked="0" layoutInCell="1" allowOverlap="1" wp14:anchorId="769925E2" wp14:editId="1936E19E">
            <wp:simplePos x="0" y="0"/>
            <wp:positionH relativeFrom="margin">
              <wp:align>left</wp:align>
            </wp:positionH>
            <wp:positionV relativeFrom="paragraph">
              <wp:posOffset>150495</wp:posOffset>
            </wp:positionV>
            <wp:extent cx="2700000" cy="1798676"/>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00000" cy="1798676"/>
                    </a:xfrm>
                    <a:prstGeom prst="rect">
                      <a:avLst/>
                    </a:prstGeom>
                    <a:noFill/>
                    <a:ln>
                      <a:noFill/>
                    </a:ln>
                  </pic:spPr>
                </pic:pic>
              </a:graphicData>
            </a:graphic>
          </wp:anchor>
        </w:drawing>
      </w:r>
    </w:p>
    <w:p w14:paraId="78F9F98B" w14:textId="7174A145" w:rsidR="009A3D17" w:rsidRPr="005618E9" w:rsidRDefault="009A3D17" w:rsidP="00AF0670">
      <w:pPr>
        <w:pStyle w:val="Caption9Pt"/>
      </w:pPr>
      <w:r w:rsidRPr="005618E9">
        <w:t>liebherr-</w:t>
      </w:r>
      <w:r w:rsidR="002F5C32">
        <w:t>81K1-bkl-bamberg-02</w:t>
      </w:r>
      <w:r w:rsidRPr="005618E9">
        <w:t>.jpg</w:t>
      </w:r>
      <w:r w:rsidR="00892DAF">
        <w:br/>
      </w:r>
      <w:r w:rsidR="00AF0670">
        <w:t xml:space="preserve">Dank seines senkrechten Turms und des geringen Drehkreisradius konnte der 81 K.1 von Liebherr direkt am Gebäude positioniert werden. </w:t>
      </w:r>
    </w:p>
    <w:p w14:paraId="5E374EFF" w14:textId="77777777" w:rsidR="00C030AD" w:rsidRDefault="00C030AD" w:rsidP="00C030AD">
      <w:pPr>
        <w:pStyle w:val="Copyhead11Pt"/>
      </w:pPr>
    </w:p>
    <w:p w14:paraId="4D2DC50B" w14:textId="77777777" w:rsidR="00C030AD" w:rsidRDefault="00C030AD" w:rsidP="00C030AD">
      <w:pPr>
        <w:pStyle w:val="Copyhead11Pt"/>
      </w:pPr>
    </w:p>
    <w:p w14:paraId="28E75098" w14:textId="1940273B" w:rsidR="009A3D17" w:rsidRPr="00C030AD" w:rsidRDefault="00D63B50" w:rsidP="00C030AD">
      <w:pPr>
        <w:pStyle w:val="Copyhead11Pt"/>
        <w:rPr>
          <w:lang w:val="de-DE"/>
        </w:rPr>
      </w:pPr>
      <w:r w:rsidRPr="00C030AD">
        <w:rPr>
          <w:lang w:val="de-DE"/>
        </w:rPr>
        <w:t>Kontakt</w:t>
      </w:r>
    </w:p>
    <w:p w14:paraId="4D0B9DE0" w14:textId="77777777"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51B47F3A" w14:textId="77777777" w:rsidR="009A3D17" w:rsidRPr="00BA1DEA" w:rsidRDefault="009A3D17" w:rsidP="009A3D17">
      <w:pPr>
        <w:pStyle w:val="Copyhead11Pt"/>
        <w:rPr>
          <w:lang w:val="de-DE"/>
        </w:rPr>
      </w:pPr>
      <w:r w:rsidRPr="00BA1DEA">
        <w:rPr>
          <w:lang w:val="de-DE"/>
        </w:rPr>
        <w:t>Veröffentlicht von</w:t>
      </w:r>
    </w:p>
    <w:p w14:paraId="50C834FC" w14:textId="20460C5F" w:rsidR="00B81ED6" w:rsidRPr="00B81ED6" w:rsidRDefault="00230C6E" w:rsidP="00C030AD">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2F8F" w14:textId="77777777" w:rsidR="00C41561" w:rsidRDefault="00C41561" w:rsidP="00B81ED6">
      <w:pPr>
        <w:spacing w:after="0" w:line="240" w:lineRule="auto"/>
      </w:pPr>
      <w:r>
        <w:separator/>
      </w:r>
    </w:p>
  </w:endnote>
  <w:endnote w:type="continuationSeparator" w:id="0">
    <w:p w14:paraId="0E4DB041" w14:textId="77777777" w:rsidR="00C41561" w:rsidRDefault="00C41561" w:rsidP="00B81ED6">
      <w:pPr>
        <w:spacing w:after="0" w:line="240" w:lineRule="auto"/>
      </w:pPr>
      <w:r>
        <w:continuationSeparator/>
      </w:r>
    </w:p>
  </w:endnote>
  <w:endnote w:type="continuationNotice" w:id="1">
    <w:p w14:paraId="2E457182" w14:textId="77777777" w:rsidR="00C41561" w:rsidRDefault="00C4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2681" w14:textId="44E65F2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30A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030AD">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30A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030AD">
      <w:rPr>
        <w:rFonts w:ascii="Arial" w:hAnsi="Arial" w:cs="Arial"/>
      </w:rPr>
      <w:fldChar w:fldCharType="separate"/>
    </w:r>
    <w:r w:rsidR="00C030AD">
      <w:rPr>
        <w:rFonts w:ascii="Arial" w:hAnsi="Arial" w:cs="Arial"/>
        <w:noProof/>
      </w:rPr>
      <w:t>2</w:t>
    </w:r>
    <w:r w:rsidR="00C030AD" w:rsidRPr="0093605C">
      <w:rPr>
        <w:rFonts w:ascii="Arial" w:hAnsi="Arial" w:cs="Arial"/>
        <w:noProof/>
      </w:rPr>
      <w:t>/</w:t>
    </w:r>
    <w:r w:rsidR="00C030A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765" w14:textId="77777777" w:rsidR="00C41561" w:rsidRDefault="00C41561" w:rsidP="00B81ED6">
      <w:pPr>
        <w:spacing w:after="0" w:line="240" w:lineRule="auto"/>
      </w:pPr>
      <w:r>
        <w:separator/>
      </w:r>
    </w:p>
  </w:footnote>
  <w:footnote w:type="continuationSeparator" w:id="0">
    <w:p w14:paraId="6D021EBE" w14:textId="77777777" w:rsidR="00C41561" w:rsidRDefault="00C41561" w:rsidP="00B81ED6">
      <w:pPr>
        <w:spacing w:after="0" w:line="240" w:lineRule="auto"/>
      </w:pPr>
      <w:r>
        <w:continuationSeparator/>
      </w:r>
    </w:p>
  </w:footnote>
  <w:footnote w:type="continuationNotice" w:id="1">
    <w:p w14:paraId="28091B8C" w14:textId="77777777" w:rsidR="00C41561" w:rsidRDefault="00C41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EE36" w14:textId="77777777" w:rsidR="00E847CC" w:rsidRDefault="00E847CC">
    <w:pPr>
      <w:pStyle w:val="Kopfzeile"/>
    </w:pPr>
    <w:r>
      <w:tab/>
    </w:r>
    <w:r>
      <w:tab/>
    </w:r>
    <w:r>
      <w:ptab w:relativeTo="margin" w:alignment="right" w:leader="none"/>
    </w:r>
    <w:r>
      <w:rPr>
        <w:noProof/>
        <w:lang w:eastAsia="de-DE"/>
      </w:rPr>
      <w:drawing>
        <wp:inline distT="0" distB="0" distL="0" distR="0" wp14:anchorId="4A973BF3" wp14:editId="26E3C7E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EC14AD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45960018">
    <w:abstractNumId w:val="0"/>
  </w:num>
  <w:num w:numId="2" w16cid:durableId="8240522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2882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4"/>
    <w:rsid w:val="00033002"/>
    <w:rsid w:val="00066E54"/>
    <w:rsid w:val="000E3C3F"/>
    <w:rsid w:val="001079C6"/>
    <w:rsid w:val="00111887"/>
    <w:rsid w:val="001206F1"/>
    <w:rsid w:val="001218CF"/>
    <w:rsid w:val="001419B4"/>
    <w:rsid w:val="00145DB7"/>
    <w:rsid w:val="001A1AD7"/>
    <w:rsid w:val="001B68C4"/>
    <w:rsid w:val="001F63C2"/>
    <w:rsid w:val="00230C6E"/>
    <w:rsid w:val="00265DDE"/>
    <w:rsid w:val="00296B19"/>
    <w:rsid w:val="002C3350"/>
    <w:rsid w:val="002F5C32"/>
    <w:rsid w:val="00306F4B"/>
    <w:rsid w:val="00307E64"/>
    <w:rsid w:val="00314BA7"/>
    <w:rsid w:val="00320878"/>
    <w:rsid w:val="00327624"/>
    <w:rsid w:val="003524D2"/>
    <w:rsid w:val="003530C6"/>
    <w:rsid w:val="003936A6"/>
    <w:rsid w:val="003B2534"/>
    <w:rsid w:val="003D644A"/>
    <w:rsid w:val="00444F35"/>
    <w:rsid w:val="0046245B"/>
    <w:rsid w:val="00474331"/>
    <w:rsid w:val="004875B5"/>
    <w:rsid w:val="004A0B60"/>
    <w:rsid w:val="004A3DAB"/>
    <w:rsid w:val="004A7F0E"/>
    <w:rsid w:val="005051B4"/>
    <w:rsid w:val="0054103C"/>
    <w:rsid w:val="00556698"/>
    <w:rsid w:val="005D16A4"/>
    <w:rsid w:val="006029A4"/>
    <w:rsid w:val="00606702"/>
    <w:rsid w:val="00652E53"/>
    <w:rsid w:val="006C2453"/>
    <w:rsid w:val="006C4789"/>
    <w:rsid w:val="006D7FBC"/>
    <w:rsid w:val="00747169"/>
    <w:rsid w:val="00761197"/>
    <w:rsid w:val="007C2DD9"/>
    <w:rsid w:val="007F2586"/>
    <w:rsid w:val="008215CC"/>
    <w:rsid w:val="00824226"/>
    <w:rsid w:val="00830668"/>
    <w:rsid w:val="00892DAF"/>
    <w:rsid w:val="009020CA"/>
    <w:rsid w:val="009169F9"/>
    <w:rsid w:val="00930F64"/>
    <w:rsid w:val="0093605C"/>
    <w:rsid w:val="009540B7"/>
    <w:rsid w:val="00965077"/>
    <w:rsid w:val="009A3D17"/>
    <w:rsid w:val="009C5ED0"/>
    <w:rsid w:val="009D1EFC"/>
    <w:rsid w:val="009E7A7D"/>
    <w:rsid w:val="009F312C"/>
    <w:rsid w:val="00A261BF"/>
    <w:rsid w:val="00AC0A26"/>
    <w:rsid w:val="00AC2129"/>
    <w:rsid w:val="00AF0670"/>
    <w:rsid w:val="00AF1F99"/>
    <w:rsid w:val="00B24DA3"/>
    <w:rsid w:val="00B81ED6"/>
    <w:rsid w:val="00BB0BFF"/>
    <w:rsid w:val="00BB63C8"/>
    <w:rsid w:val="00BD7045"/>
    <w:rsid w:val="00BD7900"/>
    <w:rsid w:val="00BF5741"/>
    <w:rsid w:val="00C030AD"/>
    <w:rsid w:val="00C053D6"/>
    <w:rsid w:val="00C41561"/>
    <w:rsid w:val="00C464EC"/>
    <w:rsid w:val="00C50B15"/>
    <w:rsid w:val="00C52B17"/>
    <w:rsid w:val="00C77574"/>
    <w:rsid w:val="00D63B50"/>
    <w:rsid w:val="00D77EEC"/>
    <w:rsid w:val="00DE5D65"/>
    <w:rsid w:val="00DE6080"/>
    <w:rsid w:val="00DF40C0"/>
    <w:rsid w:val="00E16E1B"/>
    <w:rsid w:val="00E260E6"/>
    <w:rsid w:val="00E32363"/>
    <w:rsid w:val="00E435F6"/>
    <w:rsid w:val="00E847CC"/>
    <w:rsid w:val="00E91C2D"/>
    <w:rsid w:val="00EA26F3"/>
    <w:rsid w:val="00F91E18"/>
    <w:rsid w:val="00FA28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6BE925"/>
  <w15:chartTrackingRefBased/>
  <w15:docId w15:val="{05C73E74-B83B-4AD7-B64F-E7E0B7CF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D77EEC"/>
    <w:rPr>
      <w:sz w:val="16"/>
      <w:szCs w:val="16"/>
    </w:rPr>
  </w:style>
  <w:style w:type="paragraph" w:styleId="Kommentartext">
    <w:name w:val="annotation text"/>
    <w:basedOn w:val="Standard"/>
    <w:link w:val="KommentartextZchn"/>
    <w:uiPriority w:val="99"/>
    <w:unhideWhenUsed/>
    <w:rsid w:val="00D77EEC"/>
    <w:pPr>
      <w:spacing w:line="240" w:lineRule="auto"/>
    </w:pPr>
    <w:rPr>
      <w:sz w:val="20"/>
      <w:szCs w:val="20"/>
    </w:rPr>
  </w:style>
  <w:style w:type="character" w:customStyle="1" w:styleId="KommentartextZchn">
    <w:name w:val="Kommentartext Zchn"/>
    <w:basedOn w:val="Absatz-Standardschriftart"/>
    <w:link w:val="Kommentartext"/>
    <w:uiPriority w:val="99"/>
    <w:rsid w:val="00D77EEC"/>
    <w:rPr>
      <w:sz w:val="20"/>
      <w:szCs w:val="20"/>
    </w:rPr>
  </w:style>
  <w:style w:type="paragraph" w:styleId="Kommentarthema">
    <w:name w:val="annotation subject"/>
    <w:basedOn w:val="Kommentartext"/>
    <w:next w:val="Kommentartext"/>
    <w:link w:val="KommentarthemaZchn"/>
    <w:uiPriority w:val="99"/>
    <w:semiHidden/>
    <w:unhideWhenUsed/>
    <w:rsid w:val="00D77EEC"/>
    <w:rPr>
      <w:b/>
      <w:bCs/>
    </w:rPr>
  </w:style>
  <w:style w:type="character" w:customStyle="1" w:styleId="KommentarthemaZchn">
    <w:name w:val="Kommentarthema Zchn"/>
    <w:basedOn w:val="KommentartextZchn"/>
    <w:link w:val="Kommentarthema"/>
    <w:uiPriority w:val="99"/>
    <w:semiHidden/>
    <w:rsid w:val="00D77EEC"/>
    <w:rPr>
      <w:b/>
      <w:bCs/>
      <w:sz w:val="20"/>
      <w:szCs w:val="20"/>
    </w:rPr>
  </w:style>
  <w:style w:type="paragraph" w:styleId="berarbeitung">
    <w:name w:val="Revision"/>
    <w:hidden/>
    <w:uiPriority w:val="99"/>
    <w:semiHidden/>
    <w:rsid w:val="00D77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1f7d9be-73b9-4727-a20b-acc7e6305b1f">
      <UserInfo>
        <DisplayName>Global Communication Members</DisplayName>
        <AccountId>7</AccountId>
        <AccountType/>
      </UserInfo>
    </SharedWithUsers>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F0133849-B6C1-49E4-84AA-9E4E76E8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8B1C9-25AB-4817-9C45-5C298C01AF07}">
  <ds:schemaRefs>
    <ds:schemaRef ds:uri="http://schemas.microsoft.com/sharepoint/v3/contenttype/forms"/>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8EFD65D8-0E64-46FE-A21A-24E0EEB0F0D2}">
  <ds:schemaRefs>
    <ds:schemaRef ds:uri="http://schemas.microsoft.com/office/2006/metadata/properties"/>
    <ds:schemaRef ds:uri="http://schemas.microsoft.com/office/infopath/2007/PartnerControls"/>
    <ds:schemaRef ds:uri="21f7d9be-73b9-4727-a20b-acc7e6305b1f"/>
    <ds:schemaRef ds:uri="8a583338-d06b-4077-afc2-42f30bb34c4b"/>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1106</Words>
  <Characters>5555</Characters>
  <Application>Microsoft Office Word</Application>
  <DocSecurity>0</DocSecurity>
  <Lines>88</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10</cp:revision>
  <dcterms:created xsi:type="dcterms:W3CDTF">2023-01-31T13:47:00Z</dcterms:created>
  <dcterms:modified xsi:type="dcterms:W3CDTF">2023-04-17T14:20:00Z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Classification">
    <vt:lpwstr>for internal use</vt:lpwstr>
  </property>
  <property fmtid="{D5CDD505-2E9C-101B-9397-08002B2CF9AE}" pid="4" name="MediaServiceImageTags">
    <vt:lpwstr/>
  </property>
</Properties>
</file>