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3D159F" w:rsidRDefault="00E847CC" w:rsidP="000A4A4D">
      <w:pPr>
        <w:pStyle w:val="Topline16Pt"/>
        <w:rPr>
          <w:lang w:val="de-DE"/>
        </w:rPr>
      </w:pPr>
      <w:bookmarkStart w:id="0" w:name="_Hlk125452624"/>
      <w:bookmarkEnd w:id="0"/>
      <w:r w:rsidRPr="003D159F">
        <w:rPr>
          <w:lang w:val="de-DE"/>
        </w:rPr>
        <w:t>Presseinformation</w:t>
      </w:r>
    </w:p>
    <w:p w14:paraId="4DD21ABF" w14:textId="383F3061" w:rsidR="00CE64A6" w:rsidRPr="000A4A4D" w:rsidRDefault="001326AC" w:rsidP="000A4A4D">
      <w:pPr>
        <w:pStyle w:val="HeadlineH233Pt"/>
      </w:pPr>
      <w:r w:rsidRPr="000A4A4D">
        <w:t>Hör mal, wer da hämmert</w:t>
      </w:r>
      <w:r w:rsidR="000257D6" w:rsidRPr="000A4A4D">
        <w:t>:</w:t>
      </w:r>
      <w:r w:rsidR="000257D6" w:rsidRPr="000A4A4D">
        <w:br/>
        <w:t>LRH 100.1 unplugged im</w:t>
      </w:r>
      <w:r w:rsidR="00594801" w:rsidRPr="000A4A4D">
        <w:t xml:space="preserve"> ersten</w:t>
      </w:r>
      <w:r w:rsidR="000257D6" w:rsidRPr="000A4A4D">
        <w:t xml:space="preserve"> Einsatz</w:t>
      </w:r>
      <w:bookmarkStart w:id="1" w:name="_GoBack"/>
      <w:bookmarkEnd w:id="1"/>
    </w:p>
    <w:p w14:paraId="4EAE8E32" w14:textId="5B59AC56" w:rsidR="001407EB" w:rsidRPr="001407EB" w:rsidRDefault="00B81ED6" w:rsidP="001407EB">
      <w:pPr>
        <w:pStyle w:val="HeadlineH233Pt"/>
        <w:spacing w:before="240" w:after="240" w:line="140" w:lineRule="exact"/>
        <w:rPr>
          <w:rFonts w:ascii="Tahoma" w:hAnsi="Tahoma" w:cs="Tahoma"/>
        </w:rPr>
      </w:pPr>
      <w:r w:rsidRPr="00ED0E4D">
        <w:rPr>
          <w:rFonts w:ascii="Tahoma" w:hAnsi="Tahoma" w:cs="Tahoma"/>
        </w:rPr>
        <w:t>⸺</w:t>
      </w:r>
    </w:p>
    <w:p w14:paraId="6BC828A1" w14:textId="5FC4DEA0" w:rsidR="00594801" w:rsidRPr="003D159F" w:rsidRDefault="00594801" w:rsidP="000A4A4D">
      <w:pPr>
        <w:pStyle w:val="Teaser11Pt"/>
        <w:rPr>
          <w:lang w:val="de-DE"/>
        </w:rPr>
      </w:pPr>
      <w:r w:rsidRPr="000A4A4D">
        <w:rPr>
          <w:lang w:val="de-DE"/>
        </w:rPr>
        <w:t xml:space="preserve">Das Rammgerät LRH 100.1 unplugged gehört zu den neuesten Modellen der </w:t>
      </w:r>
      <w:r w:rsidR="003D771C" w:rsidRPr="000A4A4D">
        <w:rPr>
          <w:lang w:val="de-DE"/>
        </w:rPr>
        <w:t xml:space="preserve">elektrisch angetriebenen </w:t>
      </w:r>
      <w:r w:rsidRPr="000A4A4D">
        <w:rPr>
          <w:lang w:val="de-DE"/>
        </w:rPr>
        <w:t>Unplugged-Serie</w:t>
      </w:r>
      <w:r w:rsidR="003D771C" w:rsidRPr="000A4A4D">
        <w:rPr>
          <w:lang w:val="de-DE"/>
        </w:rPr>
        <w:t xml:space="preserve"> von Liebherr</w:t>
      </w:r>
      <w:r w:rsidRPr="000A4A4D">
        <w:rPr>
          <w:lang w:val="de-DE"/>
        </w:rPr>
        <w:t xml:space="preserve">. </w:t>
      </w:r>
      <w:r w:rsidR="003205C9" w:rsidRPr="003D159F">
        <w:rPr>
          <w:lang w:val="de-DE"/>
        </w:rPr>
        <w:t>Ausgerüstet mit einem Hammer H 6 der neuesten Generation hat es in Schweden seine erste Baustelle gefunden.</w:t>
      </w:r>
      <w:r w:rsidR="003D771C" w:rsidRPr="003D159F">
        <w:rPr>
          <w:lang w:val="de-DE"/>
        </w:rPr>
        <w:t xml:space="preserve"> </w:t>
      </w:r>
      <w:r w:rsidR="001C0382" w:rsidRPr="003D159F">
        <w:rPr>
          <w:lang w:val="de-DE"/>
        </w:rPr>
        <w:t xml:space="preserve">Das Unternehmen </w:t>
      </w:r>
      <w:r w:rsidR="003D771C" w:rsidRPr="003D159F">
        <w:rPr>
          <w:lang w:val="de-DE"/>
        </w:rPr>
        <w:t xml:space="preserve">Hercules </w:t>
      </w:r>
      <w:r w:rsidR="00D84155" w:rsidRPr="003D159F">
        <w:rPr>
          <w:lang w:val="de-DE"/>
        </w:rPr>
        <w:t xml:space="preserve">Grundläggning AB </w:t>
      </w:r>
      <w:r w:rsidR="003D771C" w:rsidRPr="003D159F">
        <w:rPr>
          <w:lang w:val="de-DE"/>
        </w:rPr>
        <w:t>rammt mit dem Model</w:t>
      </w:r>
      <w:r w:rsidR="00152CA0" w:rsidRPr="003D159F">
        <w:rPr>
          <w:lang w:val="de-DE"/>
        </w:rPr>
        <w:t>l</w:t>
      </w:r>
      <w:r w:rsidR="003D771C" w:rsidRPr="003D159F">
        <w:rPr>
          <w:lang w:val="de-DE"/>
        </w:rPr>
        <w:t xml:space="preserve"> fast 300 </w:t>
      </w:r>
      <w:r w:rsidR="0065629A" w:rsidRPr="003D159F">
        <w:rPr>
          <w:lang w:val="de-DE"/>
        </w:rPr>
        <w:t>Betonp</w:t>
      </w:r>
      <w:r w:rsidR="003D771C" w:rsidRPr="003D159F">
        <w:rPr>
          <w:lang w:val="de-DE"/>
        </w:rPr>
        <w:t>fähle in den Boden</w:t>
      </w:r>
      <w:r w:rsidR="003205C9" w:rsidRPr="003D159F">
        <w:rPr>
          <w:lang w:val="de-DE"/>
        </w:rPr>
        <w:t xml:space="preserve"> und zeigt sich bei der Premiere sehr zufrieden.</w:t>
      </w:r>
    </w:p>
    <w:p w14:paraId="300012ED" w14:textId="07559FA2" w:rsidR="00925511" w:rsidRPr="00602A77" w:rsidRDefault="00892E30" w:rsidP="0063650C">
      <w:pPr>
        <w:pStyle w:val="Copytext11Pt"/>
        <w:rPr>
          <w:lang w:val="de-DE"/>
        </w:rPr>
      </w:pPr>
      <w:proofErr w:type="spellStart"/>
      <w:r w:rsidRPr="000A4A4D">
        <w:rPr>
          <w:lang w:val="de-DE"/>
        </w:rPr>
        <w:t>Nenzing</w:t>
      </w:r>
      <w:proofErr w:type="spellEnd"/>
      <w:r w:rsidR="00B9778F" w:rsidRPr="000A4A4D">
        <w:rPr>
          <w:lang w:val="de-DE"/>
        </w:rPr>
        <w:t xml:space="preserve"> </w:t>
      </w:r>
      <w:r w:rsidR="00E63B48" w:rsidRPr="000A4A4D">
        <w:rPr>
          <w:lang w:val="de-DE"/>
        </w:rPr>
        <w:t>(</w:t>
      </w:r>
      <w:r w:rsidRPr="000A4A4D">
        <w:rPr>
          <w:lang w:val="de-DE"/>
        </w:rPr>
        <w:t>Österreich</w:t>
      </w:r>
      <w:r w:rsidR="00E63B48" w:rsidRPr="000A4A4D">
        <w:rPr>
          <w:lang w:val="de-DE"/>
        </w:rPr>
        <w:t xml:space="preserve">), </w:t>
      </w:r>
      <w:r w:rsidR="0088536F" w:rsidRPr="000A4A4D">
        <w:rPr>
          <w:lang w:val="de-DE"/>
        </w:rPr>
        <w:t>2</w:t>
      </w:r>
      <w:r w:rsidR="00D62F43" w:rsidRPr="000A4A4D">
        <w:rPr>
          <w:lang w:val="de-DE"/>
        </w:rPr>
        <w:t>0</w:t>
      </w:r>
      <w:r w:rsidR="00E63B48" w:rsidRPr="000A4A4D">
        <w:rPr>
          <w:lang w:val="de-DE"/>
        </w:rPr>
        <w:t xml:space="preserve">. </w:t>
      </w:r>
      <w:r w:rsidR="00D62F43" w:rsidRPr="000A4A4D">
        <w:rPr>
          <w:lang w:val="de-DE"/>
        </w:rPr>
        <w:t>April</w:t>
      </w:r>
      <w:r w:rsidR="00E63B48" w:rsidRPr="000A4A4D">
        <w:rPr>
          <w:lang w:val="de-DE"/>
        </w:rPr>
        <w:t xml:space="preserve"> 202</w:t>
      </w:r>
      <w:r w:rsidR="0088536F" w:rsidRPr="000A4A4D">
        <w:rPr>
          <w:lang w:val="de-DE"/>
        </w:rPr>
        <w:t>3</w:t>
      </w:r>
      <w:r w:rsidR="00E63B48" w:rsidRPr="000A4A4D">
        <w:rPr>
          <w:lang w:val="de-DE"/>
        </w:rPr>
        <w:t xml:space="preserve"> –</w:t>
      </w:r>
      <w:r w:rsidRPr="000A4A4D">
        <w:rPr>
          <w:lang w:val="de-DE"/>
        </w:rPr>
        <w:t xml:space="preserve"> </w:t>
      </w:r>
      <w:r w:rsidR="00470F93" w:rsidRPr="000A4A4D">
        <w:rPr>
          <w:lang w:val="de-DE"/>
        </w:rPr>
        <w:t xml:space="preserve">„Ich gehe in zwei Jahren in den Ruhestand. </w:t>
      </w:r>
      <w:r w:rsidR="00470F93" w:rsidRPr="00602A77">
        <w:rPr>
          <w:lang w:val="de-DE"/>
        </w:rPr>
        <w:t xml:space="preserve">Es ist sehr schön, die letzten Jahre eine solche Maschine zu bedienen.“ </w:t>
      </w:r>
      <w:r w:rsidR="00925511" w:rsidRPr="00602A77">
        <w:rPr>
          <w:lang w:val="de-DE"/>
        </w:rPr>
        <w:t xml:space="preserve">Mats Andersson bedient auf der Baustelle im schwedischen </w:t>
      </w:r>
      <w:proofErr w:type="spellStart"/>
      <w:r w:rsidR="00925511" w:rsidRPr="00602A77">
        <w:rPr>
          <w:lang w:val="de-DE"/>
        </w:rPr>
        <w:t>Karlstad</w:t>
      </w:r>
      <w:proofErr w:type="spellEnd"/>
      <w:r w:rsidR="00925511" w:rsidRPr="00602A77">
        <w:rPr>
          <w:lang w:val="de-DE"/>
        </w:rPr>
        <w:t xml:space="preserve"> das Rammgerät LRH 100.1 unplugged und freut sich, damit „Abgase, Lärm und Vibrationen zu vermeiden.“ Es ist der erste Einsatz und Härtetest für das batteriebetrieben</w:t>
      </w:r>
      <w:r w:rsidR="00EB3A57" w:rsidRPr="00602A77">
        <w:rPr>
          <w:lang w:val="de-DE"/>
        </w:rPr>
        <w:t>e</w:t>
      </w:r>
      <w:r w:rsidR="00925511" w:rsidRPr="00602A77">
        <w:rPr>
          <w:lang w:val="de-DE"/>
        </w:rPr>
        <w:t xml:space="preserve"> Rammgerät von Liebherr.</w:t>
      </w:r>
    </w:p>
    <w:p w14:paraId="0DF0D5E0" w14:textId="3231DE4F" w:rsidR="00D84155" w:rsidRPr="0088536F" w:rsidRDefault="00D84155" w:rsidP="00D84155">
      <w:pPr>
        <w:pStyle w:val="Copytext11Pt"/>
        <w:rPr>
          <w:lang w:val="de-DE"/>
        </w:rPr>
      </w:pPr>
      <w:r>
        <w:rPr>
          <w:lang w:val="de-DE"/>
        </w:rPr>
        <w:t xml:space="preserve">Gebaut wird in </w:t>
      </w:r>
      <w:proofErr w:type="spellStart"/>
      <w:r>
        <w:rPr>
          <w:lang w:val="de-DE"/>
        </w:rPr>
        <w:t>Karlstad</w:t>
      </w:r>
      <w:proofErr w:type="spellEnd"/>
      <w:r>
        <w:rPr>
          <w:lang w:val="de-DE"/>
        </w:rPr>
        <w:t xml:space="preserve"> ein Gebäudekomplex mit Wohnungen, Büros und Geschäften im Erdgeschoss. Um die Lasten des Bauwerks in tragfähige Bodenschichten abzutragen, rammt </w:t>
      </w:r>
      <w:r w:rsidRPr="00D84155">
        <w:rPr>
          <w:lang w:val="de-DE"/>
        </w:rPr>
        <w:t xml:space="preserve">Hercules </w:t>
      </w:r>
      <w:proofErr w:type="spellStart"/>
      <w:r w:rsidRPr="00D84155">
        <w:rPr>
          <w:rFonts w:cstheme="minorBidi"/>
          <w:lang w:val="de-DE"/>
        </w:rPr>
        <w:t>Grundläggning</w:t>
      </w:r>
      <w:proofErr w:type="spellEnd"/>
      <w:r w:rsidR="00971ADF">
        <w:rPr>
          <w:rFonts w:cstheme="minorBidi"/>
          <w:lang w:val="de-DE"/>
        </w:rPr>
        <w:t> </w:t>
      </w:r>
      <w:r w:rsidRPr="00D84155">
        <w:rPr>
          <w:rFonts w:cstheme="minorBidi"/>
          <w:lang w:val="de-DE"/>
        </w:rPr>
        <w:t>AB</w:t>
      </w:r>
      <w:r w:rsidRPr="00717A9A">
        <w:rPr>
          <w:color w:val="FF0000"/>
          <w:lang w:val="de-DE"/>
        </w:rPr>
        <w:t xml:space="preserve"> </w:t>
      </w:r>
      <w:r>
        <w:rPr>
          <w:lang w:val="de-DE"/>
        </w:rPr>
        <w:t xml:space="preserve">mit dem LRH 100.1 unplugged Pfähle </w:t>
      </w:r>
      <w:r w:rsidRPr="001D606B">
        <w:rPr>
          <w:vanish/>
          <w:lang w:val="de-DE"/>
        </w:rPr>
        <w:t>LR</w:t>
      </w:r>
      <w:r>
        <w:rPr>
          <w:vanish/>
          <w:lang w:val="de-DE"/>
        </w:rPr>
        <w:t>LRH</w:t>
      </w:r>
      <w:r w:rsidRPr="001D606B">
        <w:rPr>
          <w:vanish/>
          <w:lang w:val="de-DE"/>
        </w:rPr>
        <w:t xml:space="preserve">Pfähle </w:t>
      </w:r>
      <w:r>
        <w:rPr>
          <w:lang w:val="de-DE"/>
        </w:rPr>
        <w:t xml:space="preserve">in den Boden. </w:t>
      </w:r>
      <w:r w:rsidRPr="0088536F">
        <w:rPr>
          <w:lang w:val="de-DE"/>
        </w:rPr>
        <w:t xml:space="preserve">„Wir </w:t>
      </w:r>
      <w:r w:rsidR="00C73B71">
        <w:rPr>
          <w:lang w:val="de-DE"/>
        </w:rPr>
        <w:t>bringen</w:t>
      </w:r>
      <w:r w:rsidR="00C73B71" w:rsidRPr="0088536F">
        <w:rPr>
          <w:lang w:val="de-DE"/>
        </w:rPr>
        <w:t xml:space="preserve"> </w:t>
      </w:r>
      <w:r w:rsidRPr="0088536F">
        <w:rPr>
          <w:lang w:val="de-DE"/>
        </w:rPr>
        <w:t>284 Pfähle mit 270 x 270 Millimeter</w:t>
      </w:r>
      <w:r w:rsidR="00C73B71">
        <w:rPr>
          <w:lang w:val="de-DE"/>
        </w:rPr>
        <w:t>n</w:t>
      </w:r>
      <w:r w:rsidRPr="0088536F">
        <w:rPr>
          <w:lang w:val="de-DE"/>
        </w:rPr>
        <w:t xml:space="preserve"> und einer Länge von 15</w:t>
      </w:r>
      <w:r w:rsidR="00C73B71">
        <w:rPr>
          <w:lang w:val="de-DE"/>
        </w:rPr>
        <w:t xml:space="preserve"> bis </w:t>
      </w:r>
      <w:r w:rsidRPr="0088536F">
        <w:rPr>
          <w:lang w:val="de-DE"/>
        </w:rPr>
        <w:t>20 Metern</w:t>
      </w:r>
      <w:r w:rsidR="00C73B71">
        <w:rPr>
          <w:lang w:val="de-DE"/>
        </w:rPr>
        <w:t xml:space="preserve"> ein</w:t>
      </w:r>
      <w:r w:rsidRPr="0088536F">
        <w:rPr>
          <w:lang w:val="de-DE"/>
        </w:rPr>
        <w:t>.“</w:t>
      </w:r>
    </w:p>
    <w:p w14:paraId="6B40EC54" w14:textId="33392F5D" w:rsidR="007A21DD" w:rsidRPr="007F2092" w:rsidRDefault="00493A94" w:rsidP="007F2092">
      <w:pPr>
        <w:pStyle w:val="Copyhead11Pt"/>
        <w:rPr>
          <w:lang w:val="de-AT"/>
        </w:rPr>
      </w:pPr>
      <w:r>
        <w:rPr>
          <w:lang w:val="de-AT"/>
        </w:rPr>
        <w:t>Flexibel für alle Rammbedingungen</w:t>
      </w:r>
    </w:p>
    <w:p w14:paraId="67BB330C" w14:textId="0540F46F" w:rsidR="00D84155" w:rsidRDefault="00D84155" w:rsidP="00D84155">
      <w:pPr>
        <w:pStyle w:val="Copytext11Pt"/>
        <w:rPr>
          <w:lang w:val="de-DE"/>
        </w:rPr>
      </w:pPr>
      <w:r>
        <w:rPr>
          <w:lang w:val="de-DE"/>
        </w:rPr>
        <w:t xml:space="preserve">Das LRH 100.1 unplugged </w:t>
      </w:r>
      <w:r w:rsidRPr="00952C02">
        <w:rPr>
          <w:lang w:val="de-DE"/>
        </w:rPr>
        <w:t>zeichnet sich besonders durch einen großen Arbeitsbereich aus. Eine Ausladung bis zu 8,7 </w:t>
      </w:r>
      <w:r>
        <w:rPr>
          <w:lang w:val="de-DE"/>
        </w:rPr>
        <w:t>Meter</w:t>
      </w:r>
      <w:r w:rsidR="005A508D">
        <w:rPr>
          <w:lang w:val="de-DE"/>
        </w:rPr>
        <w:t>n</w:t>
      </w:r>
      <w:r w:rsidRPr="00952C02">
        <w:rPr>
          <w:lang w:val="de-DE"/>
        </w:rPr>
        <w:t xml:space="preserve"> hat den Vorteil, dass </w:t>
      </w:r>
      <w:r>
        <w:rPr>
          <w:lang w:val="de-DE"/>
        </w:rPr>
        <w:t>die Maschine</w:t>
      </w:r>
      <w:r w:rsidRPr="00952C02">
        <w:rPr>
          <w:lang w:val="de-DE"/>
        </w:rPr>
        <w:t xml:space="preserve"> beim Arbeiten nicht ständig umgesetzt werden muss.</w:t>
      </w:r>
      <w:r>
        <w:rPr>
          <w:lang w:val="de-DE"/>
        </w:rPr>
        <w:t xml:space="preserve"> </w:t>
      </w:r>
      <w:r w:rsidRPr="00ED0E4D">
        <w:rPr>
          <w:lang w:val="de-DE"/>
        </w:rPr>
        <w:t xml:space="preserve">Das Design des Mäklers </w:t>
      </w:r>
      <w:r>
        <w:rPr>
          <w:lang w:val="de-DE"/>
        </w:rPr>
        <w:t xml:space="preserve">erlaubt </w:t>
      </w:r>
      <w:r w:rsidRPr="00ED0E4D">
        <w:rPr>
          <w:lang w:val="de-DE"/>
        </w:rPr>
        <w:t>Neigungen bis zu 18</w:t>
      </w:r>
      <w:r>
        <w:rPr>
          <w:lang w:val="de-DE"/>
        </w:rPr>
        <w:t> </w:t>
      </w:r>
      <w:r w:rsidRPr="00ED0E4D">
        <w:rPr>
          <w:lang w:val="de-DE"/>
        </w:rPr>
        <w:t>Grad</w:t>
      </w:r>
      <w:r>
        <w:rPr>
          <w:lang w:val="de-DE"/>
        </w:rPr>
        <w:t xml:space="preserve"> </w:t>
      </w:r>
      <w:r w:rsidRPr="00ED0E4D">
        <w:rPr>
          <w:lang w:val="de-DE"/>
        </w:rPr>
        <w:t>in alle Richtungen</w:t>
      </w:r>
      <w:r>
        <w:rPr>
          <w:lang w:val="de-DE"/>
        </w:rPr>
        <w:t>.</w:t>
      </w:r>
      <w:r w:rsidRPr="00ED0E4D">
        <w:rPr>
          <w:lang w:val="de-DE"/>
        </w:rPr>
        <w:t xml:space="preserve"> </w:t>
      </w:r>
      <w:r>
        <w:rPr>
          <w:lang w:val="de-DE"/>
        </w:rPr>
        <w:t>Zusätzlich besteht die Möglichkeit, den</w:t>
      </w:r>
      <w:r w:rsidRPr="00ED0E4D">
        <w:rPr>
          <w:lang w:val="de-DE"/>
        </w:rPr>
        <w:t xml:space="preserve"> Mäkler </w:t>
      </w:r>
      <w:r w:rsidRPr="00D33D47">
        <w:rPr>
          <w:lang w:val="de-DE"/>
        </w:rPr>
        <w:t>4</w:t>
      </w:r>
      <w:r>
        <w:rPr>
          <w:lang w:val="de-DE"/>
        </w:rPr>
        <w:t xml:space="preserve"> Meter anzuheben oder abzusenken (z.B. in eine Baugrube), was </w:t>
      </w:r>
      <w:r w:rsidR="000A4A4D">
        <w:rPr>
          <w:lang w:val="de-DE"/>
        </w:rPr>
        <w:t>das Gerät noch flexibler macht.</w:t>
      </w:r>
    </w:p>
    <w:p w14:paraId="4B2CF684" w14:textId="1140DA9B" w:rsidR="007A21DD" w:rsidRPr="0088536F" w:rsidRDefault="007A21DD" w:rsidP="0085308F">
      <w:pPr>
        <w:pStyle w:val="Copytext11Pt"/>
        <w:rPr>
          <w:lang w:val="de-DE"/>
        </w:rPr>
      </w:pPr>
      <w:r w:rsidRPr="0088536F">
        <w:rPr>
          <w:lang w:val="de-DE"/>
        </w:rPr>
        <w:lastRenderedPageBreak/>
        <w:t>Für die Rammarbeiten</w:t>
      </w:r>
      <w:r w:rsidR="00C81142">
        <w:rPr>
          <w:lang w:val="de-DE"/>
        </w:rPr>
        <w:t xml:space="preserve"> hat </w:t>
      </w:r>
      <w:r w:rsidR="00D84155" w:rsidRPr="00D84155">
        <w:rPr>
          <w:lang w:val="de-DE"/>
        </w:rPr>
        <w:t xml:space="preserve">Hercules </w:t>
      </w:r>
      <w:proofErr w:type="spellStart"/>
      <w:r w:rsidR="00D84155" w:rsidRPr="00D84155">
        <w:rPr>
          <w:rFonts w:cstheme="minorBidi"/>
          <w:lang w:val="de-DE"/>
        </w:rPr>
        <w:t>Grundläggning</w:t>
      </w:r>
      <w:proofErr w:type="spellEnd"/>
      <w:r w:rsidR="00D84155" w:rsidRPr="00D84155">
        <w:rPr>
          <w:rFonts w:cstheme="minorBidi"/>
          <w:lang w:val="de-DE"/>
        </w:rPr>
        <w:t xml:space="preserve"> AB</w:t>
      </w:r>
      <w:r w:rsidR="00D84155" w:rsidRPr="00AA6F1D">
        <w:rPr>
          <w:color w:val="FF0000"/>
          <w:lang w:val="de-DE"/>
        </w:rPr>
        <w:t xml:space="preserve"> </w:t>
      </w:r>
      <w:r w:rsidR="00D33D47">
        <w:rPr>
          <w:lang w:val="de-DE"/>
        </w:rPr>
        <w:t>das LRH 100.1 unplugged</w:t>
      </w:r>
      <w:r w:rsidRPr="0088536F">
        <w:rPr>
          <w:lang w:val="de-DE"/>
        </w:rPr>
        <w:t xml:space="preserve"> mit dem Liebherr-Hammer H 6 ausgerüstet. Der Hammer </w:t>
      </w:r>
      <w:r w:rsidR="009F25BA" w:rsidRPr="0088536F">
        <w:rPr>
          <w:lang w:val="de-DE"/>
        </w:rPr>
        <w:t xml:space="preserve">ist modular aufgebaut und kann </w:t>
      </w:r>
      <w:r w:rsidR="00493A94" w:rsidRPr="0088536F">
        <w:rPr>
          <w:lang w:val="de-DE"/>
        </w:rPr>
        <w:t xml:space="preserve">je nach Anforderung </w:t>
      </w:r>
      <w:r w:rsidR="00FB30EF" w:rsidRPr="0088536F">
        <w:rPr>
          <w:lang w:val="de-DE"/>
        </w:rPr>
        <w:t xml:space="preserve">mit </w:t>
      </w:r>
      <w:r w:rsidR="00D33D47">
        <w:rPr>
          <w:lang w:val="de-DE"/>
        </w:rPr>
        <w:t>Fallgewichten</w:t>
      </w:r>
      <w:r w:rsidR="00FB30EF" w:rsidRPr="0088536F">
        <w:rPr>
          <w:lang w:val="de-DE"/>
        </w:rPr>
        <w:t xml:space="preserve"> von 3.000</w:t>
      </w:r>
      <w:r w:rsidR="00C73B71">
        <w:rPr>
          <w:lang w:val="de-DE"/>
        </w:rPr>
        <w:t xml:space="preserve"> bis </w:t>
      </w:r>
      <w:r w:rsidR="00FB30EF" w:rsidRPr="0088536F">
        <w:rPr>
          <w:lang w:val="de-DE"/>
        </w:rPr>
        <w:t>6</w:t>
      </w:r>
      <w:r w:rsidR="00152CA0">
        <w:rPr>
          <w:lang w:val="de-DE"/>
        </w:rPr>
        <w:t>.</w:t>
      </w:r>
      <w:r w:rsidR="00FB30EF" w:rsidRPr="0088536F">
        <w:rPr>
          <w:lang w:val="de-DE"/>
        </w:rPr>
        <w:t>000 </w:t>
      </w:r>
      <w:r w:rsidR="00D33D47">
        <w:rPr>
          <w:lang w:val="de-DE"/>
        </w:rPr>
        <w:t>Kilogramm</w:t>
      </w:r>
      <w:r w:rsidR="00D33D47" w:rsidRPr="0088536F">
        <w:rPr>
          <w:lang w:val="de-DE"/>
        </w:rPr>
        <w:t xml:space="preserve"> </w:t>
      </w:r>
      <w:r w:rsidR="00FB30EF" w:rsidRPr="0088536F">
        <w:rPr>
          <w:lang w:val="de-DE"/>
        </w:rPr>
        <w:t xml:space="preserve">verwendet werden. </w:t>
      </w:r>
      <w:r w:rsidR="009F25BA" w:rsidRPr="0088536F">
        <w:rPr>
          <w:lang w:val="de-DE"/>
        </w:rPr>
        <w:t>Auf</w:t>
      </w:r>
      <w:r w:rsidR="00FB30EF" w:rsidRPr="0088536F">
        <w:rPr>
          <w:lang w:val="de-DE"/>
        </w:rPr>
        <w:t xml:space="preserve"> der Baustelle in Karlstad rammt Mats </w:t>
      </w:r>
      <w:r w:rsidR="002C1D49" w:rsidRPr="00963460">
        <w:rPr>
          <w:lang w:val="de-DE"/>
        </w:rPr>
        <w:t>Andersson</w:t>
      </w:r>
      <w:r w:rsidR="002C1D49" w:rsidRPr="0088536F">
        <w:rPr>
          <w:lang w:val="de-DE"/>
        </w:rPr>
        <w:t xml:space="preserve"> </w:t>
      </w:r>
      <w:r w:rsidR="00FB30EF" w:rsidRPr="0088536F">
        <w:rPr>
          <w:lang w:val="de-DE"/>
        </w:rPr>
        <w:t>mit einem</w:t>
      </w:r>
      <w:r w:rsidR="009F25BA" w:rsidRPr="0088536F">
        <w:rPr>
          <w:lang w:val="de-DE"/>
        </w:rPr>
        <w:t xml:space="preserve"> </w:t>
      </w:r>
      <w:r w:rsidR="00FB30EF" w:rsidRPr="0088536F">
        <w:rPr>
          <w:lang w:val="de-DE"/>
        </w:rPr>
        <w:t>Gewicht von 5.000 </w:t>
      </w:r>
      <w:r w:rsidR="00D33D47">
        <w:rPr>
          <w:lang w:val="de-DE"/>
        </w:rPr>
        <w:t>Kilogramm</w:t>
      </w:r>
      <w:r w:rsidR="00D33D47" w:rsidRPr="0088536F">
        <w:rPr>
          <w:lang w:val="de-DE"/>
        </w:rPr>
        <w:t xml:space="preserve"> </w:t>
      </w:r>
      <w:r w:rsidR="009F25BA" w:rsidRPr="0088536F">
        <w:rPr>
          <w:lang w:val="de-DE"/>
        </w:rPr>
        <w:t xml:space="preserve">und einer Fallhöhe von </w:t>
      </w:r>
      <w:r w:rsidR="00FB30EF" w:rsidRPr="0088536F">
        <w:rPr>
          <w:lang w:val="de-DE"/>
        </w:rPr>
        <w:t>40 </w:t>
      </w:r>
      <w:r w:rsidR="00971ADF">
        <w:rPr>
          <w:lang w:val="de-DE"/>
        </w:rPr>
        <w:t>Zentimetern</w:t>
      </w:r>
      <w:r w:rsidR="00971ADF" w:rsidRPr="0088536F">
        <w:rPr>
          <w:lang w:val="de-DE"/>
        </w:rPr>
        <w:t xml:space="preserve"> </w:t>
      </w:r>
      <w:r w:rsidR="00FB30EF" w:rsidRPr="0088536F">
        <w:rPr>
          <w:lang w:val="de-DE"/>
        </w:rPr>
        <w:t>die Pfähle in den Boden</w:t>
      </w:r>
      <w:r w:rsidR="009F25BA" w:rsidRPr="0088536F">
        <w:rPr>
          <w:lang w:val="de-DE"/>
        </w:rPr>
        <w:t>.</w:t>
      </w:r>
    </w:p>
    <w:p w14:paraId="2E8898FA" w14:textId="2F3165DD" w:rsidR="009F25BA" w:rsidRPr="0088536F" w:rsidRDefault="009F25BA" w:rsidP="009F25BA">
      <w:pPr>
        <w:pStyle w:val="Copytext11Pt"/>
        <w:rPr>
          <w:lang w:val="de-DE"/>
        </w:rPr>
      </w:pPr>
      <w:r w:rsidRPr="0088536F">
        <w:rPr>
          <w:lang w:val="de-DE"/>
        </w:rPr>
        <w:t>„Wir verwenden hier einen Freifallhammer, d</w:t>
      </w:r>
      <w:r w:rsidR="00A33FE4">
        <w:rPr>
          <w:lang w:val="de-DE"/>
        </w:rPr>
        <w:t xml:space="preserve">as </w:t>
      </w:r>
      <w:r w:rsidRPr="0088536F">
        <w:rPr>
          <w:lang w:val="de-DE"/>
        </w:rPr>
        <w:t>h</w:t>
      </w:r>
      <w:r w:rsidR="00A33FE4">
        <w:rPr>
          <w:lang w:val="de-DE"/>
        </w:rPr>
        <w:t xml:space="preserve">eißt </w:t>
      </w:r>
      <w:r w:rsidRPr="0088536F">
        <w:rPr>
          <w:lang w:val="de-DE"/>
        </w:rPr>
        <w:t>er ist nicht beschleunigt. Wir kompensieren lediglich die Verlustleistung mit den Zylindern. Dies hat speziell beim Rammen von Betonpfählen den Vorteil, dass die Pfähle weniger beschädig</w:t>
      </w:r>
      <w:r w:rsidR="00C73B71">
        <w:rPr>
          <w:lang w:val="de-DE"/>
        </w:rPr>
        <w:t>t werden</w:t>
      </w:r>
      <w:r w:rsidRPr="0088536F">
        <w:rPr>
          <w:lang w:val="de-DE"/>
        </w:rPr>
        <w:t xml:space="preserve"> als mit beschleunigten Hämmern</w:t>
      </w:r>
      <w:r w:rsidRPr="00C81142">
        <w:rPr>
          <w:lang w:val="de-DE"/>
        </w:rPr>
        <w:t>“</w:t>
      </w:r>
      <w:r w:rsidR="00686557" w:rsidRPr="00C81142">
        <w:rPr>
          <w:lang w:val="de-DE"/>
        </w:rPr>
        <w:t xml:space="preserve">, erklärt </w:t>
      </w:r>
      <w:r w:rsidR="0039480B">
        <w:rPr>
          <w:lang w:val="de-DE"/>
        </w:rPr>
        <w:t>Liebherr-</w:t>
      </w:r>
      <w:r w:rsidR="00686557" w:rsidRPr="00C81142">
        <w:rPr>
          <w:lang w:val="de-DE"/>
        </w:rPr>
        <w:t>Produktmanager</w:t>
      </w:r>
      <w:r w:rsidR="00686557" w:rsidRPr="0088536F">
        <w:rPr>
          <w:lang w:val="de-DE"/>
        </w:rPr>
        <w:t xml:space="preserve"> Michael Rajek.</w:t>
      </w:r>
    </w:p>
    <w:p w14:paraId="61FED8A4" w14:textId="76626107" w:rsidR="009F25BA" w:rsidRPr="0088536F" w:rsidRDefault="00DC0C4E" w:rsidP="009F25BA">
      <w:pPr>
        <w:pStyle w:val="Copytext11Pt"/>
        <w:rPr>
          <w:lang w:val="de-DE"/>
        </w:rPr>
      </w:pPr>
      <w:r w:rsidRPr="0088536F">
        <w:rPr>
          <w:lang w:val="de-DE"/>
        </w:rPr>
        <w:t>Je nach Pfahllänge sind 800</w:t>
      </w:r>
      <w:r w:rsidR="00C73B71">
        <w:rPr>
          <w:lang w:val="de-DE"/>
        </w:rPr>
        <w:t xml:space="preserve"> bis </w:t>
      </w:r>
      <w:r w:rsidRPr="0088536F">
        <w:rPr>
          <w:lang w:val="de-DE"/>
        </w:rPr>
        <w:t>1</w:t>
      </w:r>
      <w:r w:rsidR="00971ADF">
        <w:rPr>
          <w:lang w:val="de-DE"/>
        </w:rPr>
        <w:t>.</w:t>
      </w:r>
      <w:r w:rsidRPr="0088536F">
        <w:rPr>
          <w:lang w:val="de-DE"/>
        </w:rPr>
        <w:t xml:space="preserve">500 Schläge des Hammers </w:t>
      </w:r>
      <w:r w:rsidR="00C73B71">
        <w:rPr>
          <w:lang w:val="de-DE"/>
        </w:rPr>
        <w:t xml:space="preserve">pro Pfahl </w:t>
      </w:r>
      <w:r w:rsidRPr="0088536F">
        <w:rPr>
          <w:lang w:val="de-DE"/>
        </w:rPr>
        <w:t>notwendig. In nur 10 bis 20 Minuten kann Mats</w:t>
      </w:r>
      <w:r w:rsidR="00A33FE4">
        <w:rPr>
          <w:lang w:val="de-DE"/>
        </w:rPr>
        <w:t xml:space="preserve"> </w:t>
      </w:r>
      <w:r w:rsidR="00A33FE4" w:rsidRPr="00963460">
        <w:rPr>
          <w:lang w:val="de-DE"/>
        </w:rPr>
        <w:t>Andersson</w:t>
      </w:r>
      <w:r w:rsidRPr="0088536F">
        <w:rPr>
          <w:lang w:val="de-DE"/>
        </w:rPr>
        <w:t xml:space="preserve"> den Pfahl anheben und in den Boden rammen. </w:t>
      </w:r>
      <w:r w:rsidR="009F25BA" w:rsidRPr="0088536F">
        <w:rPr>
          <w:lang w:val="de-DE"/>
        </w:rPr>
        <w:t xml:space="preserve">„Die Steuerung ist so ausgelegt, dass der Fahrer die Rammenergie und die Schlagzahl </w:t>
      </w:r>
      <w:r w:rsidR="00C81142" w:rsidRPr="0088536F">
        <w:rPr>
          <w:lang w:val="de-DE"/>
        </w:rPr>
        <w:t xml:space="preserve">unabhängig </w:t>
      </w:r>
      <w:r w:rsidR="00E11D04">
        <w:rPr>
          <w:lang w:val="de-DE"/>
        </w:rPr>
        <w:t xml:space="preserve">voneinander </w:t>
      </w:r>
      <w:r w:rsidR="009F25BA" w:rsidRPr="0088536F">
        <w:rPr>
          <w:lang w:val="de-DE"/>
        </w:rPr>
        <w:t xml:space="preserve">einstellen und </w:t>
      </w:r>
      <w:r w:rsidR="00C73B71">
        <w:rPr>
          <w:lang w:val="de-DE"/>
        </w:rPr>
        <w:t>den Rammvorgang</w:t>
      </w:r>
      <w:r w:rsidR="00C73B71" w:rsidRPr="0088536F">
        <w:rPr>
          <w:lang w:val="de-DE"/>
        </w:rPr>
        <w:t xml:space="preserve"> </w:t>
      </w:r>
      <w:r w:rsidR="009F25BA" w:rsidRPr="0088536F">
        <w:rPr>
          <w:lang w:val="de-DE"/>
        </w:rPr>
        <w:t xml:space="preserve">so ideal den </w:t>
      </w:r>
      <w:r w:rsidR="00EB3A57">
        <w:rPr>
          <w:lang w:val="de-DE"/>
        </w:rPr>
        <w:t>B</w:t>
      </w:r>
      <w:r w:rsidR="009F25BA" w:rsidRPr="0088536F">
        <w:rPr>
          <w:lang w:val="de-DE"/>
        </w:rPr>
        <w:t>edingungen anpassen kann.“</w:t>
      </w:r>
    </w:p>
    <w:p w14:paraId="53A14871" w14:textId="77777777" w:rsidR="000A4A4D" w:rsidRDefault="00DC0C4E" w:rsidP="000A4A4D">
      <w:pPr>
        <w:pStyle w:val="Copytext11Pt"/>
        <w:rPr>
          <w:lang w:val="de-DE"/>
        </w:rPr>
      </w:pPr>
      <w:r w:rsidRPr="0088536F">
        <w:rPr>
          <w:lang w:val="de-DE"/>
        </w:rPr>
        <w:t xml:space="preserve">Der </w:t>
      </w:r>
      <w:r w:rsidR="004C472E" w:rsidRPr="0088536F">
        <w:rPr>
          <w:lang w:val="de-DE"/>
        </w:rPr>
        <w:t xml:space="preserve">von Hercules verwendete </w:t>
      </w:r>
      <w:r w:rsidRPr="0088536F">
        <w:rPr>
          <w:lang w:val="de-DE"/>
        </w:rPr>
        <w:t xml:space="preserve">Hammer </w:t>
      </w:r>
      <w:r w:rsidR="004C472E" w:rsidRPr="0088536F">
        <w:rPr>
          <w:lang w:val="de-DE"/>
        </w:rPr>
        <w:t>gehört</w:t>
      </w:r>
      <w:r w:rsidRPr="0088536F">
        <w:rPr>
          <w:lang w:val="de-DE"/>
        </w:rPr>
        <w:t xml:space="preserve"> </w:t>
      </w:r>
      <w:r w:rsidR="00EB3A57">
        <w:rPr>
          <w:lang w:val="de-DE"/>
        </w:rPr>
        <w:t xml:space="preserve">zur </w:t>
      </w:r>
      <w:r w:rsidRPr="0088536F">
        <w:rPr>
          <w:lang w:val="de-DE"/>
        </w:rPr>
        <w:t>neueste</w:t>
      </w:r>
      <w:r w:rsidR="00EB3A57">
        <w:rPr>
          <w:lang w:val="de-DE"/>
        </w:rPr>
        <w:t>n</w:t>
      </w:r>
      <w:r w:rsidRPr="0088536F">
        <w:rPr>
          <w:lang w:val="de-DE"/>
        </w:rPr>
        <w:t xml:space="preserve"> Generation der Serie: „Wir haben gegenüber de</w:t>
      </w:r>
      <w:r w:rsidR="00152CA0">
        <w:rPr>
          <w:lang w:val="de-DE"/>
        </w:rPr>
        <w:t>m</w:t>
      </w:r>
      <w:r w:rsidRPr="0088536F">
        <w:rPr>
          <w:lang w:val="de-DE"/>
        </w:rPr>
        <w:t xml:space="preserve"> bereits bestehenden H</w:t>
      </w:r>
      <w:r w:rsidR="00C81142">
        <w:rPr>
          <w:lang w:val="de-DE"/>
        </w:rPr>
        <w:t>-</w:t>
      </w:r>
      <w:r w:rsidRPr="0088536F">
        <w:rPr>
          <w:lang w:val="de-DE"/>
        </w:rPr>
        <w:t>6-Hammer die ganze Architektur verändert</w:t>
      </w:r>
      <w:r w:rsidR="00C81142">
        <w:rPr>
          <w:lang w:val="de-DE"/>
        </w:rPr>
        <w:t xml:space="preserve">. </w:t>
      </w:r>
      <w:r w:rsidR="00F958F5">
        <w:rPr>
          <w:lang w:val="de-DE"/>
        </w:rPr>
        <w:t>Der neue Stahl</w:t>
      </w:r>
      <w:r w:rsidR="00A37994">
        <w:rPr>
          <w:lang w:val="de-DE"/>
        </w:rPr>
        <w:t xml:space="preserve">bau ist besonders auf Steifigkeit, eine lange Lebensdauer und Zuverlässigkeit ausgelegt.“ Die Lärmreduktion </w:t>
      </w:r>
      <w:r w:rsidR="00664D2E">
        <w:rPr>
          <w:lang w:val="de-DE"/>
        </w:rPr>
        <w:t xml:space="preserve">auf der Baustelle </w:t>
      </w:r>
      <w:r w:rsidR="00A37994">
        <w:rPr>
          <w:lang w:val="de-DE"/>
        </w:rPr>
        <w:t xml:space="preserve">durch das batteriebetriebene Rammgerät wurde auch beim </w:t>
      </w:r>
      <w:r w:rsidR="00664D2E">
        <w:rPr>
          <w:lang w:val="de-DE"/>
        </w:rPr>
        <w:t xml:space="preserve">neuen </w:t>
      </w:r>
      <w:r w:rsidR="00A37994">
        <w:rPr>
          <w:lang w:val="de-DE"/>
        </w:rPr>
        <w:t>Hammer fortgeführt.</w:t>
      </w:r>
      <w:r w:rsidR="00664D2E" w:rsidRPr="00664D2E">
        <w:rPr>
          <w:lang w:val="de-DE"/>
        </w:rPr>
        <w:t xml:space="preserve"> </w:t>
      </w:r>
      <w:r w:rsidR="00664D2E" w:rsidRPr="0088536F">
        <w:rPr>
          <w:lang w:val="de-DE"/>
        </w:rPr>
        <w:t xml:space="preserve">„Wir haben eine schallisolierte </w:t>
      </w:r>
      <w:proofErr w:type="spellStart"/>
      <w:r w:rsidR="00664D2E" w:rsidRPr="00D84155">
        <w:rPr>
          <w:lang w:val="de-DE"/>
        </w:rPr>
        <w:t>Schlaghaube</w:t>
      </w:r>
      <w:r w:rsidR="00EB4E16" w:rsidRPr="00D84155">
        <w:rPr>
          <w:lang w:val="de-DE"/>
        </w:rPr>
        <w:t>nführung</w:t>
      </w:r>
      <w:proofErr w:type="spellEnd"/>
      <w:r w:rsidR="00664D2E" w:rsidRPr="00D84155">
        <w:rPr>
          <w:lang w:val="de-DE"/>
        </w:rPr>
        <w:t xml:space="preserve"> und Schlaghaube</w:t>
      </w:r>
      <w:r w:rsidR="00664D2E" w:rsidRPr="0088536F">
        <w:rPr>
          <w:lang w:val="de-DE"/>
        </w:rPr>
        <w:t xml:space="preserve">.“ </w:t>
      </w:r>
      <w:r w:rsidR="00664D2E" w:rsidRPr="00D84155">
        <w:rPr>
          <w:lang w:val="de-DE"/>
        </w:rPr>
        <w:t xml:space="preserve">Durch die Überarbeitung des Hammers konnte die Lärmemission um rund </w:t>
      </w:r>
      <w:r w:rsidR="001936F5" w:rsidRPr="00D84155">
        <w:rPr>
          <w:lang w:val="de-DE"/>
        </w:rPr>
        <w:t>35</w:t>
      </w:r>
      <w:r w:rsidR="00664D2E" w:rsidRPr="00D84155">
        <w:rPr>
          <w:lang w:val="de-DE"/>
        </w:rPr>
        <w:t xml:space="preserve"> Prozent reduziert werden.</w:t>
      </w:r>
    </w:p>
    <w:p w14:paraId="48720F08" w14:textId="7ACE33AC" w:rsidR="0032329B" w:rsidRPr="002A465A" w:rsidRDefault="0032329B" w:rsidP="000A4A4D">
      <w:pPr>
        <w:pStyle w:val="Copyhead11Pt"/>
        <w:rPr>
          <w:lang w:val="de-DE"/>
        </w:rPr>
      </w:pPr>
      <w:r w:rsidRPr="002A465A">
        <w:rPr>
          <w:lang w:val="de-DE"/>
        </w:rPr>
        <w:t>Performance</w:t>
      </w:r>
      <w:r w:rsidR="0034728F" w:rsidRPr="002A465A">
        <w:rPr>
          <w:lang w:val="de-DE"/>
        </w:rPr>
        <w:t>,</w:t>
      </w:r>
      <w:r w:rsidRPr="002A465A">
        <w:rPr>
          <w:lang w:val="de-DE"/>
        </w:rPr>
        <w:t xml:space="preserve"> Sicherheit</w:t>
      </w:r>
      <w:r w:rsidR="0034728F" w:rsidRPr="002A465A">
        <w:rPr>
          <w:lang w:val="de-DE"/>
        </w:rPr>
        <w:t xml:space="preserve"> und Zero Emission</w:t>
      </w:r>
    </w:p>
    <w:p w14:paraId="5B8D36D6" w14:textId="53C8AAB4" w:rsidR="00DB326D" w:rsidRDefault="0032329B" w:rsidP="009F25BA">
      <w:pPr>
        <w:pStyle w:val="Copytext11Pt"/>
        <w:rPr>
          <w:lang w:val="de-DE"/>
        </w:rPr>
      </w:pPr>
      <w:r>
        <w:rPr>
          <w:lang w:val="de-AT"/>
        </w:rPr>
        <w:t>Das elektrohydraulische Antriebsdesign des LRH 100.1 unplugged hat dieselben Leistungsdaten wie die konventionelle Ausführung. Beide Versionen werden in derselben Art und Weise bedient, was für den Fahrer besonders angenehm ist, wenn er häufig zwischen Geräten wechseln muss.</w:t>
      </w:r>
    </w:p>
    <w:p w14:paraId="1E84ECCA" w14:textId="11CA8520" w:rsidR="0088536F" w:rsidRDefault="00DB326D" w:rsidP="0088536F">
      <w:pPr>
        <w:pStyle w:val="Copytext11Pt"/>
        <w:rPr>
          <w:lang w:val="de-DE"/>
        </w:rPr>
      </w:pPr>
      <w:r w:rsidRPr="00A90559">
        <w:rPr>
          <w:lang w:val="de-DE"/>
        </w:rPr>
        <w:t>Die Bodendruckanzeige de</w:t>
      </w:r>
      <w:r w:rsidR="0032329B">
        <w:rPr>
          <w:lang w:val="de-DE"/>
        </w:rPr>
        <w:t>s</w:t>
      </w:r>
      <w:r>
        <w:rPr>
          <w:lang w:val="de-DE"/>
        </w:rPr>
        <w:t xml:space="preserve"> neuen </w:t>
      </w:r>
      <w:r w:rsidR="0032329B">
        <w:rPr>
          <w:lang w:val="de-DE"/>
        </w:rPr>
        <w:t>Rammgerätes</w:t>
      </w:r>
      <w:r>
        <w:rPr>
          <w:lang w:val="de-DE"/>
        </w:rPr>
        <w:t xml:space="preserve"> </w:t>
      </w:r>
      <w:r w:rsidRPr="00A90559">
        <w:rPr>
          <w:lang w:val="de-DE"/>
        </w:rPr>
        <w:t xml:space="preserve">berechnet den aktuellen Bodendruck in Echtzeit und vergleicht diesen mit vorgegebenen Sicherheitsgrenzwerten der jeweiligen Baustelle. Der Bodendruck wird in der Fahrerkabine angezeigt. So weiß der </w:t>
      </w:r>
      <w:r w:rsidR="00C73B71" w:rsidRPr="00A90559">
        <w:rPr>
          <w:lang w:val="de-DE"/>
        </w:rPr>
        <w:t>Geräte</w:t>
      </w:r>
      <w:r w:rsidR="00C73B71">
        <w:rPr>
          <w:lang w:val="de-DE"/>
        </w:rPr>
        <w:t>fahrer</w:t>
      </w:r>
      <w:r w:rsidR="00C73B71" w:rsidRPr="00A90559">
        <w:rPr>
          <w:lang w:val="de-DE"/>
        </w:rPr>
        <w:t xml:space="preserve"> </w:t>
      </w:r>
      <w:r w:rsidRPr="00A90559">
        <w:rPr>
          <w:lang w:val="de-DE"/>
        </w:rPr>
        <w:t>zu jeder Zeit, ob er sich in einem kritischen Bereich befindet oder sich eine</w:t>
      </w:r>
      <w:r w:rsidR="00A73602">
        <w:rPr>
          <w:lang w:val="de-DE"/>
        </w:rPr>
        <w:t>m</w:t>
      </w:r>
      <w:r w:rsidRPr="00A90559">
        <w:rPr>
          <w:lang w:val="de-DE"/>
        </w:rPr>
        <w:t xml:space="preserve"> solchen annähert.</w:t>
      </w:r>
    </w:p>
    <w:p w14:paraId="5BDA5D6D" w14:textId="61BE5887" w:rsidR="0088536F" w:rsidRPr="0088536F" w:rsidRDefault="0088536F" w:rsidP="0088536F">
      <w:pPr>
        <w:pStyle w:val="Copytext11Pt"/>
        <w:rPr>
          <w:lang w:val="de-DE"/>
        </w:rPr>
      </w:pPr>
      <w:r w:rsidRPr="0088536F">
        <w:rPr>
          <w:lang w:val="de-DE"/>
        </w:rPr>
        <w:t xml:space="preserve">Ein herausragendes Merkmal des elektrischen Antriebskonzeptes ist „Zero Emission“. Die Modelle der Unplugged-Serie verursachen keine </w:t>
      </w:r>
      <w:r w:rsidRPr="0088536F">
        <w:rPr>
          <w:lang w:val="de-DE"/>
        </w:rPr>
        <w:lastRenderedPageBreak/>
        <w:t>Abgase und sind sehr leise. Damit treffen sie besonders in lärmempfindlichen Regionen den richtigen Ton und finden Anklang bei Baustellenpersonal wie Mats</w:t>
      </w:r>
      <w:r w:rsidR="00A73602">
        <w:rPr>
          <w:lang w:val="de-DE"/>
        </w:rPr>
        <w:t xml:space="preserve"> </w:t>
      </w:r>
      <w:r w:rsidR="00A73602" w:rsidRPr="00963460">
        <w:rPr>
          <w:lang w:val="de-DE"/>
        </w:rPr>
        <w:t>Andersson</w:t>
      </w:r>
      <w:r w:rsidRPr="0088536F">
        <w:rPr>
          <w:lang w:val="de-DE"/>
        </w:rPr>
        <w:t>.</w:t>
      </w:r>
    </w:p>
    <w:p w14:paraId="633F0480" w14:textId="385E0A3C" w:rsidR="0088536F" w:rsidRDefault="0088536F" w:rsidP="0088536F">
      <w:pPr>
        <w:pStyle w:val="Copytext11Pt"/>
        <w:rPr>
          <w:lang w:val="de-DE"/>
        </w:rPr>
      </w:pPr>
      <w:r w:rsidRPr="0088536F">
        <w:rPr>
          <w:lang w:val="de-DE"/>
        </w:rPr>
        <w:t xml:space="preserve">Das Laden der Batterien erfolgt über herkömmlichen Baustellenstrom. „Das war überhaupt kein Problem,“ </w:t>
      </w:r>
      <w:r w:rsidR="003D159F" w:rsidRPr="0088536F">
        <w:rPr>
          <w:lang w:val="de-DE"/>
        </w:rPr>
        <w:t>Mats</w:t>
      </w:r>
      <w:r w:rsidR="003D159F">
        <w:rPr>
          <w:lang w:val="de-DE"/>
        </w:rPr>
        <w:t xml:space="preserve"> </w:t>
      </w:r>
      <w:r w:rsidR="003D159F" w:rsidRPr="00963460">
        <w:rPr>
          <w:lang w:val="de-DE"/>
        </w:rPr>
        <w:t>Andersson</w:t>
      </w:r>
      <w:r w:rsidRPr="0088536F">
        <w:rPr>
          <w:lang w:val="de-DE"/>
        </w:rPr>
        <w:t>. Während des Ladevorgangs kann der Betrieb wie gewohnt fortgesetzt werden. Um in den Akkubetrieb zu gelangen, muss nur der Stecker gezogen</w:t>
      </w:r>
      <w:r>
        <w:rPr>
          <w:lang w:val="de-DE"/>
        </w:rPr>
        <w:t xml:space="preserve"> werden</w:t>
      </w:r>
      <w:r w:rsidRPr="0000556D">
        <w:rPr>
          <w:lang w:val="de-DE"/>
        </w:rPr>
        <w:t xml:space="preserve">, </w:t>
      </w:r>
      <w:r>
        <w:rPr>
          <w:lang w:val="de-DE"/>
        </w:rPr>
        <w:t>daher</w:t>
      </w:r>
      <w:r w:rsidRPr="0000556D">
        <w:rPr>
          <w:lang w:val="de-DE"/>
        </w:rPr>
        <w:t xml:space="preserve">: </w:t>
      </w:r>
      <w:r w:rsidR="00D321CC">
        <w:rPr>
          <w:lang w:val="de-DE"/>
        </w:rPr>
        <w:t>„unplugged“</w:t>
      </w:r>
      <w:r w:rsidRPr="0000556D">
        <w:rPr>
          <w:lang w:val="de-DE"/>
        </w:rPr>
        <w:t>.</w:t>
      </w:r>
      <w:r>
        <w:rPr>
          <w:lang w:val="de-DE"/>
        </w:rPr>
        <w:t xml:space="preserve"> </w:t>
      </w:r>
      <w:r w:rsidRPr="005A1161">
        <w:rPr>
          <w:lang w:val="de-DE"/>
        </w:rPr>
        <w:t>Ob ein</w:t>
      </w:r>
      <w:r>
        <w:rPr>
          <w:lang w:val="de-DE"/>
        </w:rPr>
        <w:t>-</w:t>
      </w:r>
      <w:r w:rsidRPr="005A1161">
        <w:rPr>
          <w:lang w:val="de-DE"/>
        </w:rPr>
        <w:t xml:space="preserve"> oder ausgesteckt, die Leistung </w:t>
      </w:r>
      <w:r>
        <w:rPr>
          <w:lang w:val="de-DE"/>
        </w:rPr>
        <w:t>und das Anwendungsspektrum</w:t>
      </w:r>
      <w:r w:rsidRPr="005A1161">
        <w:rPr>
          <w:lang w:val="de-DE"/>
        </w:rPr>
        <w:t xml:space="preserve"> bleib</w:t>
      </w:r>
      <w:r>
        <w:rPr>
          <w:lang w:val="de-DE"/>
        </w:rPr>
        <w:t>en</w:t>
      </w:r>
      <w:r w:rsidR="000A4A4D">
        <w:rPr>
          <w:lang w:val="de-DE"/>
        </w:rPr>
        <w:t xml:space="preserve"> unverändert.</w:t>
      </w:r>
    </w:p>
    <w:p w14:paraId="76851A8B" w14:textId="3E726843" w:rsidR="00602A77" w:rsidRDefault="0032329B" w:rsidP="000A4A4D">
      <w:pPr>
        <w:pStyle w:val="Copytext11Pt"/>
        <w:rPr>
          <w:rStyle w:val="Hyperlink"/>
          <w:lang w:val="de-DE"/>
        </w:rPr>
      </w:pPr>
      <w:r w:rsidRPr="0032329B">
        <w:rPr>
          <w:lang w:val="de-DE"/>
        </w:rPr>
        <w:t xml:space="preserve">Der Film zeigt </w:t>
      </w:r>
      <w:r>
        <w:rPr>
          <w:lang w:val="de-DE"/>
        </w:rPr>
        <w:t>den ersten Einsatz des LRH 100.1 unplugged</w:t>
      </w:r>
      <w:r w:rsidR="00697F2D">
        <w:rPr>
          <w:lang w:val="de-DE"/>
        </w:rPr>
        <w:t xml:space="preserve"> in </w:t>
      </w:r>
      <w:proofErr w:type="spellStart"/>
      <w:r w:rsidR="00697F2D">
        <w:rPr>
          <w:lang w:val="de-DE"/>
        </w:rPr>
        <w:t>Karlstad</w:t>
      </w:r>
      <w:proofErr w:type="spellEnd"/>
      <w:r w:rsidR="00697F2D">
        <w:rPr>
          <w:lang w:val="de-DE"/>
        </w:rPr>
        <w:t>:</w:t>
      </w:r>
      <w:r w:rsidR="0085308F" w:rsidRPr="0032329B">
        <w:rPr>
          <w:lang w:val="de-DE"/>
        </w:rPr>
        <w:br/>
      </w:r>
      <w:hyperlink r:id="rId11" w:history="1">
        <w:r w:rsidR="000416E6" w:rsidRPr="0032329B">
          <w:rPr>
            <w:rStyle w:val="Hyperlink"/>
            <w:lang w:val="de-DE"/>
          </w:rPr>
          <w:t xml:space="preserve">Liebherr – LRH 100.1 unplugged in </w:t>
        </w:r>
        <w:proofErr w:type="spellStart"/>
        <w:r w:rsidR="000416E6" w:rsidRPr="0032329B">
          <w:rPr>
            <w:rStyle w:val="Hyperlink"/>
            <w:lang w:val="de-DE"/>
          </w:rPr>
          <w:t>first</w:t>
        </w:r>
        <w:proofErr w:type="spellEnd"/>
        <w:r w:rsidR="000416E6" w:rsidRPr="0032329B">
          <w:rPr>
            <w:rStyle w:val="Hyperlink"/>
            <w:lang w:val="de-DE"/>
          </w:rPr>
          <w:t xml:space="preserve"> </w:t>
        </w:r>
        <w:proofErr w:type="spellStart"/>
        <w:r w:rsidR="000416E6" w:rsidRPr="0032329B">
          <w:rPr>
            <w:rStyle w:val="Hyperlink"/>
            <w:lang w:val="de-DE"/>
          </w:rPr>
          <w:t>operation</w:t>
        </w:r>
        <w:proofErr w:type="spellEnd"/>
        <w:r w:rsidR="000416E6" w:rsidRPr="0032329B">
          <w:rPr>
            <w:rStyle w:val="Hyperlink"/>
            <w:lang w:val="de-DE"/>
          </w:rPr>
          <w:t xml:space="preserve"> - YouTube</w:t>
        </w:r>
      </w:hyperlink>
    </w:p>
    <w:p w14:paraId="46169F5E" w14:textId="77777777" w:rsidR="00602A77" w:rsidRDefault="00602A77">
      <w:pPr>
        <w:rPr>
          <w:rStyle w:val="Hyperlink"/>
          <w:rFonts w:ascii="Arial" w:eastAsia="Times New Roman" w:hAnsi="Arial" w:cs="Times New Roman"/>
          <w:szCs w:val="18"/>
          <w:lang w:eastAsia="de-DE"/>
        </w:rPr>
      </w:pPr>
      <w:r>
        <w:rPr>
          <w:rStyle w:val="Hyperlink"/>
        </w:rPr>
        <w:br w:type="page"/>
      </w:r>
    </w:p>
    <w:p w14:paraId="5F2E6006" w14:textId="50DDAB0C" w:rsidR="00602A77" w:rsidRDefault="00602A77" w:rsidP="00602A77">
      <w:pPr>
        <w:pStyle w:val="BoilerplateCopyhead9Pt"/>
      </w:pPr>
      <w:r>
        <w:t>Über die Firmengruppe Liebherr</w:t>
      </w:r>
    </w:p>
    <w:p w14:paraId="1126AF02" w14:textId="77777777" w:rsidR="00602A77" w:rsidRDefault="00602A77" w:rsidP="00602A77">
      <w:pPr>
        <w:pStyle w:val="BoilerplateCopytext9Pt"/>
      </w:pPr>
      <w:r>
        <w:t xml:space="preserve">Die Firmengruppe Liebherr </w:t>
      </w:r>
      <w:proofErr w:type="gramStart"/>
      <w:r>
        <w:t>ist</w:t>
      </w:r>
      <w:proofErr w:type="gramEnd"/>
      <w:r>
        <w:t xml:space="preserve">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w:t>
      </w:r>
      <w:proofErr w:type="spellStart"/>
      <w:r>
        <w:t>zum</w:t>
      </w:r>
      <w:proofErr w:type="spellEnd"/>
      <w:r>
        <w:t xml:space="preserve"> </w:t>
      </w:r>
      <w:proofErr w:type="spellStart"/>
      <w:r>
        <w:t>technologischen</w:t>
      </w:r>
      <w:proofErr w:type="spellEnd"/>
      <w:r>
        <w:t xml:space="preserve"> </w:t>
      </w:r>
      <w:proofErr w:type="spellStart"/>
      <w:r>
        <w:t>Fortschritt</w:t>
      </w:r>
      <w:proofErr w:type="spellEnd"/>
      <w:r>
        <w:t xml:space="preserve"> </w:t>
      </w:r>
      <w:proofErr w:type="spellStart"/>
      <w:r>
        <w:t>beizutragen</w:t>
      </w:r>
      <w:proofErr w:type="spellEnd"/>
      <w:r>
        <w:t>.</w:t>
      </w:r>
    </w:p>
    <w:p w14:paraId="40F4B5AD" w14:textId="685C7A43" w:rsidR="00E63B48" w:rsidRDefault="000A4A4D" w:rsidP="00B76229">
      <w:pPr>
        <w:pStyle w:val="Copyhead11Pt"/>
        <w:rPr>
          <w:lang w:val="de-DE"/>
        </w:rPr>
      </w:pPr>
      <w:r>
        <w:rPr>
          <w:noProof/>
          <w:lang w:val="de-DE" w:eastAsia="zh-CN"/>
        </w:rPr>
        <w:drawing>
          <wp:anchor distT="0" distB="0" distL="114300" distR="114300" simplePos="0" relativeHeight="251658752" behindDoc="1" locked="0" layoutInCell="1" allowOverlap="1" wp14:anchorId="44365655" wp14:editId="709C630F">
            <wp:simplePos x="0" y="0"/>
            <wp:positionH relativeFrom="margin">
              <wp:align>left</wp:align>
            </wp:positionH>
            <wp:positionV relativeFrom="paragraph">
              <wp:posOffset>377190</wp:posOffset>
            </wp:positionV>
            <wp:extent cx="2871470" cy="1910080"/>
            <wp:effectExtent l="0" t="0" r="508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1470" cy="191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D17" w:rsidRPr="00ED0E4D">
        <w:rPr>
          <w:lang w:val="de-DE"/>
        </w:rPr>
        <w:t>Bilder</w:t>
      </w:r>
    </w:p>
    <w:p w14:paraId="52DD1CE3" w14:textId="70B0AFD2" w:rsidR="00E63B48" w:rsidRPr="000A4A4D" w:rsidRDefault="00B87B9A" w:rsidP="000A4A4D">
      <w:pPr>
        <w:pStyle w:val="Caption9Pt"/>
      </w:pPr>
      <w:bookmarkStart w:id="2" w:name="_Hlk132103082"/>
      <w:r w:rsidRPr="000A4A4D">
        <w:t>liebherr-lrh100.1unplugged-1</w:t>
      </w:r>
      <w:r w:rsidR="00E63B48" w:rsidRPr="000A4A4D">
        <w:t>.jpg</w:t>
      </w:r>
      <w:bookmarkEnd w:id="2"/>
      <w:r w:rsidR="00E63B48" w:rsidRPr="000A4A4D">
        <w:rPr>
          <w:highlight w:val="yellow"/>
        </w:rPr>
        <w:br/>
      </w:r>
      <w:r w:rsidRPr="000A4A4D">
        <w:t>„Zero Emission“ ist ein herausragendes Merkmal der Unplugged-Serie.</w:t>
      </w:r>
    </w:p>
    <w:p w14:paraId="34B5DB66" w14:textId="3F1960B7" w:rsidR="00B87B9A" w:rsidRDefault="000A4A4D" w:rsidP="00B76229">
      <w:pPr>
        <w:pStyle w:val="Caption9Pt"/>
        <w:spacing w:before="240"/>
      </w:pPr>
      <w:r>
        <w:rPr>
          <w:noProof/>
          <w:lang w:eastAsia="zh-CN"/>
        </w:rPr>
        <w:drawing>
          <wp:anchor distT="0" distB="0" distL="114300" distR="114300" simplePos="0" relativeHeight="251659776" behindDoc="0" locked="0" layoutInCell="1" allowOverlap="1" wp14:anchorId="6110A528" wp14:editId="305239A5">
            <wp:simplePos x="0" y="0"/>
            <wp:positionH relativeFrom="margin">
              <wp:align>left</wp:align>
            </wp:positionH>
            <wp:positionV relativeFrom="paragraph">
              <wp:posOffset>346075</wp:posOffset>
            </wp:positionV>
            <wp:extent cx="1889760" cy="2836545"/>
            <wp:effectExtent l="0" t="0" r="0" b="190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760" cy="2836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4478A" w14:textId="4445973A" w:rsidR="000A4A4D" w:rsidRDefault="00B87B9A" w:rsidP="00B76229">
      <w:pPr>
        <w:pStyle w:val="Caption9Pt"/>
        <w:spacing w:before="240"/>
      </w:pPr>
      <w:bookmarkStart w:id="3" w:name="_Hlk132103093"/>
      <w:r w:rsidRPr="00B87B9A">
        <w:t>liebherr-lrh100.1unplugged-2</w:t>
      </w:r>
      <w:r w:rsidR="00231232" w:rsidRPr="0025681E">
        <w:t>.jpg</w:t>
      </w:r>
      <w:bookmarkEnd w:id="3"/>
      <w:r w:rsidR="00231232" w:rsidRPr="00CE64A6">
        <w:rPr>
          <w:highlight w:val="yellow"/>
        </w:rPr>
        <w:br/>
      </w:r>
      <w:r>
        <w:t xml:space="preserve">Das LRH 100.1 unplugged rammt </w:t>
      </w:r>
      <w:r w:rsidR="00A73602">
        <w:t xml:space="preserve">im schwedischen Karlstad </w:t>
      </w:r>
      <w:r>
        <w:t>mit dem Hammer H 6 Pfähle in den Boden.</w:t>
      </w:r>
    </w:p>
    <w:p w14:paraId="53819404" w14:textId="77777777" w:rsidR="000A4A4D" w:rsidRDefault="000A4A4D">
      <w:pPr>
        <w:rPr>
          <w:rFonts w:ascii="Arial" w:eastAsiaTheme="minorHAnsi" w:hAnsi="Arial" w:cs="Arial"/>
          <w:sz w:val="18"/>
          <w:szCs w:val="18"/>
          <w:lang w:eastAsia="en-US"/>
        </w:rPr>
      </w:pPr>
      <w:r>
        <w:br w:type="page"/>
      </w:r>
    </w:p>
    <w:p w14:paraId="1512715B" w14:textId="73D9894F" w:rsidR="00C72A22" w:rsidRPr="00ED0E4D" w:rsidRDefault="00C72A22" w:rsidP="00C72A22">
      <w:pPr>
        <w:pStyle w:val="Copyhead11Pt"/>
        <w:rPr>
          <w:lang w:val="de-DE"/>
        </w:rPr>
      </w:pPr>
      <w:r w:rsidRPr="00ED0E4D">
        <w:rPr>
          <w:lang w:val="de-DE"/>
        </w:rPr>
        <w:lastRenderedPageBreak/>
        <w:t>Kontakt</w:t>
      </w:r>
    </w:p>
    <w:p w14:paraId="5D469545" w14:textId="704C610B" w:rsidR="00C745AD" w:rsidRPr="003D159F" w:rsidRDefault="00C72A22" w:rsidP="000A4A4D">
      <w:pPr>
        <w:pStyle w:val="Copytext11Pt"/>
        <w:rPr>
          <w:rFonts w:eastAsiaTheme="minorHAnsi"/>
          <w:lang w:val="de-DE"/>
        </w:rPr>
      </w:pPr>
      <w:r w:rsidRPr="003D159F">
        <w:rPr>
          <w:lang w:val="de-DE"/>
        </w:rPr>
        <w:t>Gregor Grießer</w:t>
      </w:r>
      <w:r w:rsidRPr="003D159F">
        <w:rPr>
          <w:lang w:val="de-DE"/>
        </w:rPr>
        <w:br/>
        <w:t>Strategisches Marketing und Kommunikation</w:t>
      </w:r>
      <w:r w:rsidR="000A4A4D" w:rsidRPr="003D159F">
        <w:rPr>
          <w:lang w:val="de-DE"/>
        </w:rPr>
        <w:br/>
        <w:t>Tel.: +43 50809 41444</w:t>
      </w:r>
      <w:r w:rsidR="000A4A4D" w:rsidRPr="003D159F">
        <w:rPr>
          <w:lang w:val="de-DE"/>
        </w:rPr>
        <w:br/>
      </w:r>
      <w:r w:rsidRPr="003D159F">
        <w:rPr>
          <w:lang w:val="de-DE"/>
        </w:rPr>
        <w:t xml:space="preserve">E-Mail: </w:t>
      </w:r>
      <w:hyperlink r:id="rId14" w:history="1">
        <w:r w:rsidR="00C745AD" w:rsidRPr="003D159F">
          <w:rPr>
            <w:rStyle w:val="Hyperlink"/>
            <w:rFonts w:eastAsiaTheme="minorHAnsi"/>
            <w:color w:val="auto"/>
            <w:u w:val="none"/>
            <w:lang w:val="de-DE"/>
          </w:rPr>
          <w:t>gregor.griesser@liebherr.com</w:t>
        </w:r>
      </w:hyperlink>
    </w:p>
    <w:p w14:paraId="2B7528AF" w14:textId="4197266D" w:rsidR="000A4A4D" w:rsidRPr="003D159F" w:rsidRDefault="00C72A22" w:rsidP="000A4A4D">
      <w:pPr>
        <w:pStyle w:val="Copytext11Pt"/>
        <w:rPr>
          <w:rStyle w:val="Hyperlink"/>
          <w:rFonts w:eastAsiaTheme="minorHAnsi"/>
          <w:color w:val="auto"/>
          <w:u w:val="none"/>
          <w:lang w:val="de-DE"/>
        </w:rPr>
      </w:pPr>
      <w:r w:rsidRPr="003D159F">
        <w:rPr>
          <w:lang w:val="de-DE"/>
        </w:rPr>
        <w:t>Wolfgang Pfister</w:t>
      </w:r>
      <w:r w:rsidRPr="003D159F">
        <w:rPr>
          <w:lang w:val="de-DE"/>
        </w:rPr>
        <w:br/>
        <w:t>Leiter Strategisches Marketing und Kommunikation</w:t>
      </w:r>
      <w:r w:rsidRPr="003D159F">
        <w:rPr>
          <w:lang w:val="de-DE"/>
        </w:rPr>
        <w:br/>
        <w:t>Tel.: +43 50809 41444</w:t>
      </w:r>
      <w:r w:rsidRPr="003D159F">
        <w:rPr>
          <w:lang w:val="de-DE"/>
        </w:rPr>
        <w:br/>
        <w:t xml:space="preserve">E-Mail: </w:t>
      </w:r>
      <w:hyperlink r:id="rId15" w:history="1">
        <w:r w:rsidR="00C745AD" w:rsidRPr="003D159F">
          <w:rPr>
            <w:rStyle w:val="Hyperlink"/>
            <w:rFonts w:eastAsiaTheme="minorHAnsi"/>
            <w:color w:val="auto"/>
            <w:u w:val="none"/>
            <w:lang w:val="de-DE"/>
          </w:rPr>
          <w:t>wolfgang.pfister@liebherr.com</w:t>
        </w:r>
      </w:hyperlink>
    </w:p>
    <w:p w14:paraId="49043B95" w14:textId="6220080E" w:rsidR="00C72A22" w:rsidRPr="00ED0E4D" w:rsidRDefault="00C72A22" w:rsidP="00C72A22">
      <w:pPr>
        <w:pStyle w:val="Copyhead11Pt"/>
        <w:rPr>
          <w:lang w:val="de-DE"/>
        </w:rPr>
      </w:pPr>
      <w:r w:rsidRPr="00ED0E4D">
        <w:rPr>
          <w:lang w:val="de-DE"/>
        </w:rPr>
        <w:t>Veröffentlicht von</w:t>
      </w:r>
    </w:p>
    <w:p w14:paraId="4A3FB1CC" w14:textId="326638BF" w:rsidR="00C72A22" w:rsidRPr="002B500D" w:rsidRDefault="00C72A22" w:rsidP="00B76229">
      <w:pPr>
        <w:pStyle w:val="Copytext11Pt"/>
        <w:rPr>
          <w:lang w:val="de-DE"/>
        </w:rPr>
      </w:pPr>
      <w:r w:rsidRPr="00ED0E4D">
        <w:rPr>
          <w:lang w:val="de-DE"/>
        </w:rPr>
        <w:t xml:space="preserve">Liebherr-Werk </w:t>
      </w:r>
      <w:proofErr w:type="spellStart"/>
      <w:r w:rsidRPr="00ED0E4D">
        <w:rPr>
          <w:lang w:val="de-DE"/>
        </w:rPr>
        <w:t>Nenzing</w:t>
      </w:r>
      <w:proofErr w:type="spellEnd"/>
      <w:r w:rsidRPr="00ED0E4D">
        <w:rPr>
          <w:lang w:val="de-DE"/>
        </w:rPr>
        <w:t xml:space="preserve"> GmbH</w:t>
      </w:r>
      <w:r w:rsidRPr="00ED0E4D">
        <w:rPr>
          <w:lang w:val="de-DE"/>
        </w:rPr>
        <w:br/>
      </w:r>
      <w:proofErr w:type="spellStart"/>
      <w:r w:rsidR="00D321CC">
        <w:rPr>
          <w:lang w:val="de-DE"/>
        </w:rPr>
        <w:t>Nenzing</w:t>
      </w:r>
      <w:proofErr w:type="spellEnd"/>
      <w:r w:rsidR="00D321CC">
        <w:rPr>
          <w:lang w:val="de-DE"/>
        </w:rPr>
        <w:t>/Österreich</w:t>
      </w:r>
      <w:r w:rsidRPr="00ED0E4D">
        <w:rPr>
          <w:lang w:val="de-DE"/>
        </w:rPr>
        <w:br/>
      </w:r>
      <w:hyperlink r:id="rId16" w:history="1">
        <w:r w:rsidR="00C745AD" w:rsidRPr="00A20450">
          <w:rPr>
            <w:rStyle w:val="Hyperlink"/>
            <w:rFonts w:eastAsiaTheme="minorHAnsi"/>
            <w:lang w:val="de-DE"/>
          </w:rPr>
          <w:t>www.liebherr.com</w:t>
        </w:r>
      </w:hyperlink>
    </w:p>
    <w:sectPr w:rsidR="00C72A22" w:rsidRPr="002B500D"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0F6A2" w14:textId="77777777" w:rsidR="00F261B2" w:rsidRDefault="00F261B2" w:rsidP="00B81ED6">
      <w:pPr>
        <w:spacing w:after="0" w:line="240" w:lineRule="auto"/>
      </w:pPr>
      <w:r>
        <w:separator/>
      </w:r>
    </w:p>
  </w:endnote>
  <w:endnote w:type="continuationSeparator" w:id="0">
    <w:p w14:paraId="79E61EF3" w14:textId="77777777" w:rsidR="00F261B2" w:rsidRDefault="00F261B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18C3D1CA" w:rsidR="007F2092" w:rsidRPr="00E847CC" w:rsidRDefault="007F2092"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521EF">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521EF">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521EF">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F521EF">
      <w:rPr>
        <w:rFonts w:ascii="Arial" w:hAnsi="Arial" w:cs="Arial"/>
      </w:rPr>
      <w:fldChar w:fldCharType="separate"/>
    </w:r>
    <w:r w:rsidR="00F521EF">
      <w:rPr>
        <w:rFonts w:ascii="Arial" w:hAnsi="Arial" w:cs="Arial"/>
        <w:noProof/>
      </w:rPr>
      <w:t>1</w:t>
    </w:r>
    <w:r w:rsidR="00F521EF" w:rsidRPr="0093605C">
      <w:rPr>
        <w:rFonts w:ascii="Arial" w:hAnsi="Arial" w:cs="Arial"/>
        <w:noProof/>
      </w:rPr>
      <w:t>/</w:t>
    </w:r>
    <w:r w:rsidR="00F521EF">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84FA5" w14:textId="77777777" w:rsidR="00F261B2" w:rsidRDefault="00F261B2" w:rsidP="00B81ED6">
      <w:pPr>
        <w:spacing w:after="0" w:line="240" w:lineRule="auto"/>
      </w:pPr>
      <w:r>
        <w:separator/>
      </w:r>
    </w:p>
  </w:footnote>
  <w:footnote w:type="continuationSeparator" w:id="0">
    <w:p w14:paraId="074D9283" w14:textId="77777777" w:rsidR="00F261B2" w:rsidRDefault="00F261B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7F2092" w:rsidRDefault="007F2092">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7F2092" w:rsidRDefault="007F20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84211"/>
    <w:multiLevelType w:val="hybridMultilevel"/>
    <w:tmpl w:val="99B2E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513EFA"/>
    <w:multiLevelType w:val="multilevel"/>
    <w:tmpl w:val="A12230F4"/>
    <w:numStyleLink w:val="TitleRuleListStyleLH"/>
  </w:abstractNum>
  <w:num w:numId="1">
    <w:abstractNumId w:val="0"/>
  </w:num>
  <w:num w:numId="2">
    <w:abstractNumId w:val="6"/>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4"/>
  </w:num>
  <w:num w:numId="4">
    <w:abstractNumId w:val="2"/>
  </w:num>
  <w:num w:numId="5">
    <w:abstractNumId w:val="3"/>
  </w:num>
  <w:num w:numId="6">
    <w:abstractNumId w:val="5"/>
  </w:num>
  <w:num w:numId="7">
    <w:abstractNumId w:val="4"/>
  </w:num>
  <w:num w:numId="8">
    <w:abstractNumId w:val="4"/>
  </w:num>
  <w:num w:numId="9">
    <w:abstractNumId w:val="4"/>
  </w:num>
  <w:num w:numId="10">
    <w:abstractNumId w:val="4"/>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06D29"/>
    <w:rsid w:val="00011135"/>
    <w:rsid w:val="00020048"/>
    <w:rsid w:val="000257D6"/>
    <w:rsid w:val="000300E9"/>
    <w:rsid w:val="00031D42"/>
    <w:rsid w:val="00033002"/>
    <w:rsid w:val="000416E6"/>
    <w:rsid w:val="00060333"/>
    <w:rsid w:val="00066E54"/>
    <w:rsid w:val="000679F1"/>
    <w:rsid w:val="0008287E"/>
    <w:rsid w:val="00087AC1"/>
    <w:rsid w:val="00092819"/>
    <w:rsid w:val="00095C7D"/>
    <w:rsid w:val="000A24B5"/>
    <w:rsid w:val="000A4A4D"/>
    <w:rsid w:val="000A555B"/>
    <w:rsid w:val="000B035A"/>
    <w:rsid w:val="000B51B2"/>
    <w:rsid w:val="000C36B3"/>
    <w:rsid w:val="000D2AF8"/>
    <w:rsid w:val="000E0C44"/>
    <w:rsid w:val="000E2B3F"/>
    <w:rsid w:val="000E3C3F"/>
    <w:rsid w:val="000F4F41"/>
    <w:rsid w:val="00103632"/>
    <w:rsid w:val="00115A21"/>
    <w:rsid w:val="00130BF0"/>
    <w:rsid w:val="001326AC"/>
    <w:rsid w:val="00135666"/>
    <w:rsid w:val="001378D5"/>
    <w:rsid w:val="001407EB"/>
    <w:rsid w:val="00141759"/>
    <w:rsid w:val="001417BD"/>
    <w:rsid w:val="001419B4"/>
    <w:rsid w:val="00145DB7"/>
    <w:rsid w:val="00151E5F"/>
    <w:rsid w:val="001525AC"/>
    <w:rsid w:val="00152CA0"/>
    <w:rsid w:val="00155E6F"/>
    <w:rsid w:val="0016247D"/>
    <w:rsid w:val="0016387A"/>
    <w:rsid w:val="00181DD2"/>
    <w:rsid w:val="0018492E"/>
    <w:rsid w:val="00185EA7"/>
    <w:rsid w:val="001936F5"/>
    <w:rsid w:val="00194363"/>
    <w:rsid w:val="00194838"/>
    <w:rsid w:val="001A1AD7"/>
    <w:rsid w:val="001C0382"/>
    <w:rsid w:val="001C0993"/>
    <w:rsid w:val="001C7166"/>
    <w:rsid w:val="001D1A54"/>
    <w:rsid w:val="001D606B"/>
    <w:rsid w:val="001E3C0A"/>
    <w:rsid w:val="001E7BA8"/>
    <w:rsid w:val="001F52C7"/>
    <w:rsid w:val="0020471A"/>
    <w:rsid w:val="00211A82"/>
    <w:rsid w:val="00217088"/>
    <w:rsid w:val="002261EE"/>
    <w:rsid w:val="002267C6"/>
    <w:rsid w:val="00231232"/>
    <w:rsid w:val="002361C0"/>
    <w:rsid w:val="00243023"/>
    <w:rsid w:val="0025681E"/>
    <w:rsid w:val="00267AA0"/>
    <w:rsid w:val="00270682"/>
    <w:rsid w:val="002807FF"/>
    <w:rsid w:val="002837AC"/>
    <w:rsid w:val="00297AFA"/>
    <w:rsid w:val="002A2FBA"/>
    <w:rsid w:val="002A465A"/>
    <w:rsid w:val="002A6DDF"/>
    <w:rsid w:val="002B500D"/>
    <w:rsid w:val="002C0AAF"/>
    <w:rsid w:val="002C1D49"/>
    <w:rsid w:val="002C20CD"/>
    <w:rsid w:val="002C3350"/>
    <w:rsid w:val="002D108E"/>
    <w:rsid w:val="002F7C97"/>
    <w:rsid w:val="003075D2"/>
    <w:rsid w:val="00307782"/>
    <w:rsid w:val="003205C9"/>
    <w:rsid w:val="0032329B"/>
    <w:rsid w:val="00327624"/>
    <w:rsid w:val="00336130"/>
    <w:rsid w:val="0034087B"/>
    <w:rsid w:val="00342F6E"/>
    <w:rsid w:val="0034306A"/>
    <w:rsid w:val="00343663"/>
    <w:rsid w:val="0034728F"/>
    <w:rsid w:val="00351652"/>
    <w:rsid w:val="003524D2"/>
    <w:rsid w:val="00354F46"/>
    <w:rsid w:val="00357B99"/>
    <w:rsid w:val="0036277F"/>
    <w:rsid w:val="003936A6"/>
    <w:rsid w:val="0039480B"/>
    <w:rsid w:val="003968F7"/>
    <w:rsid w:val="003A10B6"/>
    <w:rsid w:val="003A14FB"/>
    <w:rsid w:val="003A67EB"/>
    <w:rsid w:val="003C13D5"/>
    <w:rsid w:val="003C53D1"/>
    <w:rsid w:val="003C55C5"/>
    <w:rsid w:val="003C57A1"/>
    <w:rsid w:val="003C662E"/>
    <w:rsid w:val="003D159F"/>
    <w:rsid w:val="003D31A8"/>
    <w:rsid w:val="003D5077"/>
    <w:rsid w:val="003D771C"/>
    <w:rsid w:val="003E4973"/>
    <w:rsid w:val="003E7855"/>
    <w:rsid w:val="003F5696"/>
    <w:rsid w:val="00413F21"/>
    <w:rsid w:val="0041731C"/>
    <w:rsid w:val="0042245C"/>
    <w:rsid w:val="0042670F"/>
    <w:rsid w:val="00426D74"/>
    <w:rsid w:val="0043353C"/>
    <w:rsid w:val="004416FA"/>
    <w:rsid w:val="00444821"/>
    <w:rsid w:val="0044771D"/>
    <w:rsid w:val="00447FD2"/>
    <w:rsid w:val="0045517B"/>
    <w:rsid w:val="0045594D"/>
    <w:rsid w:val="00466165"/>
    <w:rsid w:val="00470AEB"/>
    <w:rsid w:val="00470F93"/>
    <w:rsid w:val="00484378"/>
    <w:rsid w:val="004848D4"/>
    <w:rsid w:val="00493A94"/>
    <w:rsid w:val="00497727"/>
    <w:rsid w:val="004C1A07"/>
    <w:rsid w:val="004C409A"/>
    <w:rsid w:val="004C472E"/>
    <w:rsid w:val="004D34F9"/>
    <w:rsid w:val="004D65F3"/>
    <w:rsid w:val="004E220B"/>
    <w:rsid w:val="004F199E"/>
    <w:rsid w:val="00504E3C"/>
    <w:rsid w:val="00507DDA"/>
    <w:rsid w:val="0051200C"/>
    <w:rsid w:val="005150C9"/>
    <w:rsid w:val="005315C1"/>
    <w:rsid w:val="00533F90"/>
    <w:rsid w:val="00541DE0"/>
    <w:rsid w:val="0054263E"/>
    <w:rsid w:val="00546D92"/>
    <w:rsid w:val="00556698"/>
    <w:rsid w:val="00557B9B"/>
    <w:rsid w:val="00560179"/>
    <w:rsid w:val="00570359"/>
    <w:rsid w:val="005834C5"/>
    <w:rsid w:val="00586774"/>
    <w:rsid w:val="00594801"/>
    <w:rsid w:val="005A1161"/>
    <w:rsid w:val="005A508D"/>
    <w:rsid w:val="005A5A19"/>
    <w:rsid w:val="005B0E53"/>
    <w:rsid w:val="005C09F2"/>
    <w:rsid w:val="005C7DFB"/>
    <w:rsid w:val="005D11AF"/>
    <w:rsid w:val="005D1671"/>
    <w:rsid w:val="005D7CC7"/>
    <w:rsid w:val="005E70D0"/>
    <w:rsid w:val="005F506D"/>
    <w:rsid w:val="005F5102"/>
    <w:rsid w:val="00602A77"/>
    <w:rsid w:val="006041A9"/>
    <w:rsid w:val="00604275"/>
    <w:rsid w:val="00612899"/>
    <w:rsid w:val="00617B11"/>
    <w:rsid w:val="00634D1E"/>
    <w:rsid w:val="0063650C"/>
    <w:rsid w:val="00641FDD"/>
    <w:rsid w:val="00646401"/>
    <w:rsid w:val="00646613"/>
    <w:rsid w:val="00652E53"/>
    <w:rsid w:val="0065629A"/>
    <w:rsid w:val="00664D2E"/>
    <w:rsid w:val="0067057C"/>
    <w:rsid w:val="0067475D"/>
    <w:rsid w:val="0067475E"/>
    <w:rsid w:val="00686557"/>
    <w:rsid w:val="00687869"/>
    <w:rsid w:val="00697F2D"/>
    <w:rsid w:val="006A2EE8"/>
    <w:rsid w:val="006C06B9"/>
    <w:rsid w:val="006C52F3"/>
    <w:rsid w:val="006C6279"/>
    <w:rsid w:val="006D5C45"/>
    <w:rsid w:val="006E0074"/>
    <w:rsid w:val="006E250C"/>
    <w:rsid w:val="006E437F"/>
    <w:rsid w:val="006E4D41"/>
    <w:rsid w:val="006F0C09"/>
    <w:rsid w:val="006F111E"/>
    <w:rsid w:val="0070459C"/>
    <w:rsid w:val="00704746"/>
    <w:rsid w:val="007105C1"/>
    <w:rsid w:val="00717A9A"/>
    <w:rsid w:val="00727493"/>
    <w:rsid w:val="00741F6C"/>
    <w:rsid w:val="00745C30"/>
    <w:rsid w:val="00747169"/>
    <w:rsid w:val="0076049D"/>
    <w:rsid w:val="00761197"/>
    <w:rsid w:val="00761E5B"/>
    <w:rsid w:val="00767FB4"/>
    <w:rsid w:val="00777412"/>
    <w:rsid w:val="00786E0F"/>
    <w:rsid w:val="007A21DD"/>
    <w:rsid w:val="007A2E37"/>
    <w:rsid w:val="007B16A0"/>
    <w:rsid w:val="007B6399"/>
    <w:rsid w:val="007C2DD9"/>
    <w:rsid w:val="007C57F5"/>
    <w:rsid w:val="007D00EE"/>
    <w:rsid w:val="007D5FEC"/>
    <w:rsid w:val="007E0EC2"/>
    <w:rsid w:val="007E375B"/>
    <w:rsid w:val="007E4B89"/>
    <w:rsid w:val="007E562B"/>
    <w:rsid w:val="007E5713"/>
    <w:rsid w:val="007F0A06"/>
    <w:rsid w:val="007F2092"/>
    <w:rsid w:val="007F2586"/>
    <w:rsid w:val="007F310C"/>
    <w:rsid w:val="007F6E46"/>
    <w:rsid w:val="0081374B"/>
    <w:rsid w:val="008139BC"/>
    <w:rsid w:val="00814512"/>
    <w:rsid w:val="00816B07"/>
    <w:rsid w:val="00824226"/>
    <w:rsid w:val="00824D08"/>
    <w:rsid w:val="00833F34"/>
    <w:rsid w:val="0083598C"/>
    <w:rsid w:val="008420CE"/>
    <w:rsid w:val="00844E0F"/>
    <w:rsid w:val="00846469"/>
    <w:rsid w:val="0085308F"/>
    <w:rsid w:val="0085506E"/>
    <w:rsid w:val="00857567"/>
    <w:rsid w:val="00874EED"/>
    <w:rsid w:val="00881961"/>
    <w:rsid w:val="0088536F"/>
    <w:rsid w:val="0088640A"/>
    <w:rsid w:val="00892E30"/>
    <w:rsid w:val="00893BA1"/>
    <w:rsid w:val="00893F3B"/>
    <w:rsid w:val="00895F14"/>
    <w:rsid w:val="00896DDA"/>
    <w:rsid w:val="008976B9"/>
    <w:rsid w:val="008A7FCF"/>
    <w:rsid w:val="008C6C29"/>
    <w:rsid w:val="008C78ED"/>
    <w:rsid w:val="008E18BB"/>
    <w:rsid w:val="008E58DB"/>
    <w:rsid w:val="008F0911"/>
    <w:rsid w:val="008F4707"/>
    <w:rsid w:val="008F5FF2"/>
    <w:rsid w:val="00902058"/>
    <w:rsid w:val="00903C99"/>
    <w:rsid w:val="0091394D"/>
    <w:rsid w:val="009169F9"/>
    <w:rsid w:val="009216BA"/>
    <w:rsid w:val="0092336D"/>
    <w:rsid w:val="009240B4"/>
    <w:rsid w:val="00925511"/>
    <w:rsid w:val="00933354"/>
    <w:rsid w:val="0093605C"/>
    <w:rsid w:val="00940E4C"/>
    <w:rsid w:val="0094328C"/>
    <w:rsid w:val="00943F07"/>
    <w:rsid w:val="00947939"/>
    <w:rsid w:val="00952C02"/>
    <w:rsid w:val="00953FCA"/>
    <w:rsid w:val="00955F4D"/>
    <w:rsid w:val="0096004B"/>
    <w:rsid w:val="00960F81"/>
    <w:rsid w:val="00961E3A"/>
    <w:rsid w:val="00965077"/>
    <w:rsid w:val="00971ADF"/>
    <w:rsid w:val="00975013"/>
    <w:rsid w:val="0098228F"/>
    <w:rsid w:val="009876DB"/>
    <w:rsid w:val="009A3D17"/>
    <w:rsid w:val="009A42A5"/>
    <w:rsid w:val="009A7D5F"/>
    <w:rsid w:val="009B08CF"/>
    <w:rsid w:val="009B1DB3"/>
    <w:rsid w:val="009B6F42"/>
    <w:rsid w:val="009E1B25"/>
    <w:rsid w:val="009E566B"/>
    <w:rsid w:val="009E77B5"/>
    <w:rsid w:val="009F25BA"/>
    <w:rsid w:val="00A05633"/>
    <w:rsid w:val="00A14A29"/>
    <w:rsid w:val="00A261BF"/>
    <w:rsid w:val="00A300EF"/>
    <w:rsid w:val="00A31271"/>
    <w:rsid w:val="00A33FE4"/>
    <w:rsid w:val="00A36E76"/>
    <w:rsid w:val="00A37994"/>
    <w:rsid w:val="00A4125C"/>
    <w:rsid w:val="00A467D3"/>
    <w:rsid w:val="00A4709C"/>
    <w:rsid w:val="00A471CE"/>
    <w:rsid w:val="00A57F5F"/>
    <w:rsid w:val="00A652D0"/>
    <w:rsid w:val="00A73602"/>
    <w:rsid w:val="00A75FB3"/>
    <w:rsid w:val="00A829F8"/>
    <w:rsid w:val="00A90559"/>
    <w:rsid w:val="00A969DA"/>
    <w:rsid w:val="00AA4976"/>
    <w:rsid w:val="00AA6F1D"/>
    <w:rsid w:val="00AB1F99"/>
    <w:rsid w:val="00AB23FC"/>
    <w:rsid w:val="00AB2A5F"/>
    <w:rsid w:val="00AC2129"/>
    <w:rsid w:val="00AC24D8"/>
    <w:rsid w:val="00AC5B8D"/>
    <w:rsid w:val="00AC5C0C"/>
    <w:rsid w:val="00AD07C7"/>
    <w:rsid w:val="00AD31DA"/>
    <w:rsid w:val="00AD7C73"/>
    <w:rsid w:val="00AE0534"/>
    <w:rsid w:val="00AE7BFE"/>
    <w:rsid w:val="00AF1F99"/>
    <w:rsid w:val="00B03211"/>
    <w:rsid w:val="00B035C3"/>
    <w:rsid w:val="00B12BC1"/>
    <w:rsid w:val="00B16668"/>
    <w:rsid w:val="00B21E19"/>
    <w:rsid w:val="00B322A9"/>
    <w:rsid w:val="00B3461F"/>
    <w:rsid w:val="00B53B3F"/>
    <w:rsid w:val="00B55FD4"/>
    <w:rsid w:val="00B66971"/>
    <w:rsid w:val="00B70D14"/>
    <w:rsid w:val="00B71B5D"/>
    <w:rsid w:val="00B73261"/>
    <w:rsid w:val="00B733D7"/>
    <w:rsid w:val="00B76229"/>
    <w:rsid w:val="00B81ED6"/>
    <w:rsid w:val="00B87B9A"/>
    <w:rsid w:val="00B9778F"/>
    <w:rsid w:val="00BA1888"/>
    <w:rsid w:val="00BB0BFF"/>
    <w:rsid w:val="00BB258D"/>
    <w:rsid w:val="00BC216B"/>
    <w:rsid w:val="00BC7084"/>
    <w:rsid w:val="00BD33E5"/>
    <w:rsid w:val="00BD7045"/>
    <w:rsid w:val="00BF31D2"/>
    <w:rsid w:val="00BF7E1F"/>
    <w:rsid w:val="00C020F6"/>
    <w:rsid w:val="00C03A85"/>
    <w:rsid w:val="00C10A9F"/>
    <w:rsid w:val="00C12178"/>
    <w:rsid w:val="00C43A79"/>
    <w:rsid w:val="00C464EC"/>
    <w:rsid w:val="00C5141B"/>
    <w:rsid w:val="00C61F4D"/>
    <w:rsid w:val="00C6384A"/>
    <w:rsid w:val="00C70C73"/>
    <w:rsid w:val="00C72A22"/>
    <w:rsid w:val="00C73B71"/>
    <w:rsid w:val="00C745AD"/>
    <w:rsid w:val="00C77574"/>
    <w:rsid w:val="00C81142"/>
    <w:rsid w:val="00C87254"/>
    <w:rsid w:val="00CA10C3"/>
    <w:rsid w:val="00CA57D2"/>
    <w:rsid w:val="00CB1DB8"/>
    <w:rsid w:val="00CB72E6"/>
    <w:rsid w:val="00CC53CD"/>
    <w:rsid w:val="00CC6EFD"/>
    <w:rsid w:val="00CD300D"/>
    <w:rsid w:val="00CD78ED"/>
    <w:rsid w:val="00CE421F"/>
    <w:rsid w:val="00CE5ABC"/>
    <w:rsid w:val="00CE64A6"/>
    <w:rsid w:val="00CE6E51"/>
    <w:rsid w:val="00D0034E"/>
    <w:rsid w:val="00D069E1"/>
    <w:rsid w:val="00D20A3C"/>
    <w:rsid w:val="00D30F3D"/>
    <w:rsid w:val="00D321CC"/>
    <w:rsid w:val="00D33D47"/>
    <w:rsid w:val="00D40432"/>
    <w:rsid w:val="00D42A37"/>
    <w:rsid w:val="00D51148"/>
    <w:rsid w:val="00D62F43"/>
    <w:rsid w:val="00D63B50"/>
    <w:rsid w:val="00D64E9B"/>
    <w:rsid w:val="00D70B34"/>
    <w:rsid w:val="00D74E0A"/>
    <w:rsid w:val="00D84155"/>
    <w:rsid w:val="00D91159"/>
    <w:rsid w:val="00DA1C4F"/>
    <w:rsid w:val="00DB326D"/>
    <w:rsid w:val="00DC0C4E"/>
    <w:rsid w:val="00DC32DC"/>
    <w:rsid w:val="00DC418E"/>
    <w:rsid w:val="00DF40C0"/>
    <w:rsid w:val="00DF4555"/>
    <w:rsid w:val="00E10FAE"/>
    <w:rsid w:val="00E11D04"/>
    <w:rsid w:val="00E13352"/>
    <w:rsid w:val="00E133E3"/>
    <w:rsid w:val="00E21B1D"/>
    <w:rsid w:val="00E23815"/>
    <w:rsid w:val="00E24356"/>
    <w:rsid w:val="00E25FDE"/>
    <w:rsid w:val="00E260E6"/>
    <w:rsid w:val="00E27321"/>
    <w:rsid w:val="00E31B61"/>
    <w:rsid w:val="00E32363"/>
    <w:rsid w:val="00E345D7"/>
    <w:rsid w:val="00E40B1C"/>
    <w:rsid w:val="00E43724"/>
    <w:rsid w:val="00E51220"/>
    <w:rsid w:val="00E63390"/>
    <w:rsid w:val="00E63B48"/>
    <w:rsid w:val="00E63BA6"/>
    <w:rsid w:val="00E66AA0"/>
    <w:rsid w:val="00E70CE0"/>
    <w:rsid w:val="00E74B22"/>
    <w:rsid w:val="00E75DE2"/>
    <w:rsid w:val="00E7611E"/>
    <w:rsid w:val="00E82A2A"/>
    <w:rsid w:val="00E847CC"/>
    <w:rsid w:val="00EA09C1"/>
    <w:rsid w:val="00EA26F3"/>
    <w:rsid w:val="00EA45D8"/>
    <w:rsid w:val="00EA51ED"/>
    <w:rsid w:val="00EA75E4"/>
    <w:rsid w:val="00EB3A57"/>
    <w:rsid w:val="00EB4E16"/>
    <w:rsid w:val="00ED0E4D"/>
    <w:rsid w:val="00ED6041"/>
    <w:rsid w:val="00EE1549"/>
    <w:rsid w:val="00EE31F4"/>
    <w:rsid w:val="00EF3D3C"/>
    <w:rsid w:val="00F00AE1"/>
    <w:rsid w:val="00F03411"/>
    <w:rsid w:val="00F17DCA"/>
    <w:rsid w:val="00F2432D"/>
    <w:rsid w:val="00F261B2"/>
    <w:rsid w:val="00F371C4"/>
    <w:rsid w:val="00F410FA"/>
    <w:rsid w:val="00F5084E"/>
    <w:rsid w:val="00F521EF"/>
    <w:rsid w:val="00F54E1B"/>
    <w:rsid w:val="00F55D7E"/>
    <w:rsid w:val="00F57FA6"/>
    <w:rsid w:val="00F60569"/>
    <w:rsid w:val="00F60A6D"/>
    <w:rsid w:val="00F63835"/>
    <w:rsid w:val="00F70361"/>
    <w:rsid w:val="00F707D0"/>
    <w:rsid w:val="00F715EA"/>
    <w:rsid w:val="00F83C8E"/>
    <w:rsid w:val="00F958F5"/>
    <w:rsid w:val="00F9661A"/>
    <w:rsid w:val="00FB282F"/>
    <w:rsid w:val="00FB30EF"/>
    <w:rsid w:val="00FB383C"/>
    <w:rsid w:val="00FB50A9"/>
    <w:rsid w:val="00FC028B"/>
    <w:rsid w:val="00FC145A"/>
    <w:rsid w:val="00FC266A"/>
    <w:rsid w:val="00FC71E8"/>
    <w:rsid w:val="00FD0BEC"/>
    <w:rsid w:val="00FD4EF6"/>
    <w:rsid w:val="00FD6D0C"/>
    <w:rsid w:val="00FE3A35"/>
    <w:rsid w:val="00FE5835"/>
    <w:rsid w:val="00FE58C9"/>
    <w:rsid w:val="00FF09BB"/>
    <w:rsid w:val="00FF3136"/>
    <w:rsid w:val="00FF6D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Listenabsatz">
    <w:name w:val="List Paragraph"/>
    <w:basedOn w:val="Standard"/>
    <w:uiPriority w:val="34"/>
    <w:rsid w:val="00AC5B8D"/>
    <w:pPr>
      <w:ind w:left="720"/>
      <w:contextualSpacing/>
    </w:pPr>
  </w:style>
  <w:style w:type="character" w:styleId="BesuchterLink">
    <w:name w:val="FollowedHyperlink"/>
    <w:basedOn w:val="Absatz-Standardschriftart"/>
    <w:uiPriority w:val="99"/>
    <w:semiHidden/>
    <w:unhideWhenUsed/>
    <w:rsid w:val="00D069E1"/>
    <w:rPr>
      <w:color w:val="954F72" w:themeColor="followedHyperlink"/>
      <w:u w:val="single"/>
    </w:rPr>
  </w:style>
  <w:style w:type="paragraph" w:styleId="berarbeitung">
    <w:name w:val="Revision"/>
    <w:hidden/>
    <w:uiPriority w:val="99"/>
    <w:semiHidden/>
    <w:rsid w:val="006E250C"/>
    <w:pPr>
      <w:spacing w:after="0" w:line="240" w:lineRule="auto"/>
    </w:pPr>
  </w:style>
  <w:style w:type="paragraph" w:styleId="Sprechblasentext">
    <w:name w:val="Balloon Text"/>
    <w:basedOn w:val="Standard"/>
    <w:link w:val="SprechblasentextZchn"/>
    <w:uiPriority w:val="99"/>
    <w:semiHidden/>
    <w:unhideWhenUsed/>
    <w:rsid w:val="006365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50C"/>
    <w:rPr>
      <w:rFonts w:ascii="Segoe UI" w:hAnsi="Segoe UI" w:cs="Segoe UI"/>
      <w:sz w:val="18"/>
      <w:szCs w:val="18"/>
    </w:rPr>
  </w:style>
  <w:style w:type="paragraph" w:customStyle="1" w:styleId="LHbase-type11ptregular">
    <w:name w:val="LH_base-type 11pt regular"/>
    <w:qFormat/>
    <w:rsid w:val="00602A77"/>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602A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5107">
      <w:bodyDiv w:val="1"/>
      <w:marLeft w:val="0"/>
      <w:marRight w:val="0"/>
      <w:marTop w:val="0"/>
      <w:marBottom w:val="0"/>
      <w:divBdr>
        <w:top w:val="none" w:sz="0" w:space="0" w:color="auto"/>
        <w:left w:val="none" w:sz="0" w:space="0" w:color="auto"/>
        <w:bottom w:val="none" w:sz="0" w:space="0" w:color="auto"/>
        <w:right w:val="none" w:sz="0" w:space="0" w:color="auto"/>
      </w:divBdr>
    </w:div>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5507655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5759866">
      <w:bodyDiv w:val="1"/>
      <w:marLeft w:val="0"/>
      <w:marRight w:val="0"/>
      <w:marTop w:val="0"/>
      <w:marBottom w:val="0"/>
      <w:divBdr>
        <w:top w:val="none" w:sz="0" w:space="0" w:color="auto"/>
        <w:left w:val="none" w:sz="0" w:space="0" w:color="auto"/>
        <w:bottom w:val="none" w:sz="0" w:space="0" w:color="auto"/>
        <w:right w:val="none" w:sz="0" w:space="0" w:color="auto"/>
      </w:divBdr>
    </w:div>
    <w:div w:id="1165170662">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2100442544">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lvPqWLwdfBE" TargetMode="External"/><Relationship Id="rId5" Type="http://schemas.openxmlformats.org/officeDocument/2006/relationships/numbering" Target="numbering.xml"/><Relationship Id="rId15" Type="http://schemas.openxmlformats.org/officeDocument/2006/relationships/hyperlink" Target="mailto:wolfgang.pfister@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gor.griess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2.xml><?xml version="1.0" encoding="utf-8"?>
<ds:datastoreItem xmlns:ds="http://schemas.openxmlformats.org/officeDocument/2006/customXml" ds:itemID="{F82B5313-0A76-4D60-BD56-2F68BFF63D49}">
  <ds:schemaRefs>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3175F3-F8D3-46C1-A650-C82BB037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5483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2023-04-17T08:31:00Z</cp:lastPrinted>
  <dcterms:created xsi:type="dcterms:W3CDTF">2023-04-17T08:31:00Z</dcterms:created>
  <dcterms:modified xsi:type="dcterms:W3CDTF">2023-04-17T08:31:00Z</dcterms:modified>
  <cp:category>Presseinformation</cp:category>
</cp:coreProperties>
</file>