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73277" w14:textId="77777777" w:rsidR="00F654C7" w:rsidRPr="00FF7FED" w:rsidRDefault="00F654C7" w:rsidP="00F654C7">
      <w:pPr>
        <w:pStyle w:val="Topline16Pt"/>
      </w:pPr>
      <w:r w:rsidRPr="00FF7FED">
        <w:t>Press release</w:t>
      </w:r>
    </w:p>
    <w:p w14:paraId="0307B52F" w14:textId="4B2440B0" w:rsidR="00F654C7" w:rsidRPr="00FF7FED" w:rsidRDefault="00043769" w:rsidP="00F654C7">
      <w:pPr>
        <w:pStyle w:val="HeadlineH233Pt"/>
      </w:pPr>
      <w:r w:rsidRPr="00FF7FED">
        <w:t>Liebherr</w:t>
      </w:r>
      <w:r w:rsidR="006D5EA8">
        <w:t xml:space="preserve"> </w:t>
      </w:r>
      <w:r w:rsidR="004E0DFA">
        <w:t xml:space="preserve">and </w:t>
      </w:r>
      <w:r w:rsidR="001D4590">
        <w:t xml:space="preserve">Bharat Forge sign </w:t>
      </w:r>
      <w:r w:rsidR="00B84732">
        <w:t>Letter of I</w:t>
      </w:r>
      <w:r w:rsidR="00CD0EDA">
        <w:t>ntent</w:t>
      </w:r>
    </w:p>
    <w:p w14:paraId="59BE7728" w14:textId="77777777" w:rsidR="00B81ED6" w:rsidRPr="00FF7FED" w:rsidRDefault="00B81ED6" w:rsidP="00B81ED6">
      <w:pPr>
        <w:pStyle w:val="HeadlineH233Pt"/>
        <w:spacing w:before="240" w:after="240" w:line="140" w:lineRule="exact"/>
        <w:rPr>
          <w:rFonts w:ascii="Tahoma" w:hAnsi="Tahoma" w:cs="Tahoma"/>
        </w:rPr>
      </w:pPr>
      <w:r w:rsidRPr="00FF7FED">
        <w:rPr>
          <w:rFonts w:ascii="Tahoma" w:hAnsi="Tahoma"/>
        </w:rPr>
        <w:t>⸺</w:t>
      </w:r>
    </w:p>
    <w:p w14:paraId="7AEE2461" w14:textId="183E2382" w:rsidR="00AF10B3" w:rsidRDefault="006D5EA8" w:rsidP="00796B71">
      <w:pPr>
        <w:pStyle w:val="Teaser11Pt"/>
      </w:pPr>
      <w:r>
        <w:t>Liebherr</w:t>
      </w:r>
      <w:r w:rsidR="000422EE">
        <w:t xml:space="preserve">-Aerospace </w:t>
      </w:r>
      <w:r w:rsidR="003C6084">
        <w:t xml:space="preserve">&amp; Transportation SAS </w:t>
      </w:r>
      <w:r w:rsidR="000422EE">
        <w:t xml:space="preserve">and Bharat Forge </w:t>
      </w:r>
      <w:r w:rsidR="00512B8B">
        <w:t>Ltd.</w:t>
      </w:r>
      <w:r w:rsidR="000422EE">
        <w:t xml:space="preserve"> have announced </w:t>
      </w:r>
      <w:r w:rsidR="00344475">
        <w:t>the signature of a Letter of I</w:t>
      </w:r>
      <w:r w:rsidR="001815B3">
        <w:t>ntent about</w:t>
      </w:r>
      <w:r>
        <w:t xml:space="preserve"> </w:t>
      </w:r>
      <w:r w:rsidR="00336B36">
        <w:t>cooperation in the field of technologies for future aircraft and transportation applications</w:t>
      </w:r>
      <w:r w:rsidR="000422EE">
        <w:t xml:space="preserve"> </w:t>
      </w:r>
      <w:r w:rsidR="000422EE" w:rsidRPr="000422EE">
        <w:t>in India</w:t>
      </w:r>
      <w:r w:rsidR="00A9320E">
        <w:t>.</w:t>
      </w:r>
    </w:p>
    <w:p w14:paraId="1CF68ED5" w14:textId="149A977D" w:rsidR="000422EE" w:rsidRDefault="00E56E2B" w:rsidP="006704C4">
      <w:pPr>
        <w:pStyle w:val="Teaser11Pt"/>
        <w:rPr>
          <w:b w:val="0"/>
        </w:rPr>
      </w:pPr>
      <w:r>
        <w:rPr>
          <w:b w:val="0"/>
        </w:rPr>
        <w:t>Paris</w:t>
      </w:r>
      <w:r w:rsidR="003C4252" w:rsidRPr="00FF7FED">
        <w:rPr>
          <w:b w:val="0"/>
        </w:rPr>
        <w:t xml:space="preserve"> (</w:t>
      </w:r>
      <w:r>
        <w:rPr>
          <w:b w:val="0"/>
        </w:rPr>
        <w:t>France</w:t>
      </w:r>
      <w:r w:rsidR="003C4252" w:rsidRPr="00FF7FED">
        <w:rPr>
          <w:b w:val="0"/>
        </w:rPr>
        <w:t>)</w:t>
      </w:r>
      <w:r w:rsidR="00AF10B3">
        <w:rPr>
          <w:b w:val="0"/>
        </w:rPr>
        <w:t xml:space="preserve"> </w:t>
      </w:r>
      <w:r>
        <w:rPr>
          <w:b w:val="0"/>
        </w:rPr>
        <w:t>June</w:t>
      </w:r>
      <w:r w:rsidR="00B635E9">
        <w:rPr>
          <w:b w:val="0"/>
        </w:rPr>
        <w:t xml:space="preserve"> 2023</w:t>
      </w:r>
      <w:r w:rsidR="003C4252" w:rsidRPr="00FF7FED">
        <w:rPr>
          <w:b w:val="0"/>
        </w:rPr>
        <w:t xml:space="preserve"> –</w:t>
      </w:r>
      <w:r w:rsidR="006704C4">
        <w:rPr>
          <w:b w:val="0"/>
        </w:rPr>
        <w:t xml:space="preserve"> Liebherr</w:t>
      </w:r>
      <w:r w:rsidR="000422EE">
        <w:rPr>
          <w:b w:val="0"/>
        </w:rPr>
        <w:t>-Aerospace</w:t>
      </w:r>
      <w:r w:rsidR="003C6084">
        <w:rPr>
          <w:b w:val="0"/>
        </w:rPr>
        <w:t xml:space="preserve"> &amp; Transportation SAS</w:t>
      </w:r>
      <w:r w:rsidR="006704C4">
        <w:rPr>
          <w:b w:val="0"/>
        </w:rPr>
        <w:t xml:space="preserve"> and </w:t>
      </w:r>
      <w:r w:rsidR="000422EE">
        <w:rPr>
          <w:b w:val="0"/>
        </w:rPr>
        <w:t>Bharat Forge</w:t>
      </w:r>
      <w:r w:rsidR="00512B8B">
        <w:rPr>
          <w:b w:val="0"/>
        </w:rPr>
        <w:t xml:space="preserve"> Ltd., India,</w:t>
      </w:r>
      <w:r w:rsidR="000422EE">
        <w:rPr>
          <w:b w:val="0"/>
        </w:rPr>
        <w:t xml:space="preserve"> signed</w:t>
      </w:r>
      <w:r>
        <w:rPr>
          <w:b w:val="0"/>
        </w:rPr>
        <w:t xml:space="preserve"> at this year’s Paris Air Show</w:t>
      </w:r>
      <w:r w:rsidR="000422EE">
        <w:rPr>
          <w:b w:val="0"/>
        </w:rPr>
        <w:t xml:space="preserve"> </w:t>
      </w:r>
      <w:r w:rsidR="00344475">
        <w:rPr>
          <w:b w:val="0"/>
        </w:rPr>
        <w:t>a Letter of Intent</w:t>
      </w:r>
      <w:r w:rsidR="000422EE">
        <w:rPr>
          <w:b w:val="0"/>
        </w:rPr>
        <w:t xml:space="preserve"> regarding </w:t>
      </w:r>
      <w:r w:rsidR="00336B36">
        <w:rPr>
          <w:b w:val="0"/>
        </w:rPr>
        <w:t>collaboration</w:t>
      </w:r>
      <w:r w:rsidR="000422EE">
        <w:rPr>
          <w:b w:val="0"/>
        </w:rPr>
        <w:t>.</w:t>
      </w:r>
    </w:p>
    <w:p w14:paraId="39D242F1" w14:textId="183554C8" w:rsidR="002F19F9" w:rsidRDefault="00344475" w:rsidP="006704C4">
      <w:pPr>
        <w:pStyle w:val="Teaser11Pt"/>
        <w:rPr>
          <w:b w:val="0"/>
        </w:rPr>
      </w:pPr>
      <w:r>
        <w:rPr>
          <w:b w:val="0"/>
        </w:rPr>
        <w:t xml:space="preserve">The Original Equipment Manufacturer </w:t>
      </w:r>
      <w:r w:rsidR="00336B36">
        <w:rPr>
          <w:b w:val="0"/>
        </w:rPr>
        <w:t xml:space="preserve">Liebherr-Aerospace </w:t>
      </w:r>
      <w:r w:rsidR="003C6084">
        <w:rPr>
          <w:b w:val="0"/>
        </w:rPr>
        <w:t>&amp;</w:t>
      </w:r>
      <w:r w:rsidR="00336B36">
        <w:rPr>
          <w:b w:val="0"/>
        </w:rPr>
        <w:t xml:space="preserve"> Transportation</w:t>
      </w:r>
      <w:r w:rsidR="003C6084">
        <w:rPr>
          <w:b w:val="0"/>
        </w:rPr>
        <w:t xml:space="preserve"> SAS</w:t>
      </w:r>
      <w:r w:rsidR="00336B36">
        <w:rPr>
          <w:b w:val="0"/>
        </w:rPr>
        <w:t xml:space="preserve"> has a vast expertise </w:t>
      </w:r>
      <w:r w:rsidR="00336B36" w:rsidRPr="00336B36">
        <w:rPr>
          <w:b w:val="0"/>
        </w:rPr>
        <w:t>in the design, development, certification, production and support of systems and components for</w:t>
      </w:r>
      <w:r>
        <w:rPr>
          <w:b w:val="0"/>
        </w:rPr>
        <w:t xml:space="preserve"> civil and defense</w:t>
      </w:r>
      <w:r w:rsidR="00336B36" w:rsidRPr="00336B36">
        <w:rPr>
          <w:b w:val="0"/>
        </w:rPr>
        <w:t xml:space="preserve"> fixed-wing aircraft and helicopters</w:t>
      </w:r>
      <w:r>
        <w:rPr>
          <w:b w:val="0"/>
        </w:rPr>
        <w:t>. Its product range covers</w:t>
      </w:r>
      <w:r w:rsidR="00336B36" w:rsidRPr="00336B36">
        <w:rPr>
          <w:b w:val="0"/>
        </w:rPr>
        <w:t xml:space="preserve"> air management systems, cooling systems, flight control </w:t>
      </w:r>
      <w:r>
        <w:rPr>
          <w:b w:val="0"/>
        </w:rPr>
        <w:t>and</w:t>
      </w:r>
      <w:r w:rsidR="00336B36" w:rsidRPr="00336B36">
        <w:rPr>
          <w:b w:val="0"/>
        </w:rPr>
        <w:t xml:space="preserve"> utility actuation systems, landing gear</w:t>
      </w:r>
      <w:r>
        <w:rPr>
          <w:b w:val="0"/>
        </w:rPr>
        <w:t>s</w:t>
      </w:r>
      <w:r w:rsidR="00336B36">
        <w:rPr>
          <w:b w:val="0"/>
        </w:rPr>
        <w:t>, hydraulic and</w:t>
      </w:r>
      <w:r w:rsidR="00336B36" w:rsidRPr="00336B36">
        <w:rPr>
          <w:b w:val="0"/>
        </w:rPr>
        <w:t xml:space="preserve"> transmission systems </w:t>
      </w:r>
      <w:r w:rsidR="00336B36">
        <w:rPr>
          <w:b w:val="0"/>
        </w:rPr>
        <w:t xml:space="preserve">and </w:t>
      </w:r>
      <w:r w:rsidR="00336B36" w:rsidRPr="00336B36">
        <w:rPr>
          <w:b w:val="0"/>
        </w:rPr>
        <w:t>electronics</w:t>
      </w:r>
      <w:r>
        <w:rPr>
          <w:b w:val="0"/>
        </w:rPr>
        <w:t xml:space="preserve"> for aerospace application. For</w:t>
      </w:r>
      <w:r w:rsidR="00336B36" w:rsidRPr="00336B36">
        <w:rPr>
          <w:b w:val="0"/>
        </w:rPr>
        <w:t xml:space="preserve"> railway </w:t>
      </w:r>
      <w:r w:rsidR="007F4C3E">
        <w:rPr>
          <w:b w:val="0"/>
        </w:rPr>
        <w:t xml:space="preserve">rolling </w:t>
      </w:r>
      <w:r w:rsidR="00336B36" w:rsidRPr="00336B36">
        <w:rPr>
          <w:b w:val="0"/>
        </w:rPr>
        <w:t>stock</w:t>
      </w:r>
      <w:r>
        <w:rPr>
          <w:b w:val="0"/>
        </w:rPr>
        <w:t xml:space="preserve"> the company offers</w:t>
      </w:r>
      <w:r w:rsidR="00336B36" w:rsidRPr="00336B36">
        <w:rPr>
          <w:b w:val="0"/>
        </w:rPr>
        <w:t xml:space="preserve"> </w:t>
      </w:r>
      <w:r w:rsidR="007F4C3E">
        <w:rPr>
          <w:b w:val="0"/>
        </w:rPr>
        <w:t>HVAC</w:t>
      </w:r>
      <w:r w:rsidR="00336B36" w:rsidRPr="00336B36">
        <w:rPr>
          <w:b w:val="0"/>
        </w:rPr>
        <w:t xml:space="preserve"> and hydraulic systems </w:t>
      </w:r>
      <w:r>
        <w:rPr>
          <w:b w:val="0"/>
        </w:rPr>
        <w:t>and</w:t>
      </w:r>
      <w:r w:rsidR="00336B36" w:rsidRPr="00336B36">
        <w:rPr>
          <w:b w:val="0"/>
        </w:rPr>
        <w:t xml:space="preserve"> for </w:t>
      </w:r>
      <w:r w:rsidR="00201C90">
        <w:rPr>
          <w:b w:val="0"/>
        </w:rPr>
        <w:t xml:space="preserve">road-bound </w:t>
      </w:r>
      <w:r w:rsidR="00336B36" w:rsidRPr="00336B36">
        <w:rPr>
          <w:b w:val="0"/>
        </w:rPr>
        <w:t>com</w:t>
      </w:r>
      <w:r w:rsidR="00E72377">
        <w:rPr>
          <w:b w:val="0"/>
        </w:rPr>
        <w:t>mercial vehicles traile</w:t>
      </w:r>
      <w:r w:rsidR="00336B36" w:rsidRPr="00336B36">
        <w:rPr>
          <w:b w:val="0"/>
        </w:rPr>
        <w:t>r cooling systems.</w:t>
      </w:r>
    </w:p>
    <w:p w14:paraId="75B9D97D" w14:textId="25E226F0" w:rsidR="00E56E2B" w:rsidRDefault="00E72377" w:rsidP="000422EE">
      <w:pPr>
        <w:pStyle w:val="Teaser11Pt"/>
        <w:rPr>
          <w:b w:val="0"/>
        </w:rPr>
      </w:pPr>
      <w:r w:rsidRPr="00E72377">
        <w:rPr>
          <w:b w:val="0"/>
        </w:rPr>
        <w:t xml:space="preserve">Bharat Forge is </w:t>
      </w:r>
      <w:r w:rsidR="00E56E2B" w:rsidRPr="00E56E2B">
        <w:rPr>
          <w:b w:val="0"/>
        </w:rPr>
        <w:t>the world's largest and most technologically advanced commercial forging company, a specialized engin</w:t>
      </w:r>
      <w:r w:rsidR="00E56E2B">
        <w:rPr>
          <w:b w:val="0"/>
        </w:rPr>
        <w:t>eering product manufacturer and</w:t>
      </w:r>
      <w:r w:rsidR="00E56E2B" w:rsidRPr="00E56E2B">
        <w:rPr>
          <w:b w:val="0"/>
        </w:rPr>
        <w:t xml:space="preserve"> is, inter a</w:t>
      </w:r>
      <w:r w:rsidR="00482E6C">
        <w:rPr>
          <w:b w:val="0"/>
        </w:rPr>
        <w:t xml:space="preserve">lia, engaged in the business of </w:t>
      </w:r>
      <w:r w:rsidR="00E56E2B" w:rsidRPr="00E56E2B">
        <w:rPr>
          <w:b w:val="0"/>
        </w:rPr>
        <w:t>manufacturing of critical</w:t>
      </w:r>
      <w:r w:rsidR="00512B8B">
        <w:rPr>
          <w:b w:val="0"/>
        </w:rPr>
        <w:t xml:space="preserve"> performance and safety related</w:t>
      </w:r>
      <w:r w:rsidR="00E56E2B" w:rsidRPr="00E56E2B">
        <w:rPr>
          <w:b w:val="0"/>
        </w:rPr>
        <w:t xml:space="preserve"> fully machined </w:t>
      </w:r>
      <w:r w:rsidR="00512B8B">
        <w:rPr>
          <w:b w:val="0"/>
        </w:rPr>
        <w:t>forgings and sub-system</w:t>
      </w:r>
      <w:r w:rsidR="00482E6C">
        <w:rPr>
          <w:b w:val="0"/>
        </w:rPr>
        <w:t>s</w:t>
      </w:r>
      <w:r w:rsidR="00512B8B">
        <w:rPr>
          <w:b w:val="0"/>
        </w:rPr>
        <w:t xml:space="preserve">/assemblies </w:t>
      </w:r>
      <w:r w:rsidR="00E56E2B" w:rsidRPr="00E56E2B">
        <w:rPr>
          <w:b w:val="0"/>
        </w:rPr>
        <w:t>for</w:t>
      </w:r>
      <w:r w:rsidR="00E56E2B">
        <w:rPr>
          <w:b w:val="0"/>
        </w:rPr>
        <w:t xml:space="preserve"> the</w:t>
      </w:r>
      <w:r w:rsidR="00E56E2B" w:rsidRPr="00E56E2B">
        <w:rPr>
          <w:b w:val="0"/>
        </w:rPr>
        <w:t xml:space="preserve"> automotive, </w:t>
      </w:r>
      <w:r w:rsidR="00512B8B">
        <w:rPr>
          <w:b w:val="0"/>
        </w:rPr>
        <w:t>industrial</w:t>
      </w:r>
      <w:r w:rsidR="00E56E2B" w:rsidRPr="00E56E2B">
        <w:rPr>
          <w:b w:val="0"/>
        </w:rPr>
        <w:t xml:space="preserve"> and aerospace sector.</w:t>
      </w:r>
      <w:r w:rsidR="00E56E2B">
        <w:rPr>
          <w:b w:val="0"/>
        </w:rPr>
        <w:t xml:space="preserve"> </w:t>
      </w:r>
    </w:p>
    <w:p w14:paraId="1F007F45" w14:textId="2498885C" w:rsidR="00344475" w:rsidRDefault="00E72377" w:rsidP="000422EE">
      <w:pPr>
        <w:pStyle w:val="Teaser11Pt"/>
        <w:rPr>
          <w:b w:val="0"/>
        </w:rPr>
      </w:pPr>
      <w:r>
        <w:rPr>
          <w:b w:val="0"/>
        </w:rPr>
        <w:t>Both companies</w:t>
      </w:r>
      <w:r w:rsidRPr="00E72377">
        <w:rPr>
          <w:b w:val="0"/>
        </w:rPr>
        <w:t xml:space="preserve"> </w:t>
      </w:r>
      <w:r>
        <w:rPr>
          <w:b w:val="0"/>
        </w:rPr>
        <w:t>will</w:t>
      </w:r>
      <w:r w:rsidRPr="00E72377">
        <w:rPr>
          <w:b w:val="0"/>
        </w:rPr>
        <w:t xml:space="preserve"> enter a phase of joint analysis, discussions and negotiations in view of determining the appropriate way to join their efforts</w:t>
      </w:r>
      <w:r w:rsidR="005D4FCD">
        <w:rPr>
          <w:b w:val="0"/>
        </w:rPr>
        <w:t xml:space="preserve"> to develop business in India and for global requirements.</w:t>
      </w:r>
      <w:r w:rsidR="00344475">
        <w:rPr>
          <w:b w:val="0"/>
        </w:rPr>
        <w:t xml:space="preserve"> </w:t>
      </w:r>
    </w:p>
    <w:p w14:paraId="711F41FF" w14:textId="0144519D" w:rsidR="006704C4" w:rsidRDefault="00344475" w:rsidP="000422EE">
      <w:pPr>
        <w:pStyle w:val="Teaser11Pt"/>
        <w:rPr>
          <w:b w:val="0"/>
        </w:rPr>
      </w:pPr>
      <w:r>
        <w:rPr>
          <w:b w:val="0"/>
        </w:rPr>
        <w:t xml:space="preserve">Alex Vlielander, Chief </w:t>
      </w:r>
      <w:r w:rsidR="00486B3E">
        <w:rPr>
          <w:b w:val="0"/>
        </w:rPr>
        <w:t>Customer</w:t>
      </w:r>
      <w:r>
        <w:rPr>
          <w:b w:val="0"/>
        </w:rPr>
        <w:t xml:space="preserve"> Officer of Liebherr-Aerospace &amp; Transportation SAS, explains: “By </w:t>
      </w:r>
      <w:r w:rsidRPr="00344475">
        <w:rPr>
          <w:b w:val="0"/>
        </w:rPr>
        <w:t xml:space="preserve">combining </w:t>
      </w:r>
      <w:r>
        <w:rPr>
          <w:b w:val="0"/>
        </w:rPr>
        <w:t>our</w:t>
      </w:r>
      <w:r w:rsidRPr="00344475">
        <w:rPr>
          <w:b w:val="0"/>
        </w:rPr>
        <w:t xml:space="preserve"> </w:t>
      </w:r>
      <w:r>
        <w:rPr>
          <w:b w:val="0"/>
        </w:rPr>
        <w:t xml:space="preserve">and Bharat Forge’s technologies, know-how and expertise, we could be </w:t>
      </w:r>
      <w:r w:rsidRPr="00344475">
        <w:rPr>
          <w:b w:val="0"/>
        </w:rPr>
        <w:t xml:space="preserve">be able to offer on-board systems that are best suited to the next generation of Indian </w:t>
      </w:r>
      <w:r>
        <w:rPr>
          <w:b w:val="0"/>
        </w:rPr>
        <w:t>vehicles</w:t>
      </w:r>
      <w:r w:rsidR="007F4C3E">
        <w:rPr>
          <w:b w:val="0"/>
        </w:rPr>
        <w:t xml:space="preserve"> for air, rail and road transport</w:t>
      </w:r>
      <w:r w:rsidR="00850231">
        <w:rPr>
          <w:b w:val="0"/>
        </w:rPr>
        <w:t>.”</w:t>
      </w:r>
    </w:p>
    <w:p w14:paraId="5733BBDC" w14:textId="5D291C5E" w:rsidR="00850231" w:rsidRDefault="004906EF" w:rsidP="000422EE">
      <w:pPr>
        <w:pStyle w:val="Teaser11Pt"/>
        <w:rPr>
          <w:b w:val="0"/>
        </w:rPr>
      </w:pPr>
      <w:r>
        <w:rPr>
          <w:b w:val="0"/>
        </w:rPr>
        <w:t>Amit Kalyani, Joint Managing Director, Bharat Forge, adds: “</w:t>
      </w:r>
      <w:r w:rsidR="00482E6C">
        <w:rPr>
          <w:b w:val="0"/>
        </w:rPr>
        <w:t xml:space="preserve">Through this </w:t>
      </w:r>
      <w:r w:rsidR="003200CE">
        <w:rPr>
          <w:b w:val="0"/>
        </w:rPr>
        <w:t>potential collaboration</w:t>
      </w:r>
      <w:r w:rsidR="00482E6C">
        <w:rPr>
          <w:b w:val="0"/>
        </w:rPr>
        <w:t xml:space="preserve">, our objective is to </w:t>
      </w:r>
      <w:r w:rsidR="003200CE">
        <w:rPr>
          <w:b w:val="0"/>
        </w:rPr>
        <w:t>deliver</w:t>
      </w:r>
      <w:bookmarkStart w:id="0" w:name="_GoBack"/>
      <w:bookmarkEnd w:id="0"/>
      <w:r w:rsidR="00482E6C">
        <w:rPr>
          <w:b w:val="0"/>
        </w:rPr>
        <w:t xml:space="preserve"> pionieering solutions tailored to the unique requirements of the Indian and global markets.”</w:t>
      </w:r>
    </w:p>
    <w:p w14:paraId="76BADA3C" w14:textId="12650E25" w:rsidR="00C97A68" w:rsidRDefault="00C97A68" w:rsidP="00B43516">
      <w:pPr>
        <w:pStyle w:val="BoilerplateCopyhead9Pt"/>
      </w:pPr>
    </w:p>
    <w:p w14:paraId="49DC567E" w14:textId="1B2A2272" w:rsidR="00661782" w:rsidRDefault="00661782" w:rsidP="00B43516">
      <w:pPr>
        <w:pStyle w:val="BoilerplateCopyhead9Pt"/>
      </w:pPr>
    </w:p>
    <w:p w14:paraId="3A783A6B" w14:textId="77777777" w:rsidR="00E5218C" w:rsidRPr="00661782" w:rsidRDefault="00E5218C" w:rsidP="00B43516">
      <w:pPr>
        <w:pStyle w:val="BoilerplateCopyhead9Pt"/>
      </w:pPr>
    </w:p>
    <w:p w14:paraId="2F77E7B5" w14:textId="77777777" w:rsidR="00482E6C" w:rsidRDefault="00482E6C" w:rsidP="00B43516">
      <w:pPr>
        <w:pStyle w:val="BoilerplateCopyhead9Pt"/>
        <w:rPr>
          <w:lang w:val="en-GB"/>
        </w:rPr>
      </w:pPr>
    </w:p>
    <w:p w14:paraId="79531E8A" w14:textId="77777777" w:rsidR="00B43516" w:rsidRPr="00A841C1" w:rsidRDefault="00B43516" w:rsidP="00B43516">
      <w:pPr>
        <w:pStyle w:val="BoilerplateCopyhead9Pt"/>
        <w:rPr>
          <w:lang w:val="en-GB"/>
        </w:rPr>
      </w:pPr>
      <w:r w:rsidRPr="00A841C1">
        <w:rPr>
          <w:lang w:val="en-GB"/>
        </w:rPr>
        <w:lastRenderedPageBreak/>
        <w:t xml:space="preserve">About </w:t>
      </w:r>
      <w:r>
        <w:rPr>
          <w:lang w:val="en-GB"/>
        </w:rPr>
        <w:t>Liebherr-Aerospace &amp; Transportation</w:t>
      </w:r>
    </w:p>
    <w:p w14:paraId="04C77FF5" w14:textId="77777777" w:rsidR="00B43516" w:rsidRPr="00662A5A" w:rsidRDefault="00B43516" w:rsidP="00B43516">
      <w:pPr>
        <w:pStyle w:val="BoilerplateCopyhead9Pt"/>
        <w:rPr>
          <w:b w:val="0"/>
          <w:lang w:val="en-GB"/>
        </w:rPr>
      </w:pPr>
      <w:r w:rsidRPr="00662A5A">
        <w:rPr>
          <w:b w:val="0"/>
          <w:lang w:val="en-GB"/>
        </w:rPr>
        <w:t xml:space="preserve">Liebherr-Aerospace &amp; Transportation SAS, Toulouse (France), is one of eleven divisional control companies within the Liebherr Group and coordinates all activities in the aerospace and transportation systems sectors. </w:t>
      </w:r>
    </w:p>
    <w:p w14:paraId="74849C2A" w14:textId="77777777" w:rsidR="00B43516" w:rsidRDefault="00B43516" w:rsidP="00B43516">
      <w:pPr>
        <w:pStyle w:val="BoilerplateCopyhead9Pt"/>
        <w:rPr>
          <w:b w:val="0"/>
          <w:lang w:val="en-GB"/>
        </w:rPr>
      </w:pPr>
      <w:r w:rsidRPr="00662A5A">
        <w:rPr>
          <w:b w:val="0"/>
          <w:lang w:val="en-GB"/>
        </w:rPr>
        <w:t xml:space="preserve">Liebherr-Aerospace is a leading supplier of systems for the aviation industry and has more than six decades of experience in this field. The range of aviation equipment produced by Liebherr for the civil and </w:t>
      </w:r>
      <w:r>
        <w:rPr>
          <w:b w:val="0"/>
          <w:lang w:val="en-GB"/>
        </w:rPr>
        <w:t>defense</w:t>
      </w:r>
      <w:r w:rsidRPr="00662A5A">
        <w:rPr>
          <w:b w:val="0"/>
          <w:lang w:val="en-GB"/>
        </w:rPr>
        <w:t xml:space="preserve"> sectors includes flight control and actuation systems, gears and gearboxes, landing gear and air management systems as well as electronics. These systems are deployed in wide-bodied aircraft, single aisle and regional aircraft, business jets, </w:t>
      </w:r>
      <w:r>
        <w:rPr>
          <w:b w:val="0"/>
          <w:lang w:val="en-GB"/>
        </w:rPr>
        <w:t>defense</w:t>
      </w:r>
      <w:r w:rsidRPr="00662A5A">
        <w:rPr>
          <w:b w:val="0"/>
          <w:lang w:val="en-GB"/>
        </w:rPr>
        <w:t xml:space="preserve"> aircraft, </w:t>
      </w:r>
      <w:r>
        <w:rPr>
          <w:b w:val="0"/>
          <w:lang w:val="en-GB"/>
        </w:rPr>
        <w:t>defense</w:t>
      </w:r>
      <w:r w:rsidRPr="00662A5A">
        <w:rPr>
          <w:b w:val="0"/>
          <w:lang w:val="en-GB"/>
        </w:rPr>
        <w:t xml:space="preserve"> transporters, </w:t>
      </w:r>
      <w:r>
        <w:rPr>
          <w:b w:val="0"/>
          <w:lang w:val="en-GB"/>
        </w:rPr>
        <w:t>defense training aircraft and</w:t>
      </w:r>
      <w:r w:rsidRPr="00662A5A">
        <w:rPr>
          <w:b w:val="0"/>
          <w:lang w:val="en-GB"/>
        </w:rPr>
        <w:t xml:space="preserve"> civil and </w:t>
      </w:r>
      <w:r>
        <w:rPr>
          <w:b w:val="0"/>
          <w:lang w:val="en-GB"/>
        </w:rPr>
        <w:t>defense</w:t>
      </w:r>
      <w:r w:rsidRPr="00662A5A">
        <w:rPr>
          <w:b w:val="0"/>
          <w:lang w:val="en-GB"/>
        </w:rPr>
        <w:t xml:space="preserve"> helicopters.</w:t>
      </w:r>
    </w:p>
    <w:p w14:paraId="1E67E003" w14:textId="6B5A2615" w:rsidR="00B43516" w:rsidRPr="00F06CD1" w:rsidRDefault="00B43516" w:rsidP="00B43516">
      <w:pPr>
        <w:pStyle w:val="BoilerplateCopyhead9Pt"/>
        <w:rPr>
          <w:b w:val="0"/>
          <w:lang w:val="en-GB"/>
        </w:rPr>
      </w:pPr>
      <w:r w:rsidRPr="00662A5A">
        <w:rPr>
          <w:b w:val="0"/>
          <w:lang w:val="en-GB"/>
        </w:rPr>
        <w:t>Liebherr’s aerospace and transportation sys</w:t>
      </w:r>
      <w:r>
        <w:rPr>
          <w:b w:val="0"/>
          <w:lang w:val="en-GB"/>
        </w:rPr>
        <w:t>tems division employs around 6,0</w:t>
      </w:r>
      <w:r w:rsidRPr="00662A5A">
        <w:rPr>
          <w:b w:val="0"/>
          <w:lang w:val="en-GB"/>
        </w:rPr>
        <w:t xml:space="preserve">00 people. It has </w:t>
      </w:r>
      <w:r w:rsidR="00E56E2B">
        <w:rPr>
          <w:b w:val="0"/>
          <w:lang w:val="en-GB"/>
        </w:rPr>
        <w:t>three</w:t>
      </w:r>
      <w:r w:rsidRPr="00662A5A">
        <w:rPr>
          <w:b w:val="0"/>
          <w:lang w:val="en-GB"/>
        </w:rPr>
        <w:t xml:space="preserve"> aviation equipment production plants at Lindenbe</w:t>
      </w:r>
      <w:r w:rsidR="00E56E2B">
        <w:rPr>
          <w:b w:val="0"/>
          <w:lang w:val="en-GB"/>
        </w:rPr>
        <w:t>rg (Germany), Toulouse (France) and</w:t>
      </w:r>
      <w:r w:rsidRPr="00662A5A">
        <w:rPr>
          <w:b w:val="0"/>
          <w:lang w:val="en-GB"/>
        </w:rPr>
        <w:t xml:space="preserve"> Guaratinguetá (Braz</w:t>
      </w:r>
      <w:r w:rsidR="00E56E2B">
        <w:rPr>
          <w:b w:val="0"/>
          <w:lang w:val="en-GB"/>
        </w:rPr>
        <w:t>il)</w:t>
      </w:r>
      <w:r w:rsidRPr="00662A5A">
        <w:rPr>
          <w:b w:val="0"/>
          <w:lang w:val="en-GB"/>
        </w:rPr>
        <w:t>. These production sites offer a worldwide service with additional customer service centers in Saline (Michigan/USA), Seattle (Washington/USA), Montreal (Canada), Hamb</w:t>
      </w:r>
      <w:r>
        <w:rPr>
          <w:b w:val="0"/>
          <w:lang w:val="en-GB"/>
        </w:rPr>
        <w:t xml:space="preserve">urg (Germany), </w:t>
      </w:r>
      <w:r w:rsidRPr="00662A5A">
        <w:rPr>
          <w:b w:val="0"/>
          <w:lang w:val="en-GB"/>
        </w:rPr>
        <w:t>Dubai (UAE), Bangalore (India), Singapore and Shanghai (People’s Republic of China).</w:t>
      </w:r>
    </w:p>
    <w:p w14:paraId="1209842C" w14:textId="77777777" w:rsidR="00B43516" w:rsidRPr="002D1A7C" w:rsidRDefault="00B43516" w:rsidP="00B43516">
      <w:pPr>
        <w:pStyle w:val="BoilerplateCopyhead9Pt"/>
      </w:pPr>
      <w:r w:rsidRPr="002D1A7C">
        <w:t>About the Liebherr Group</w:t>
      </w:r>
    </w:p>
    <w:p w14:paraId="5D22D5C0" w14:textId="0F9522E4" w:rsidR="006B5B41" w:rsidRDefault="00B43516" w:rsidP="00B43516">
      <w:pPr>
        <w:pStyle w:val="BoilerplateCopytext9Pt"/>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rsidR="00E56E2B">
        <w:t xml:space="preserve"> all continents. In 2022</w:t>
      </w:r>
      <w:r>
        <w:t>, it employed</w:t>
      </w:r>
      <w:r w:rsidRPr="00C7099A">
        <w:t xml:space="preserve"> </w:t>
      </w:r>
      <w:r>
        <w:t xml:space="preserve">more than </w:t>
      </w:r>
      <w:r w:rsidR="00E56E2B">
        <w:t>51</w:t>
      </w:r>
      <w:r w:rsidRPr="00C7099A">
        <w:t>,000 staff and achieve</w:t>
      </w:r>
      <w:r>
        <w:t xml:space="preserve">d combined revenues of over </w:t>
      </w:r>
      <w:r w:rsidR="00E56E2B">
        <w:t>12.5</w:t>
      </w:r>
      <w:r w:rsidRPr="00C7099A">
        <w:t xml:space="preserve"> billion euros. </w:t>
      </w:r>
      <w:r w:rsidRPr="00DC3B16">
        <w:t xml:space="preserve">Liebherr was founded in </w:t>
      </w:r>
      <w:proofErr w:type="spellStart"/>
      <w:r w:rsidRPr="00DC3B16">
        <w:t>Kirchdorf</w:t>
      </w:r>
      <w:proofErr w:type="spellEnd"/>
      <w:r>
        <w:t xml:space="preserve"> </w:t>
      </w:r>
      <w:proofErr w:type="gramStart"/>
      <w:r w:rsidRPr="00DC3B16">
        <w:t>an</w:t>
      </w:r>
      <w:proofErr w:type="gramEnd"/>
      <w:r w:rsidRPr="00DC3B16">
        <w:t xml:space="preserve"> der </w:t>
      </w:r>
      <w:proofErr w:type="spellStart"/>
      <w:r w:rsidRPr="00DC3B16">
        <w:t>Iller</w:t>
      </w:r>
      <w:proofErr w:type="spellEnd"/>
      <w:r w:rsidRPr="00DC3B16">
        <w:t xml:space="preserve"> in Southern Germany</w:t>
      </w:r>
      <w:r w:rsidRPr="00D3497D">
        <w:t xml:space="preserve"> </w:t>
      </w:r>
      <w:r w:rsidRPr="00DC3B16">
        <w:t xml:space="preserve">in 1949. </w:t>
      </w:r>
      <w:r w:rsidRPr="00C7099A">
        <w:t>Since then, the employees have been pursuing the goal of achieving continuous technological innovation, and bringing industry-leading solutions to its customers.</w:t>
      </w:r>
    </w:p>
    <w:p w14:paraId="7A0A0538" w14:textId="77777777" w:rsidR="007A15FE" w:rsidRPr="00C97A68" w:rsidRDefault="00C97A68" w:rsidP="007A15FE">
      <w:pPr>
        <w:rPr>
          <w:rFonts w:ascii="Arial" w:hAnsi="Arial" w:cs="Arial"/>
          <w:b/>
        </w:rPr>
      </w:pPr>
      <w:r w:rsidRPr="00C97A68">
        <w:rPr>
          <w:rFonts w:ascii="Arial" w:hAnsi="Arial" w:cs="Arial"/>
          <w:b/>
        </w:rPr>
        <w:t>Photo</w:t>
      </w:r>
    </w:p>
    <w:p w14:paraId="3D87384A" w14:textId="316D5B39" w:rsidR="00482E6C" w:rsidRPr="001D776E" w:rsidRDefault="001D776E" w:rsidP="001D776E">
      <w:pPr>
        <w:rPr>
          <w:b/>
        </w:rPr>
      </w:pPr>
      <w:r w:rsidRPr="001D776E">
        <w:rPr>
          <w:b/>
          <w:noProof/>
          <w:lang w:val="de-DE" w:eastAsia="de-DE"/>
        </w:rPr>
        <w:drawing>
          <wp:inline distT="0" distB="0" distL="0" distR="0" wp14:anchorId="59319538" wp14:editId="3797D85D">
            <wp:extent cx="2034540" cy="1362944"/>
            <wp:effectExtent l="0" t="0" r="381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51505" cy="1374309"/>
                    </a:xfrm>
                    <a:prstGeom prst="rect">
                      <a:avLst/>
                    </a:prstGeom>
                  </pic:spPr>
                </pic:pic>
              </a:graphicData>
            </a:graphic>
          </wp:inline>
        </w:drawing>
      </w:r>
      <w:r>
        <w:br/>
      </w:r>
      <w:proofErr w:type="gramStart"/>
      <w:r w:rsidRPr="001D776E">
        <w:rPr>
          <w:rFonts w:ascii="Arial" w:hAnsi="Arial" w:cs="Arial"/>
          <w:sz w:val="18"/>
          <w:szCs w:val="18"/>
        </w:rPr>
        <w:t>liebherr-bharat-forge</w:t>
      </w:r>
      <w:r w:rsidR="00B43516" w:rsidRPr="001D776E">
        <w:rPr>
          <w:rFonts w:ascii="Arial" w:hAnsi="Arial" w:cs="Arial"/>
          <w:sz w:val="18"/>
          <w:szCs w:val="18"/>
        </w:rPr>
        <w:t>.jpg</w:t>
      </w:r>
      <w:proofErr w:type="gramEnd"/>
      <w:r w:rsidR="00B43516" w:rsidRPr="00FF7FED">
        <w:t xml:space="preserve"> </w:t>
      </w:r>
    </w:p>
    <w:p w14:paraId="0DC49646" w14:textId="5C689ADA" w:rsidR="009A3D17" w:rsidRPr="00FF7FED" w:rsidRDefault="00634500" w:rsidP="000F3510">
      <w:pPr>
        <w:pStyle w:val="Caption9Pt"/>
      </w:pPr>
      <w:r>
        <w:t xml:space="preserve">Guru </w:t>
      </w:r>
      <w:proofErr w:type="spellStart"/>
      <w:r>
        <w:t>Biswal</w:t>
      </w:r>
      <w:proofErr w:type="spellEnd"/>
      <w:r>
        <w:t>, CEO Aerospace</w:t>
      </w:r>
      <w:r w:rsidR="001D776E" w:rsidRPr="001D776E">
        <w:t xml:space="preserve">, Bharat Forge </w:t>
      </w:r>
      <w:r w:rsidR="001D776E">
        <w:t>(left) and Alex Vlielander, Chief Customer Officer, Liebherr-Aerospace &amp; Transportation SAS at</w:t>
      </w:r>
      <w:r w:rsidR="00561709">
        <w:t xml:space="preserve"> </w:t>
      </w:r>
      <w:r w:rsidR="00482E6C">
        <w:t>the signature</w:t>
      </w:r>
      <w:r w:rsidR="001D776E">
        <w:t xml:space="preserve"> ceremony</w:t>
      </w:r>
      <w:r w:rsidR="00482E6C">
        <w:t xml:space="preserve"> </w:t>
      </w:r>
      <w:r w:rsidR="00561709">
        <w:t>of the Letter of Intent</w:t>
      </w:r>
      <w:r w:rsidR="00482E6C">
        <w:t xml:space="preserve"> in the Liebherr Chalet at Paris Air Show 2023</w:t>
      </w:r>
      <w:r w:rsidR="00C97A68">
        <w:t xml:space="preserve"> – © Liebherr</w:t>
      </w:r>
      <w:r w:rsidR="00482E6C">
        <w:t xml:space="preserve"> </w:t>
      </w:r>
      <w:r w:rsidR="00C97A68">
        <w:br/>
      </w:r>
    </w:p>
    <w:p w14:paraId="49C5A850" w14:textId="77777777" w:rsidR="00F654C7" w:rsidRPr="00FF7FED" w:rsidRDefault="00D43B4C" w:rsidP="00F654C7">
      <w:pPr>
        <w:pStyle w:val="Copyhead11Pt"/>
      </w:pPr>
      <w:r w:rsidRPr="00FF7FED">
        <w:t>Contact</w:t>
      </w:r>
    </w:p>
    <w:p w14:paraId="3ED6D756" w14:textId="77777777" w:rsidR="00F654C7" w:rsidRPr="00FF7FED" w:rsidRDefault="00B43516" w:rsidP="00F654C7">
      <w:pPr>
        <w:pStyle w:val="Copytext11Pt"/>
      </w:pPr>
      <w:r>
        <w:t>Ute Braam</w:t>
      </w:r>
      <w:r w:rsidR="00873DDA" w:rsidRPr="00FF7FED">
        <w:br/>
      </w:r>
      <w:r>
        <w:t>Corporate Communications</w:t>
      </w:r>
      <w:r w:rsidR="00873DDA" w:rsidRPr="00FF7FED">
        <w:t xml:space="preserve"> </w:t>
      </w:r>
      <w:r w:rsidR="00873DDA" w:rsidRPr="00FF7FED">
        <w:br/>
        <w:t>Telephone: +</w:t>
      </w:r>
      <w:r>
        <w:t>49 8381 46 4403</w:t>
      </w:r>
      <w:r w:rsidR="00873DDA" w:rsidRPr="00FF7FED">
        <w:br/>
        <w:t xml:space="preserve">E-mail: </w:t>
      </w:r>
      <w:r>
        <w:t>ute.braam</w:t>
      </w:r>
      <w:r w:rsidR="00873DDA" w:rsidRPr="00FF7FED">
        <w:t xml:space="preserve">@liebherr.com </w:t>
      </w:r>
    </w:p>
    <w:p w14:paraId="530FC2A7" w14:textId="77777777" w:rsidR="00F654C7" w:rsidRPr="00FF7FED" w:rsidRDefault="00F654C7" w:rsidP="00F654C7">
      <w:pPr>
        <w:pStyle w:val="Copyhead11Pt"/>
      </w:pPr>
      <w:r w:rsidRPr="00FF7FED">
        <w:t>Published by</w:t>
      </w:r>
    </w:p>
    <w:p w14:paraId="1EAB544A" w14:textId="77777777" w:rsidR="00B81ED6" w:rsidRPr="00C97A68" w:rsidRDefault="00873DDA" w:rsidP="002510D0">
      <w:pPr>
        <w:pStyle w:val="Copytext11Pt"/>
      </w:pPr>
      <w:r w:rsidRPr="00FF7FED">
        <w:t xml:space="preserve">Liebherr-Aerospace </w:t>
      </w:r>
      <w:r w:rsidR="00B43516">
        <w:t>&amp; Transportation</w:t>
      </w:r>
      <w:r w:rsidRPr="00FF7FED">
        <w:t xml:space="preserve"> SAS </w:t>
      </w:r>
      <w:r w:rsidRPr="00FF7FED">
        <w:br/>
        <w:t>Toulouse/France</w:t>
      </w:r>
      <w:r w:rsidRPr="00FF7FED">
        <w:br/>
        <w:t>www.liebherr.com</w:t>
      </w:r>
    </w:p>
    <w:sectPr w:rsidR="00B81ED6" w:rsidRPr="00C97A68" w:rsidSect="00E847CC">
      <w:headerReference w:type="even" r:id="rId9"/>
      <w:headerReference w:type="default" r:id="rId10"/>
      <w:footerReference w:type="default" r:id="rId11"/>
      <w:headerReference w:type="firs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C6A72" w14:textId="77777777" w:rsidR="00D459DB" w:rsidRDefault="00D459DB" w:rsidP="00B81ED6">
      <w:pPr>
        <w:spacing w:after="0" w:line="240" w:lineRule="auto"/>
      </w:pPr>
      <w:r>
        <w:separator/>
      </w:r>
    </w:p>
  </w:endnote>
  <w:endnote w:type="continuationSeparator" w:id="0">
    <w:p w14:paraId="28DB6EF8" w14:textId="77777777" w:rsidR="00D459DB" w:rsidRDefault="00D459D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8B126" w14:textId="3F30574C" w:rsidR="00A01902" w:rsidRPr="00E847CC" w:rsidRDefault="00A01902"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200CE">
      <w:rPr>
        <w:rFonts w:ascii="Arial" w:hAnsi="Arial" w:cs="Arial"/>
        <w:noProof/>
      </w:rPr>
      <w:instrText>2</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200CE">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200CE">
      <w:rPr>
        <w:rFonts w:ascii="Arial" w:hAnsi="Arial" w:cs="Arial"/>
        <w:noProof/>
      </w:rPr>
      <w:instrText>2</w:instrText>
    </w:r>
    <w:r w:rsidRPr="0093605C">
      <w:rPr>
        <w:rFonts w:ascii="Arial" w:hAnsi="Arial" w:cs="Arial"/>
      </w:rPr>
      <w:fldChar w:fldCharType="end"/>
    </w:r>
    <w:r w:rsidRPr="0093605C">
      <w:rPr>
        <w:rFonts w:ascii="Arial" w:hAnsi="Arial" w:cs="Arial"/>
      </w:rPr>
      <w:instrText xml:space="preserve">" "" </w:instrText>
    </w:r>
    <w:r w:rsidR="003200CE">
      <w:rPr>
        <w:rFonts w:ascii="Arial" w:hAnsi="Arial" w:cs="Arial"/>
      </w:rPr>
      <w:fldChar w:fldCharType="separate"/>
    </w:r>
    <w:r w:rsidR="003200CE">
      <w:rPr>
        <w:rFonts w:ascii="Arial" w:hAnsi="Arial" w:cs="Arial"/>
        <w:noProof/>
      </w:rPr>
      <w:t>2</w:t>
    </w:r>
    <w:r w:rsidR="003200CE" w:rsidRPr="0093605C">
      <w:rPr>
        <w:rFonts w:ascii="Arial" w:hAnsi="Arial" w:cs="Arial"/>
        <w:noProof/>
      </w:rPr>
      <w:t>/</w:t>
    </w:r>
    <w:r w:rsidR="003200CE">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ED2E1" w14:textId="77777777" w:rsidR="00D459DB" w:rsidRDefault="00D459DB" w:rsidP="00B81ED6">
      <w:pPr>
        <w:spacing w:after="0" w:line="240" w:lineRule="auto"/>
      </w:pPr>
      <w:r>
        <w:separator/>
      </w:r>
    </w:p>
  </w:footnote>
  <w:footnote w:type="continuationSeparator" w:id="0">
    <w:p w14:paraId="3B64F840" w14:textId="77777777" w:rsidR="00D459DB" w:rsidRDefault="00D459D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9FCF7" w14:textId="363DC925" w:rsidR="006D5EA8" w:rsidRDefault="006D5E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B2EAC" w14:textId="7B5A4F87" w:rsidR="00A01902" w:rsidRPr="00506978" w:rsidRDefault="00A01902">
    <w:pPr>
      <w:pStyle w:val="Kopfzeile"/>
    </w:pPr>
    <w:r>
      <w:ptab w:relativeTo="margin" w:alignment="right" w:leader="none"/>
    </w:r>
    <w:r>
      <w:rPr>
        <w:noProof/>
        <w:lang w:val="de-DE" w:eastAsia="de-DE"/>
      </w:rPr>
      <w:drawing>
        <wp:inline distT="0" distB="0" distL="0" distR="0" wp14:anchorId="1E8BF848" wp14:editId="7AC0987A">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7CA6EF9" w14:textId="77777777" w:rsidR="00A01902" w:rsidRDefault="00A0190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B5FC1" w14:textId="5157F423" w:rsidR="006D5EA8" w:rsidRDefault="006D5E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7BF24AF1"/>
    <w:multiLevelType w:val="hybridMultilevel"/>
    <w:tmpl w:val="A1D84FFC"/>
    <w:lvl w:ilvl="0" w:tplc="0DEEA6A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de-DE"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ClickedMarker" w:val="-"/>
  </w:docVars>
  <w:rsids>
    <w:rsidRoot w:val="00B81ED6"/>
    <w:rsid w:val="00033002"/>
    <w:rsid w:val="000422EE"/>
    <w:rsid w:val="00043769"/>
    <w:rsid w:val="00066E54"/>
    <w:rsid w:val="000C2FFB"/>
    <w:rsid w:val="000F3510"/>
    <w:rsid w:val="0011376E"/>
    <w:rsid w:val="00133CE3"/>
    <w:rsid w:val="00137680"/>
    <w:rsid w:val="0014073C"/>
    <w:rsid w:val="001419B4"/>
    <w:rsid w:val="00145DB7"/>
    <w:rsid w:val="0014783E"/>
    <w:rsid w:val="00156854"/>
    <w:rsid w:val="001630D4"/>
    <w:rsid w:val="001653A1"/>
    <w:rsid w:val="001815B3"/>
    <w:rsid w:val="00194C23"/>
    <w:rsid w:val="00194D30"/>
    <w:rsid w:val="001A5632"/>
    <w:rsid w:val="001C6D37"/>
    <w:rsid w:val="001D4590"/>
    <w:rsid w:val="001D776E"/>
    <w:rsid w:val="001F4E97"/>
    <w:rsid w:val="00201C90"/>
    <w:rsid w:val="0023665A"/>
    <w:rsid w:val="002510D0"/>
    <w:rsid w:val="00270074"/>
    <w:rsid w:val="002B6E9B"/>
    <w:rsid w:val="002C2C48"/>
    <w:rsid w:val="002C6A5C"/>
    <w:rsid w:val="002D2186"/>
    <w:rsid w:val="002F19F9"/>
    <w:rsid w:val="0031780F"/>
    <w:rsid w:val="003200CE"/>
    <w:rsid w:val="003240D2"/>
    <w:rsid w:val="00327624"/>
    <w:rsid w:val="0033670F"/>
    <w:rsid w:val="00336B36"/>
    <w:rsid w:val="00342251"/>
    <w:rsid w:val="00344475"/>
    <w:rsid w:val="003445ED"/>
    <w:rsid w:val="00344DD2"/>
    <w:rsid w:val="003524D2"/>
    <w:rsid w:val="0038453E"/>
    <w:rsid w:val="003936A6"/>
    <w:rsid w:val="003C4252"/>
    <w:rsid w:val="003C6084"/>
    <w:rsid w:val="003E39DF"/>
    <w:rsid w:val="003F416E"/>
    <w:rsid w:val="0040168A"/>
    <w:rsid w:val="00482E6C"/>
    <w:rsid w:val="00486B3E"/>
    <w:rsid w:val="004906EF"/>
    <w:rsid w:val="004932AF"/>
    <w:rsid w:val="00493602"/>
    <w:rsid w:val="004E0DFA"/>
    <w:rsid w:val="00503437"/>
    <w:rsid w:val="00506978"/>
    <w:rsid w:val="00512B8B"/>
    <w:rsid w:val="00512D20"/>
    <w:rsid w:val="00553AEC"/>
    <w:rsid w:val="00555746"/>
    <w:rsid w:val="00556698"/>
    <w:rsid w:val="00561709"/>
    <w:rsid w:val="0058712B"/>
    <w:rsid w:val="00587509"/>
    <w:rsid w:val="005A3238"/>
    <w:rsid w:val="005C3142"/>
    <w:rsid w:val="005D4FCD"/>
    <w:rsid w:val="005F25B6"/>
    <w:rsid w:val="00601704"/>
    <w:rsid w:val="006103F3"/>
    <w:rsid w:val="00634500"/>
    <w:rsid w:val="0064401C"/>
    <w:rsid w:val="00651395"/>
    <w:rsid w:val="00652E53"/>
    <w:rsid w:val="00661782"/>
    <w:rsid w:val="00663688"/>
    <w:rsid w:val="006704C4"/>
    <w:rsid w:val="00672C0D"/>
    <w:rsid w:val="00682191"/>
    <w:rsid w:val="00683314"/>
    <w:rsid w:val="006B08C3"/>
    <w:rsid w:val="006B5B41"/>
    <w:rsid w:val="006D5EA8"/>
    <w:rsid w:val="00700570"/>
    <w:rsid w:val="00725076"/>
    <w:rsid w:val="00727A98"/>
    <w:rsid w:val="00727C7C"/>
    <w:rsid w:val="00735BF4"/>
    <w:rsid w:val="00751636"/>
    <w:rsid w:val="007549DB"/>
    <w:rsid w:val="0078640E"/>
    <w:rsid w:val="00796B71"/>
    <w:rsid w:val="007A15FE"/>
    <w:rsid w:val="007A3BF5"/>
    <w:rsid w:val="007C2DD9"/>
    <w:rsid w:val="007F2586"/>
    <w:rsid w:val="007F4C3E"/>
    <w:rsid w:val="00824226"/>
    <w:rsid w:val="008337CF"/>
    <w:rsid w:val="00843D70"/>
    <w:rsid w:val="00850231"/>
    <w:rsid w:val="00856AE6"/>
    <w:rsid w:val="008615B8"/>
    <w:rsid w:val="00873DDA"/>
    <w:rsid w:val="00895154"/>
    <w:rsid w:val="008969A4"/>
    <w:rsid w:val="008E4338"/>
    <w:rsid w:val="008E45F6"/>
    <w:rsid w:val="00915A2D"/>
    <w:rsid w:val="009169F9"/>
    <w:rsid w:val="0093605C"/>
    <w:rsid w:val="00965077"/>
    <w:rsid w:val="009854C8"/>
    <w:rsid w:val="009A3D17"/>
    <w:rsid w:val="009B130E"/>
    <w:rsid w:val="009C1B84"/>
    <w:rsid w:val="009E5BD6"/>
    <w:rsid w:val="009F19AA"/>
    <w:rsid w:val="00A01902"/>
    <w:rsid w:val="00A621B5"/>
    <w:rsid w:val="00A7035E"/>
    <w:rsid w:val="00A9320E"/>
    <w:rsid w:val="00AC2129"/>
    <w:rsid w:val="00AC69AE"/>
    <w:rsid w:val="00AE04D2"/>
    <w:rsid w:val="00AE5978"/>
    <w:rsid w:val="00AF10B3"/>
    <w:rsid w:val="00AF1F99"/>
    <w:rsid w:val="00B17D3F"/>
    <w:rsid w:val="00B4005E"/>
    <w:rsid w:val="00B43516"/>
    <w:rsid w:val="00B635E9"/>
    <w:rsid w:val="00B81ED6"/>
    <w:rsid w:val="00B84732"/>
    <w:rsid w:val="00B9639D"/>
    <w:rsid w:val="00BB0BFF"/>
    <w:rsid w:val="00BD1DDC"/>
    <w:rsid w:val="00BD7045"/>
    <w:rsid w:val="00BF6239"/>
    <w:rsid w:val="00C00D16"/>
    <w:rsid w:val="00C464EC"/>
    <w:rsid w:val="00C77574"/>
    <w:rsid w:val="00C97A68"/>
    <w:rsid w:val="00CB07BD"/>
    <w:rsid w:val="00CD0EDA"/>
    <w:rsid w:val="00CF422B"/>
    <w:rsid w:val="00D00995"/>
    <w:rsid w:val="00D36625"/>
    <w:rsid w:val="00D427E4"/>
    <w:rsid w:val="00D43B4C"/>
    <w:rsid w:val="00D459DB"/>
    <w:rsid w:val="00D45F19"/>
    <w:rsid w:val="00D9388D"/>
    <w:rsid w:val="00DA2001"/>
    <w:rsid w:val="00DB3E68"/>
    <w:rsid w:val="00DB4FCA"/>
    <w:rsid w:val="00DF40C0"/>
    <w:rsid w:val="00E260E6"/>
    <w:rsid w:val="00E32363"/>
    <w:rsid w:val="00E5218C"/>
    <w:rsid w:val="00E56E2B"/>
    <w:rsid w:val="00E72377"/>
    <w:rsid w:val="00E847CC"/>
    <w:rsid w:val="00EA26F3"/>
    <w:rsid w:val="00EC0F0E"/>
    <w:rsid w:val="00F654C7"/>
    <w:rsid w:val="00FB6037"/>
    <w:rsid w:val="00FD00DB"/>
    <w:rsid w:val="00FE6F6E"/>
    <w:rsid w:val="00FF7FE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B09F79"/>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U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Sprechblasentext">
    <w:name w:val="Balloon Text"/>
    <w:basedOn w:val="Standard"/>
    <w:link w:val="SprechblasentextZchn"/>
    <w:uiPriority w:val="99"/>
    <w:semiHidden/>
    <w:unhideWhenUsed/>
    <w:rsid w:val="006636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3688"/>
    <w:rPr>
      <w:rFonts w:ascii="Segoe UI" w:hAnsi="Segoe UI" w:cs="Segoe UI"/>
      <w:sz w:val="18"/>
      <w:szCs w:val="18"/>
    </w:rPr>
  </w:style>
  <w:style w:type="character" w:styleId="Kommentarzeichen">
    <w:name w:val="annotation reference"/>
    <w:basedOn w:val="Absatz-Standardschriftart"/>
    <w:uiPriority w:val="99"/>
    <w:semiHidden/>
    <w:unhideWhenUsed/>
    <w:rsid w:val="00344DD2"/>
    <w:rPr>
      <w:sz w:val="16"/>
      <w:szCs w:val="16"/>
    </w:rPr>
  </w:style>
  <w:style w:type="paragraph" w:styleId="Kommentartext">
    <w:name w:val="annotation text"/>
    <w:basedOn w:val="Standard"/>
    <w:link w:val="KommentartextZchn"/>
    <w:uiPriority w:val="99"/>
    <w:semiHidden/>
    <w:unhideWhenUsed/>
    <w:rsid w:val="00344DD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44DD2"/>
    <w:rPr>
      <w:sz w:val="20"/>
      <w:szCs w:val="20"/>
    </w:rPr>
  </w:style>
  <w:style w:type="paragraph" w:styleId="Kommentarthema">
    <w:name w:val="annotation subject"/>
    <w:basedOn w:val="Kommentartext"/>
    <w:next w:val="Kommentartext"/>
    <w:link w:val="KommentarthemaZchn"/>
    <w:uiPriority w:val="99"/>
    <w:semiHidden/>
    <w:unhideWhenUsed/>
    <w:rsid w:val="00344DD2"/>
    <w:rPr>
      <w:b/>
      <w:bCs/>
    </w:rPr>
  </w:style>
  <w:style w:type="character" w:customStyle="1" w:styleId="KommentarthemaZchn">
    <w:name w:val="Kommentarthema Zchn"/>
    <w:basedOn w:val="KommentartextZchn"/>
    <w:link w:val="Kommentarthema"/>
    <w:uiPriority w:val="99"/>
    <w:semiHidden/>
    <w:rsid w:val="00344D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94181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86C79-0542-4CDA-9052-8EE51436C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3998</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12</cp:revision>
  <cp:lastPrinted>2023-01-31T16:05:00Z</cp:lastPrinted>
  <dcterms:created xsi:type="dcterms:W3CDTF">2023-06-13T08:58:00Z</dcterms:created>
  <dcterms:modified xsi:type="dcterms:W3CDTF">2023-06-21T11:46:00Z</dcterms:modified>
  <cp:category>Presseinformation</cp:category>
</cp:coreProperties>
</file>