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59BB7" w14:textId="7BD2DC93" w:rsidR="008D70BE" w:rsidRPr="008F1CA0" w:rsidRDefault="00A53098" w:rsidP="008D70BE">
      <w:pPr>
        <w:pStyle w:val="Topline16Pt"/>
        <w:spacing w:before="240"/>
        <w:rPr>
          <w:lang w:val="es-ES"/>
        </w:rPr>
      </w:pPr>
      <w:bookmarkStart w:id="0" w:name="_GoBack"/>
      <w:bookmarkEnd w:id="0"/>
      <w:r>
        <w:rPr>
          <w:lang w:val="es-ES"/>
        </w:rPr>
        <w:t>Nota</w:t>
      </w:r>
      <w:r w:rsidR="008D70BE" w:rsidRPr="008F1CA0">
        <w:rPr>
          <w:lang w:val="es-ES"/>
        </w:rPr>
        <w:t xml:space="preserve"> de prensa</w:t>
      </w:r>
    </w:p>
    <w:p w14:paraId="1C4379D3" w14:textId="7BCEC9E2" w:rsidR="00F654C7" w:rsidRPr="00A53098" w:rsidRDefault="000315ED" w:rsidP="00A53098">
      <w:pPr>
        <w:pStyle w:val="HeadlineH233Pt"/>
        <w:rPr>
          <w:lang w:val="es-ES"/>
        </w:rPr>
      </w:pPr>
      <w:r w:rsidRPr="00A53098">
        <w:rPr>
          <w:lang w:val="es-ES"/>
        </w:rPr>
        <w:t xml:space="preserve">Introducción </w:t>
      </w:r>
      <w:r w:rsidR="004B5270" w:rsidRPr="00A53098">
        <w:rPr>
          <w:lang w:val="es-ES"/>
        </w:rPr>
        <w:t>al</w:t>
      </w:r>
      <w:r w:rsidRPr="00A53098">
        <w:rPr>
          <w:lang w:val="es-ES"/>
        </w:rPr>
        <w:t xml:space="preserve"> mercado de la R</w:t>
      </w:r>
      <w:r w:rsidR="008F1CA0" w:rsidRPr="00A53098">
        <w:rPr>
          <w:lang w:val="es-ES"/>
        </w:rPr>
        <w:t> </w:t>
      </w:r>
      <w:r w:rsidRPr="00A53098">
        <w:rPr>
          <w:lang w:val="es-ES"/>
        </w:rPr>
        <w:t>9300</w:t>
      </w:r>
      <w:r w:rsidR="008F1CA0" w:rsidRPr="00A53098">
        <w:rPr>
          <w:lang w:val="es-ES"/>
        </w:rPr>
        <w:t xml:space="preserve"> </w:t>
      </w:r>
      <w:r w:rsidR="004B5270" w:rsidRPr="00A53098">
        <w:rPr>
          <w:lang w:val="es-ES"/>
        </w:rPr>
        <w:t>de Liebherr</w:t>
      </w:r>
      <w:r w:rsidRPr="00A53098">
        <w:rPr>
          <w:lang w:val="es-ES"/>
        </w:rPr>
        <w:t>: una</w:t>
      </w:r>
      <w:r w:rsidR="004B5270" w:rsidRPr="00A53098">
        <w:rPr>
          <w:lang w:val="es-ES"/>
        </w:rPr>
        <w:t xml:space="preserve"> vanguardista</w:t>
      </w:r>
      <w:r w:rsidRPr="00A53098">
        <w:rPr>
          <w:lang w:val="es-ES"/>
        </w:rPr>
        <w:t xml:space="preserve"> exc</w:t>
      </w:r>
      <w:r w:rsidR="00A53098" w:rsidRPr="00A53098">
        <w:rPr>
          <w:lang w:val="es-ES"/>
        </w:rPr>
        <w:t>avadora minera de 250 toneladas</w:t>
      </w:r>
    </w:p>
    <w:p w14:paraId="63A54BEC" w14:textId="77777777" w:rsidR="00B81ED6" w:rsidRPr="001E7628" w:rsidRDefault="00B81ED6" w:rsidP="00B81ED6">
      <w:pPr>
        <w:pStyle w:val="HeadlineH233Pt"/>
        <w:spacing w:before="240" w:after="240" w:line="140" w:lineRule="exact"/>
        <w:rPr>
          <w:rFonts w:ascii="Tahoma" w:hAnsi="Tahoma" w:cs="Tahoma"/>
          <w:lang w:val="en-GB"/>
        </w:rPr>
      </w:pPr>
      <w:r w:rsidRPr="001E7628">
        <w:rPr>
          <w:rFonts w:ascii="Tahoma" w:hAnsi="Tahoma" w:cs="Tahoma"/>
        </w:rPr>
        <w:t>⸺</w:t>
      </w:r>
    </w:p>
    <w:p w14:paraId="1E747621" w14:textId="43668D41" w:rsidR="00C651BE" w:rsidRPr="0094170D" w:rsidRDefault="18E30259" w:rsidP="00A53098">
      <w:pPr>
        <w:pStyle w:val="Bulletpoints11Pt"/>
        <w:rPr>
          <w:lang w:val="es-ES"/>
        </w:rPr>
      </w:pPr>
      <w:r w:rsidRPr="0094170D">
        <w:rPr>
          <w:lang w:val="es-ES"/>
        </w:rPr>
        <w:t xml:space="preserve">La excavadora minera R 9300, que se estrenó en </w:t>
      </w:r>
      <w:proofErr w:type="spellStart"/>
      <w:r w:rsidRPr="0094170D">
        <w:rPr>
          <w:lang w:val="es-ES"/>
        </w:rPr>
        <w:t>Bauma</w:t>
      </w:r>
      <w:proofErr w:type="spellEnd"/>
      <w:r w:rsidRPr="0094170D">
        <w:rPr>
          <w:lang w:val="es-ES"/>
        </w:rPr>
        <w:t xml:space="preserve"> 2022, ya está disponible para su compra y entrará en producción en serie en 2024</w:t>
      </w:r>
    </w:p>
    <w:p w14:paraId="74E48D80" w14:textId="49D20387" w:rsidR="00C651BE" w:rsidRPr="0094170D" w:rsidRDefault="002505D3" w:rsidP="00A53098">
      <w:pPr>
        <w:pStyle w:val="Bulletpoints11Pt"/>
        <w:rPr>
          <w:lang w:val="es-ES"/>
        </w:rPr>
      </w:pPr>
      <w:r w:rsidRPr="0094170D">
        <w:rPr>
          <w:lang w:val="es-ES"/>
        </w:rPr>
        <w:t xml:space="preserve">Una prueba de rendimiento de </w:t>
      </w:r>
      <w:proofErr w:type="spellStart"/>
      <w:r w:rsidRPr="0094170D">
        <w:rPr>
          <w:lang w:val="es-ES"/>
        </w:rPr>
        <w:t>preserie</w:t>
      </w:r>
      <w:proofErr w:type="spellEnd"/>
      <w:r w:rsidRPr="0094170D">
        <w:rPr>
          <w:lang w:val="es-ES"/>
        </w:rPr>
        <w:t xml:space="preserve"> en </w:t>
      </w:r>
      <w:r w:rsidR="004B5270" w:rsidRPr="0094170D">
        <w:rPr>
          <w:lang w:val="es-ES"/>
        </w:rPr>
        <w:t>terreno</w:t>
      </w:r>
      <w:r w:rsidRPr="0094170D">
        <w:rPr>
          <w:lang w:val="es-ES"/>
        </w:rPr>
        <w:t xml:space="preserve"> confirmó el alto rendimiento de la excavadora con una disponibilidad promedio del 94%</w:t>
      </w:r>
    </w:p>
    <w:p w14:paraId="7F156C92" w14:textId="0DC76DA7" w:rsidR="00C651BE" w:rsidRPr="0094170D" w:rsidRDefault="00C651BE" w:rsidP="00A53098">
      <w:pPr>
        <w:pStyle w:val="Bulletpoints11Pt"/>
        <w:rPr>
          <w:lang w:val="es-ES"/>
        </w:rPr>
      </w:pPr>
      <w:r w:rsidRPr="0094170D">
        <w:rPr>
          <w:lang w:val="es-ES"/>
        </w:rPr>
        <w:t xml:space="preserve">Esta última máquina utiliza un 15% </w:t>
      </w:r>
      <w:proofErr w:type="gramStart"/>
      <w:r w:rsidRPr="0094170D">
        <w:rPr>
          <w:lang w:val="es-ES"/>
        </w:rPr>
        <w:t>menos  combustible</w:t>
      </w:r>
      <w:proofErr w:type="gramEnd"/>
      <w:r w:rsidRPr="0094170D">
        <w:rPr>
          <w:lang w:val="es-ES"/>
        </w:rPr>
        <w:t xml:space="preserve"> y mejora la eficiencia del combustible en un 25% con respecto a la R 9250, la </w:t>
      </w:r>
      <w:r w:rsidR="6D0F3C68" w:rsidRPr="0094170D">
        <w:rPr>
          <w:lang w:val="es-ES"/>
        </w:rPr>
        <w:t xml:space="preserve">anterior </w:t>
      </w:r>
      <w:r w:rsidRPr="0094170D">
        <w:rPr>
          <w:lang w:val="es-ES"/>
        </w:rPr>
        <w:t xml:space="preserve">excavadora de 250 toneladas de Liebherr </w:t>
      </w:r>
      <w:proofErr w:type="spellStart"/>
      <w:r w:rsidRPr="0094170D">
        <w:rPr>
          <w:lang w:val="es-ES"/>
        </w:rPr>
        <w:t>Mining</w:t>
      </w:r>
      <w:proofErr w:type="spellEnd"/>
    </w:p>
    <w:p w14:paraId="73F30DA7" w14:textId="28ECD04E" w:rsidR="00C651BE" w:rsidRPr="0094170D" w:rsidRDefault="18E30259" w:rsidP="00A53098">
      <w:pPr>
        <w:pStyle w:val="Teaser11Pt"/>
        <w:rPr>
          <w:lang w:val="es-ES"/>
        </w:rPr>
      </w:pPr>
      <w:r w:rsidRPr="0094170D">
        <w:rPr>
          <w:lang w:val="es-ES"/>
        </w:rPr>
        <w:t xml:space="preserve">Ahora se puede adquirir la R 9300 Generation 8, la excavadora más nueva de la gama </w:t>
      </w:r>
      <w:r w:rsidR="1D33CD8D" w:rsidRPr="0094170D">
        <w:rPr>
          <w:lang w:val="es-ES"/>
        </w:rPr>
        <w:t xml:space="preserve">de </w:t>
      </w:r>
      <w:r w:rsidRPr="0094170D">
        <w:rPr>
          <w:lang w:val="es-ES"/>
        </w:rPr>
        <w:t xml:space="preserve">Liebherr Mining. Tras una validación exitosa en una mina en Indonesia, la R 9300 ha demostrado su capacidad para mejorar tanto la productividad como la eficiencia en el sitio. Una vez que la máquina entre en producción en serie en </w:t>
      </w:r>
      <w:r w:rsidR="6A8B4A36" w:rsidRPr="0094170D">
        <w:rPr>
          <w:lang w:val="es-ES"/>
        </w:rPr>
        <w:t xml:space="preserve">el </w:t>
      </w:r>
      <w:r w:rsidRPr="0094170D">
        <w:rPr>
          <w:lang w:val="es-ES"/>
        </w:rPr>
        <w:t>2024, reemplazará a la R 9250 dentro de la clase de 250 toneladas.</w:t>
      </w:r>
    </w:p>
    <w:p w14:paraId="16D2F159" w14:textId="7380C01B" w:rsidR="004C2C59" w:rsidRPr="0094170D" w:rsidRDefault="4DF4B35F" w:rsidP="00A53098">
      <w:pPr>
        <w:pStyle w:val="Copytext11Pt"/>
        <w:rPr>
          <w:lang w:val="es-ES"/>
        </w:rPr>
      </w:pPr>
      <w:r w:rsidRPr="00357047">
        <w:rPr>
          <w:lang w:val="es-ES"/>
        </w:rPr>
        <w:t xml:space="preserve">Colmar (Francia), 26 de junio de 2023 – La última incorporación de Liebherr </w:t>
      </w:r>
      <w:proofErr w:type="spellStart"/>
      <w:r w:rsidRPr="00357047">
        <w:rPr>
          <w:lang w:val="es-ES"/>
        </w:rPr>
        <w:t>Mining</w:t>
      </w:r>
      <w:proofErr w:type="spellEnd"/>
      <w:r w:rsidRPr="00357047">
        <w:rPr>
          <w:lang w:val="es-ES"/>
        </w:rPr>
        <w:t xml:space="preserve"> a su </w:t>
      </w:r>
      <w:r w:rsidR="004B5270" w:rsidRPr="00357047">
        <w:rPr>
          <w:lang w:val="es-ES"/>
        </w:rPr>
        <w:t>portafolio</w:t>
      </w:r>
      <w:r w:rsidRPr="00357047">
        <w:rPr>
          <w:lang w:val="es-ES"/>
        </w:rPr>
        <w:t xml:space="preserve"> de excavadoras, la R 9300 </w:t>
      </w:r>
      <w:proofErr w:type="spellStart"/>
      <w:r w:rsidRPr="00357047">
        <w:rPr>
          <w:lang w:val="es-ES"/>
        </w:rPr>
        <w:t>Generation</w:t>
      </w:r>
      <w:proofErr w:type="spellEnd"/>
      <w:r w:rsidRPr="00357047">
        <w:rPr>
          <w:lang w:val="es-ES"/>
        </w:rPr>
        <w:t xml:space="preserve"> 8 (G8), ya está disponible para su compra. </w:t>
      </w:r>
      <w:r w:rsidRPr="0094170D">
        <w:rPr>
          <w:lang w:val="es-ES"/>
        </w:rPr>
        <w:t xml:space="preserve">Esta nueva máquina se presentó por primera vez a una audiencia internacional en la exposición </w:t>
      </w:r>
      <w:proofErr w:type="spellStart"/>
      <w:r w:rsidRPr="0094170D">
        <w:rPr>
          <w:lang w:val="es-ES"/>
        </w:rPr>
        <w:t>Bauma</w:t>
      </w:r>
      <w:proofErr w:type="spellEnd"/>
      <w:r w:rsidRPr="0094170D">
        <w:rPr>
          <w:lang w:val="es-ES"/>
        </w:rPr>
        <w:t xml:space="preserve"> 2022 en </w:t>
      </w:r>
      <w:proofErr w:type="spellStart"/>
      <w:r w:rsidRPr="0094170D">
        <w:rPr>
          <w:lang w:val="es-ES"/>
        </w:rPr>
        <w:t>Munich</w:t>
      </w:r>
      <w:proofErr w:type="spellEnd"/>
      <w:r w:rsidRPr="0094170D">
        <w:rPr>
          <w:lang w:val="es-ES"/>
        </w:rPr>
        <w:t xml:space="preserve"> y tomará el relevo de la R 9250 en la clase de 250 toneladas. La R 9300 es la segunda excavadora de 8ª generación de la gama de productos de Liebherr y, como tal, </w:t>
      </w:r>
      <w:proofErr w:type="gramStart"/>
      <w:r w:rsidRPr="0094170D">
        <w:rPr>
          <w:lang w:val="es-ES"/>
        </w:rPr>
        <w:t>incorpora  la</w:t>
      </w:r>
      <w:proofErr w:type="gramEnd"/>
      <w:r w:rsidRPr="0094170D">
        <w:rPr>
          <w:lang w:val="es-ES"/>
        </w:rPr>
        <w:t xml:space="preserve"> última tecnología de Liebherr </w:t>
      </w:r>
      <w:proofErr w:type="spellStart"/>
      <w:r w:rsidRPr="0094170D">
        <w:rPr>
          <w:lang w:val="es-ES"/>
        </w:rPr>
        <w:t>Mining</w:t>
      </w:r>
      <w:proofErr w:type="spellEnd"/>
      <w:r w:rsidR="004B5270" w:rsidRPr="0094170D">
        <w:rPr>
          <w:lang w:val="es-ES"/>
        </w:rPr>
        <w:t xml:space="preserve"> como estándar</w:t>
      </w:r>
      <w:r w:rsidRPr="0094170D">
        <w:rPr>
          <w:lang w:val="es-ES"/>
        </w:rPr>
        <w:t xml:space="preserve">. Esta tecnología proporciona a la máquina un rendimiento </w:t>
      </w:r>
      <w:r w:rsidRPr="0094170D">
        <w:rPr>
          <w:i/>
          <w:iCs/>
          <w:lang w:val="es-ES"/>
        </w:rPr>
        <w:t>in situ</w:t>
      </w:r>
      <w:r w:rsidRPr="0094170D">
        <w:rPr>
          <w:lang w:val="es-ES"/>
        </w:rPr>
        <w:t xml:space="preserve"> mejorado, así como compatibilidad con los sistemas de asistencia de Liebherr y futuras mejoras del producto, como automatización, tecnologías de cero e</w:t>
      </w:r>
      <w:r w:rsidR="00A53098" w:rsidRPr="0094170D">
        <w:rPr>
          <w:lang w:val="es-ES"/>
        </w:rPr>
        <w:t>misiones y servicios digitales.</w:t>
      </w:r>
    </w:p>
    <w:p w14:paraId="3581A81E" w14:textId="1BFB6BCD" w:rsidR="004C2C59" w:rsidRPr="0094170D" w:rsidRDefault="4DF4B35F" w:rsidP="00A53098">
      <w:pPr>
        <w:pStyle w:val="Copyhead11Pt"/>
        <w:rPr>
          <w:lang w:val="es-ES"/>
        </w:rPr>
      </w:pPr>
      <w:r w:rsidRPr="0094170D">
        <w:rPr>
          <w:lang w:val="es-ES"/>
        </w:rPr>
        <w:t>Estudio de producción en Indonesia: beneficios comprobados de eficiencia y productividad</w:t>
      </w:r>
    </w:p>
    <w:p w14:paraId="4A1B56FF" w14:textId="05882503" w:rsidR="004C2C59" w:rsidRPr="0094170D" w:rsidRDefault="4DF4B35F" w:rsidP="00A53098">
      <w:pPr>
        <w:pStyle w:val="Copytext11Pt"/>
        <w:rPr>
          <w:lang w:val="es-ES"/>
        </w:rPr>
      </w:pPr>
      <w:r w:rsidRPr="0094170D">
        <w:rPr>
          <w:lang w:val="es-ES"/>
        </w:rPr>
        <w:t xml:space="preserve">Como parte de la fase de validación de la R 9300, Liebherr </w:t>
      </w:r>
      <w:proofErr w:type="spellStart"/>
      <w:r w:rsidRPr="0094170D">
        <w:rPr>
          <w:lang w:val="es-ES"/>
        </w:rPr>
        <w:t>Mining</w:t>
      </w:r>
      <w:proofErr w:type="spellEnd"/>
      <w:r w:rsidRPr="0094170D">
        <w:rPr>
          <w:lang w:val="es-ES"/>
        </w:rPr>
        <w:t xml:space="preserve"> se asoció con su cliente PT </w:t>
      </w:r>
      <w:proofErr w:type="spellStart"/>
      <w:r w:rsidRPr="0094170D">
        <w:rPr>
          <w:lang w:val="es-ES"/>
        </w:rPr>
        <w:t>Karunia</w:t>
      </w:r>
      <w:proofErr w:type="spellEnd"/>
      <w:r w:rsidRPr="0094170D">
        <w:rPr>
          <w:lang w:val="es-ES"/>
        </w:rPr>
        <w:t xml:space="preserve"> Armada Indonesia (</w:t>
      </w:r>
      <w:proofErr w:type="spellStart"/>
      <w:r w:rsidRPr="0094170D">
        <w:rPr>
          <w:lang w:val="es-ES"/>
        </w:rPr>
        <w:t>Karunia</w:t>
      </w:r>
      <w:proofErr w:type="spellEnd"/>
      <w:r w:rsidRPr="0094170D">
        <w:rPr>
          <w:lang w:val="es-ES"/>
        </w:rPr>
        <w:t xml:space="preserve">) para establecer las capacidades de la excavadora </w:t>
      </w:r>
      <w:r w:rsidRPr="0094170D">
        <w:rPr>
          <w:i/>
          <w:iCs/>
          <w:lang w:val="es-ES"/>
        </w:rPr>
        <w:t>in situ</w:t>
      </w:r>
      <w:r w:rsidRPr="0094170D">
        <w:rPr>
          <w:lang w:val="es-ES"/>
        </w:rPr>
        <w:t xml:space="preserve">. </w:t>
      </w:r>
      <w:proofErr w:type="spellStart"/>
      <w:r w:rsidRPr="0094170D">
        <w:rPr>
          <w:lang w:val="es-ES"/>
        </w:rPr>
        <w:t>Karunia</w:t>
      </w:r>
      <w:proofErr w:type="spellEnd"/>
      <w:r w:rsidRPr="0094170D">
        <w:rPr>
          <w:lang w:val="es-ES"/>
        </w:rPr>
        <w:t xml:space="preserve">, un contratista minero con sede en Kalimantan Oriental, Indonesia, comenzó a operar una unidad de </w:t>
      </w:r>
      <w:proofErr w:type="spellStart"/>
      <w:r w:rsidRPr="0094170D">
        <w:rPr>
          <w:lang w:val="es-ES"/>
        </w:rPr>
        <w:t>preserie</w:t>
      </w:r>
      <w:proofErr w:type="spellEnd"/>
      <w:r w:rsidRPr="0094170D">
        <w:rPr>
          <w:lang w:val="es-ES"/>
        </w:rPr>
        <w:t xml:space="preserve"> de la R 9300 en septiembre </w:t>
      </w:r>
      <w:r w:rsidR="5AE43F27" w:rsidRPr="0094170D">
        <w:rPr>
          <w:lang w:val="es-ES"/>
        </w:rPr>
        <w:t>de</w:t>
      </w:r>
      <w:r w:rsidR="67FDF923" w:rsidRPr="0094170D">
        <w:rPr>
          <w:lang w:val="es-ES"/>
        </w:rPr>
        <w:t>l</w:t>
      </w:r>
      <w:r w:rsidRPr="0094170D">
        <w:rPr>
          <w:lang w:val="es-ES"/>
        </w:rPr>
        <w:t xml:space="preserve"> 2022 para eliminar y cargar la sobrecarga en camiones de 100 y 130 toneladas en la mina </w:t>
      </w:r>
      <w:proofErr w:type="spellStart"/>
      <w:r w:rsidRPr="0094170D">
        <w:rPr>
          <w:lang w:val="es-ES"/>
        </w:rPr>
        <w:t>Tabang</w:t>
      </w:r>
      <w:proofErr w:type="spellEnd"/>
      <w:r w:rsidRPr="0094170D">
        <w:rPr>
          <w:lang w:val="es-ES"/>
        </w:rPr>
        <w:t xml:space="preserve">. </w:t>
      </w:r>
    </w:p>
    <w:p w14:paraId="15E55526" w14:textId="731CD0D7" w:rsidR="004C2C59" w:rsidRPr="0094170D" w:rsidRDefault="4DF4B35F" w:rsidP="00A53098">
      <w:pPr>
        <w:pStyle w:val="Copytext11Pt"/>
        <w:rPr>
          <w:lang w:val="es-ES"/>
        </w:rPr>
      </w:pPr>
      <w:r w:rsidRPr="0094170D">
        <w:rPr>
          <w:lang w:val="es-ES"/>
        </w:rPr>
        <w:lastRenderedPageBreak/>
        <w:t xml:space="preserve">Desde septiembre </w:t>
      </w:r>
      <w:r w:rsidR="5AE43F27" w:rsidRPr="0094170D">
        <w:rPr>
          <w:lang w:val="es-ES"/>
        </w:rPr>
        <w:t>de</w:t>
      </w:r>
      <w:r w:rsidR="63095E93" w:rsidRPr="0094170D">
        <w:rPr>
          <w:lang w:val="es-ES"/>
        </w:rPr>
        <w:t>l</w:t>
      </w:r>
      <w:r w:rsidRPr="0094170D">
        <w:rPr>
          <w:lang w:val="es-ES"/>
        </w:rPr>
        <w:t xml:space="preserve"> 2022, la R 9300 ha promediado 486 horas operativas al mes y una disponibilidad del 94%, superando los KPI de </w:t>
      </w:r>
      <w:proofErr w:type="spellStart"/>
      <w:r w:rsidRPr="0094170D">
        <w:rPr>
          <w:lang w:val="es-ES"/>
        </w:rPr>
        <w:t>Karunia</w:t>
      </w:r>
      <w:proofErr w:type="spellEnd"/>
      <w:r w:rsidRPr="0094170D">
        <w:rPr>
          <w:lang w:val="es-ES"/>
        </w:rPr>
        <w:t xml:space="preserve"> para la máquina. Estos resultados resaltan el verdadero potencial de la excavadora para mejorar la productividad en </w:t>
      </w:r>
      <w:r w:rsidR="002F7956" w:rsidRPr="0094170D">
        <w:rPr>
          <w:lang w:val="es-ES"/>
        </w:rPr>
        <w:t>la mina.</w:t>
      </w:r>
    </w:p>
    <w:p w14:paraId="1A00447C" w14:textId="14A4F97B" w:rsidR="004C2C59" w:rsidRPr="0094170D" w:rsidRDefault="4DF4B35F" w:rsidP="00A53098">
      <w:pPr>
        <w:pStyle w:val="Copytext11Pt"/>
        <w:rPr>
          <w:lang w:val="es-ES"/>
        </w:rPr>
      </w:pPr>
      <w:r w:rsidRPr="0094170D">
        <w:rPr>
          <w:lang w:val="es-ES"/>
        </w:rPr>
        <w:t xml:space="preserve">Para demostrar aún más las capacidades de la R 9300, en marzo de 2023 se realizó un estudio de producción de la excavadora de </w:t>
      </w:r>
      <w:proofErr w:type="spellStart"/>
      <w:r w:rsidRPr="0094170D">
        <w:rPr>
          <w:lang w:val="es-ES"/>
        </w:rPr>
        <w:t>preserie</w:t>
      </w:r>
      <w:proofErr w:type="spellEnd"/>
      <w:r w:rsidRPr="0094170D">
        <w:rPr>
          <w:lang w:val="es-ES"/>
        </w:rPr>
        <w:t xml:space="preserve"> en la mina </w:t>
      </w:r>
      <w:proofErr w:type="spellStart"/>
      <w:r w:rsidRPr="0094170D">
        <w:rPr>
          <w:lang w:val="es-ES"/>
        </w:rPr>
        <w:t>Tabang</w:t>
      </w:r>
      <w:proofErr w:type="spellEnd"/>
      <w:r w:rsidRPr="0094170D">
        <w:rPr>
          <w:lang w:val="es-ES"/>
        </w:rPr>
        <w:t xml:space="preserve">. Durante el estudio, la R 9300 logró un tiempo de ciclo promedio de 26 segundos, ayudando a la excavadora a alcanzar una productividad instantánea de 1.371 </w:t>
      </w:r>
      <w:proofErr w:type="spellStart"/>
      <w:r w:rsidR="00994280" w:rsidRPr="0094170D">
        <w:rPr>
          <w:i/>
          <w:iCs/>
          <w:lang w:val="es-ES"/>
        </w:rPr>
        <w:t>bank</w:t>
      </w:r>
      <w:proofErr w:type="spellEnd"/>
      <w:r w:rsidR="00A915F1" w:rsidRPr="0094170D">
        <w:rPr>
          <w:i/>
          <w:iCs/>
          <w:lang w:val="es-ES"/>
        </w:rPr>
        <w:t xml:space="preserve"> </w:t>
      </w:r>
      <w:proofErr w:type="spellStart"/>
      <w:r w:rsidR="00A915F1" w:rsidRPr="0094170D">
        <w:rPr>
          <w:i/>
          <w:iCs/>
          <w:lang w:val="es-ES"/>
        </w:rPr>
        <w:t>cubic</w:t>
      </w:r>
      <w:proofErr w:type="spellEnd"/>
      <w:r w:rsidR="00A915F1" w:rsidRPr="0094170D">
        <w:rPr>
          <w:i/>
          <w:iCs/>
          <w:lang w:val="es-ES"/>
        </w:rPr>
        <w:t xml:space="preserve"> metres</w:t>
      </w:r>
      <w:r w:rsidR="00A915F1" w:rsidRPr="0094170D">
        <w:rPr>
          <w:lang w:val="es-ES"/>
        </w:rPr>
        <w:t xml:space="preserve"> (BCM)</w:t>
      </w:r>
      <w:r w:rsidRPr="0094170D">
        <w:rPr>
          <w:lang w:val="es-ES"/>
        </w:rPr>
        <w:t xml:space="preserve"> por hora (3.017 toneladas por hora), un resultado impresionante para una excavadora de la clase de 250 toneladas. La R 9300 también alcanzó una relación de eficiencia de combustible de 9,22 BCM por litro de combustible quemado. Cuando se considera junto con la productividad de la máquina, esto establece el siguiente nivel de eficiencia de la R 9300. </w:t>
      </w:r>
    </w:p>
    <w:p w14:paraId="17500CEF" w14:textId="3671FC58" w:rsidR="004C2C59" w:rsidRPr="0094170D" w:rsidRDefault="4DF4B35F" w:rsidP="00A53098">
      <w:pPr>
        <w:pStyle w:val="Copyhead11Pt"/>
        <w:rPr>
          <w:lang w:val="es-ES"/>
        </w:rPr>
      </w:pPr>
      <w:r w:rsidRPr="0094170D">
        <w:rPr>
          <w:lang w:val="es-ES"/>
        </w:rPr>
        <w:t>Transmisión efectiva: 25% de eficiencia de combustible mejorada y transmisión eléctrica en desarrollo</w:t>
      </w:r>
    </w:p>
    <w:p w14:paraId="750CF607" w14:textId="320F6EE9" w:rsidR="004C2C59" w:rsidRPr="0094170D" w:rsidRDefault="4DF4B35F" w:rsidP="00A53098">
      <w:pPr>
        <w:pStyle w:val="Copytext11Pt"/>
        <w:rPr>
          <w:lang w:val="es-ES"/>
        </w:rPr>
      </w:pPr>
      <w:r w:rsidRPr="0094170D">
        <w:rPr>
          <w:lang w:val="es-ES"/>
        </w:rPr>
        <w:t xml:space="preserve">Como resultado del compromiso de Liebherr </w:t>
      </w:r>
      <w:proofErr w:type="spellStart"/>
      <w:r w:rsidRPr="0094170D">
        <w:rPr>
          <w:lang w:val="es-ES"/>
        </w:rPr>
        <w:t>Mining</w:t>
      </w:r>
      <w:proofErr w:type="spellEnd"/>
      <w:r w:rsidRPr="0094170D">
        <w:rPr>
          <w:lang w:val="es-ES"/>
        </w:rPr>
        <w:t xml:space="preserve"> de reducir las emisiones, la R 9300 ha sido diseñada para reducir el consumo de combustible y, por lo tanto, disminuir la cantidad de gases de efecto invernadero emitidos por la máquina. El motor de la R 9300 está disponible en versiones compatibles con FCO y US EPA </w:t>
      </w:r>
      <w:proofErr w:type="spellStart"/>
      <w:r w:rsidRPr="0094170D">
        <w:rPr>
          <w:lang w:val="es-ES"/>
        </w:rPr>
        <w:t>Tier</w:t>
      </w:r>
      <w:proofErr w:type="spellEnd"/>
      <w:r w:rsidRPr="0094170D">
        <w:rPr>
          <w:lang w:val="es-ES"/>
        </w:rPr>
        <w:t xml:space="preserve"> 4/EU </w:t>
      </w:r>
      <w:proofErr w:type="spellStart"/>
      <w:r w:rsidRPr="0094170D">
        <w:rPr>
          <w:lang w:val="es-ES"/>
        </w:rPr>
        <w:t>Stage</w:t>
      </w:r>
      <w:proofErr w:type="spellEnd"/>
      <w:r w:rsidRPr="0094170D">
        <w:rPr>
          <w:lang w:val="es-ES"/>
        </w:rPr>
        <w:t xml:space="preserve"> V (con tecnología de </w:t>
      </w:r>
      <w:proofErr w:type="spellStart"/>
      <w:r w:rsidRPr="0094170D">
        <w:rPr>
          <w:lang w:val="es-ES"/>
        </w:rPr>
        <w:t>postratamiento</w:t>
      </w:r>
      <w:proofErr w:type="spellEnd"/>
      <w:r w:rsidRPr="0094170D">
        <w:rPr>
          <w:lang w:val="es-ES"/>
        </w:rPr>
        <w:t xml:space="preserve"> SCR) para cumplir con los estrictos estándares internacionales de emisiones.</w:t>
      </w:r>
    </w:p>
    <w:p w14:paraId="0D475625" w14:textId="3384C7A2" w:rsidR="004C2C59" w:rsidRPr="0094170D" w:rsidRDefault="4DF4B35F" w:rsidP="00A53098">
      <w:pPr>
        <w:pStyle w:val="Copytext11Pt"/>
        <w:rPr>
          <w:lang w:val="es-ES"/>
        </w:rPr>
      </w:pPr>
      <w:r w:rsidRPr="0094170D">
        <w:rPr>
          <w:lang w:val="es-ES"/>
        </w:rPr>
        <w:t xml:space="preserve">Liebherr </w:t>
      </w:r>
      <w:proofErr w:type="spellStart"/>
      <w:r w:rsidRPr="0094170D">
        <w:rPr>
          <w:lang w:val="es-ES"/>
        </w:rPr>
        <w:t>Power</w:t>
      </w:r>
      <w:proofErr w:type="spellEnd"/>
      <w:r w:rsidRPr="0094170D">
        <w:rPr>
          <w:lang w:val="es-ES"/>
        </w:rPr>
        <w:t xml:space="preserve"> </w:t>
      </w:r>
      <w:proofErr w:type="spellStart"/>
      <w:r w:rsidRPr="0094170D">
        <w:rPr>
          <w:lang w:val="es-ES"/>
        </w:rPr>
        <w:t>Efficiency</w:t>
      </w:r>
      <w:proofErr w:type="spellEnd"/>
      <w:r w:rsidRPr="0094170D">
        <w:rPr>
          <w:lang w:val="es-ES"/>
        </w:rPr>
        <w:t xml:space="preserve"> (LPE), un sistema patentado de gestión hidráulica y de motores que ayuda a reducir la cantidad de combustible que consume una máquina mientras se mantiene </w:t>
      </w:r>
      <w:r w:rsidR="00D867B0" w:rsidRPr="0094170D">
        <w:rPr>
          <w:lang w:val="es-ES"/>
        </w:rPr>
        <w:t>la</w:t>
      </w:r>
      <w:r w:rsidRPr="0094170D">
        <w:rPr>
          <w:lang w:val="es-ES"/>
        </w:rPr>
        <w:t xml:space="preserve"> productividad y un rendimiento óptimo, viene </w:t>
      </w:r>
      <w:proofErr w:type="spellStart"/>
      <w:r w:rsidR="6D2F25E2" w:rsidRPr="0094170D">
        <w:rPr>
          <w:lang w:val="es-ES"/>
        </w:rPr>
        <w:t>estandár</w:t>
      </w:r>
      <w:proofErr w:type="spellEnd"/>
      <w:r w:rsidRPr="0094170D">
        <w:rPr>
          <w:lang w:val="es-ES"/>
        </w:rPr>
        <w:t xml:space="preserve"> en la R 9300. Con este sistema, la R 9300 reduce el consumo de combustible en un 15% en comparación con su predecesora, la R 9250. Además, esta disminución en el consumo de combustible contribuye a un aumento del 25% de la eficiencia de combustible para la R 9300 en comparación con la excavadora anterior de 250 toneladas de Liebherr.</w:t>
      </w:r>
    </w:p>
    <w:p w14:paraId="04C076A1" w14:textId="5C59A797" w:rsidR="004C2C59" w:rsidRPr="0094170D" w:rsidRDefault="4DF4B35F" w:rsidP="00A53098">
      <w:pPr>
        <w:pStyle w:val="Copytext11Pt"/>
        <w:rPr>
          <w:lang w:val="es-ES"/>
        </w:rPr>
      </w:pPr>
      <w:r w:rsidRPr="0094170D">
        <w:rPr>
          <w:lang w:val="es-ES"/>
        </w:rPr>
        <w:t>Una versión de accionamiento eléctrico de la R 9300 está actualmente en desarrollo y estará disponible en un futuro próximo.</w:t>
      </w:r>
    </w:p>
    <w:p w14:paraId="66939FE7" w14:textId="68CC94BB" w:rsidR="004C2C59" w:rsidRPr="0094170D" w:rsidRDefault="4DF4B35F" w:rsidP="00A53098">
      <w:pPr>
        <w:pStyle w:val="Copyhead11Pt"/>
        <w:rPr>
          <w:lang w:val="es-ES"/>
        </w:rPr>
      </w:pPr>
      <w:r w:rsidRPr="0094170D">
        <w:rPr>
          <w:lang w:val="es-ES"/>
        </w:rPr>
        <w:t>Lo último en diseño: fijación mejorada, vida útil y comodidad para el operador</w:t>
      </w:r>
    </w:p>
    <w:p w14:paraId="473084E5" w14:textId="2D3AFD06" w:rsidR="00E97BD6" w:rsidRPr="0094170D" w:rsidRDefault="4DF4B35F" w:rsidP="00A53098">
      <w:pPr>
        <w:pStyle w:val="Copytext11Pt"/>
        <w:rPr>
          <w:lang w:val="es-ES"/>
        </w:rPr>
      </w:pPr>
      <w:r w:rsidRPr="0094170D">
        <w:rPr>
          <w:lang w:val="es-ES"/>
        </w:rPr>
        <w:t xml:space="preserve">Para aumentar la productividad y la eficiencia, se han implementado una serie de mejoras de diseño en la R 9300, diferenciando a esta nueva máquina de otras excavadoras de la clase de 250 toneladas. </w:t>
      </w:r>
    </w:p>
    <w:p w14:paraId="486A6192" w14:textId="4FA0EAD8" w:rsidR="004C2C59" w:rsidRPr="0094170D" w:rsidRDefault="4DF4B35F" w:rsidP="00A53098">
      <w:pPr>
        <w:pStyle w:val="Copytext11Pt"/>
        <w:rPr>
          <w:lang w:val="es-ES"/>
        </w:rPr>
      </w:pPr>
      <w:r w:rsidRPr="0094170D">
        <w:rPr>
          <w:lang w:val="es-ES"/>
        </w:rPr>
        <w:t>La R 9300 tiene un diseño de fijación actualizado que es más ligero y resistente que el de la R 9250. El nuevo accesorio viene con componentes de alto rendimiento, como un nuevo diseño de brazo</w:t>
      </w:r>
      <w:r w:rsidR="008461B1" w:rsidRPr="0094170D">
        <w:rPr>
          <w:lang w:val="es-ES"/>
        </w:rPr>
        <w:t xml:space="preserve">, </w:t>
      </w:r>
      <w:r w:rsidRPr="0094170D">
        <w:rPr>
          <w:lang w:val="es-ES"/>
        </w:rPr>
        <w:t>pluma y cubiertas de aluminio, todo instalado de serie. Este diseño delgado ha permitido un aumento en el tamaño del cucharón tanto en la configuración de retroexcavadora como de pala frontal. Los tamaños estándar del cucharón de 16,5 m</w:t>
      </w:r>
      <w:r w:rsidRPr="0094170D">
        <w:rPr>
          <w:vertAlign w:val="superscript"/>
          <w:lang w:val="es-ES"/>
        </w:rPr>
        <w:t>3</w:t>
      </w:r>
      <w:r w:rsidRPr="0094170D">
        <w:rPr>
          <w:lang w:val="es-ES"/>
        </w:rPr>
        <w:t xml:space="preserve"> en configuración de retroexcavadora y 16 m</w:t>
      </w:r>
      <w:r w:rsidRPr="0094170D">
        <w:rPr>
          <w:vertAlign w:val="superscript"/>
          <w:lang w:val="es-ES"/>
        </w:rPr>
        <w:t>3</w:t>
      </w:r>
      <w:r w:rsidRPr="0094170D">
        <w:rPr>
          <w:lang w:val="es-ES"/>
        </w:rPr>
        <w:t xml:space="preserve"> en configuración de pala frontal (a 1,8 t/m</w:t>
      </w:r>
      <w:r w:rsidRPr="0094170D">
        <w:rPr>
          <w:vertAlign w:val="superscript"/>
          <w:lang w:val="es-ES"/>
        </w:rPr>
        <w:t>3</w:t>
      </w:r>
      <w:r w:rsidRPr="0094170D">
        <w:rPr>
          <w:lang w:val="es-ES"/>
        </w:rPr>
        <w:t xml:space="preserve"> con el paquete de desgaste de servicio pesado) hacen que la excavadora sea una combinación de paso efectiva para camiones con cargas útiles de 100, 130 y 180 toneladas. </w:t>
      </w:r>
    </w:p>
    <w:p w14:paraId="342DF329" w14:textId="08CD768F" w:rsidR="004C2C59" w:rsidRPr="0094170D" w:rsidRDefault="4DF4B35F" w:rsidP="00A53098">
      <w:pPr>
        <w:pStyle w:val="Copytext11Pt"/>
        <w:rPr>
          <w:lang w:val="es-ES"/>
        </w:rPr>
      </w:pPr>
      <w:r w:rsidRPr="0094170D">
        <w:rPr>
          <w:lang w:val="es-ES"/>
        </w:rPr>
        <w:lastRenderedPageBreak/>
        <w:t xml:space="preserve">La R 9300 también se ha diseñado para un mantenimiento simplificado y una vida útil más larga. Esta excavadora comparte piezas comunes con las excavadoras actuales de Liebherr para ayudar a minimizar los costes de mantenimiento y optimizar el inventario </w:t>
      </w:r>
      <w:r w:rsidRPr="0094170D">
        <w:rPr>
          <w:i/>
          <w:lang w:val="es-ES"/>
        </w:rPr>
        <w:t>in situ</w:t>
      </w:r>
      <w:r w:rsidRPr="0094170D">
        <w:rPr>
          <w:lang w:val="es-ES"/>
        </w:rPr>
        <w:t>. La vida útil de la R 9300 se ha incrementado en un 33% por encima de la R 9250 de 45.000 a 60.000 horas. La prolongación de la vida útil de la R 9300 ayuda a la máquina a alinearse mejor con la vida útil de los principales componentes de la excavadora.</w:t>
      </w:r>
    </w:p>
    <w:p w14:paraId="61D62C8E" w14:textId="35F90F94" w:rsidR="004C2C59" w:rsidRPr="0094170D" w:rsidRDefault="7BEA30A9" w:rsidP="00A53098">
      <w:pPr>
        <w:pStyle w:val="Copytext11Pt"/>
        <w:rPr>
          <w:lang w:val="es-ES"/>
        </w:rPr>
      </w:pPr>
      <w:r w:rsidRPr="0094170D">
        <w:rPr>
          <w:lang w:val="es-ES"/>
        </w:rPr>
        <w:t xml:space="preserve">Se pueden encontrar más mejoras en el diseño de la cabina de la R 9300. La nueva cabina incluye una ergonomía </w:t>
      </w:r>
      <w:r w:rsidR="00B7012F" w:rsidRPr="0094170D">
        <w:rPr>
          <w:lang w:val="es-ES"/>
        </w:rPr>
        <w:t xml:space="preserve">de </w:t>
      </w:r>
      <w:r w:rsidRPr="0094170D">
        <w:rPr>
          <w:lang w:val="es-ES"/>
        </w:rPr>
        <w:t>cabina</w:t>
      </w:r>
      <w:r w:rsidR="00B7012F" w:rsidRPr="0094170D">
        <w:rPr>
          <w:lang w:val="es-ES"/>
        </w:rPr>
        <w:t xml:space="preserve"> mejorada</w:t>
      </w:r>
      <w:r w:rsidRPr="0094170D">
        <w:rPr>
          <w:lang w:val="es-ES"/>
        </w:rPr>
        <w:t>, pantallas táctiles más grandes, un nuevo diseño de panel de control y visibilidad optimizada para ayudar a promover el bienestar del operador al tiempo que aumenta la seguridad.</w:t>
      </w:r>
    </w:p>
    <w:p w14:paraId="69170A36" w14:textId="259BCDE1" w:rsidR="00137BBE" w:rsidRPr="00A53098" w:rsidRDefault="4DF4B35F" w:rsidP="00A53098">
      <w:pPr>
        <w:pStyle w:val="Copytext11Pt"/>
        <w:rPr>
          <w:b/>
          <w:lang w:val="es-ES"/>
        </w:rPr>
      </w:pPr>
      <w:r w:rsidRPr="00A53098">
        <w:rPr>
          <w:lang w:val="es-ES"/>
        </w:rPr>
        <w:t>La R 9300 entrará en producción en serie en 2024, con la configuración de retroexcavadora disponible a partir del Q1 y la config</w:t>
      </w:r>
      <w:r w:rsidR="00A53098" w:rsidRPr="00A53098">
        <w:rPr>
          <w:lang w:val="es-ES"/>
        </w:rPr>
        <w:t>uración de pala frontal del Q2.</w:t>
      </w:r>
    </w:p>
    <w:p w14:paraId="0B5C1616" w14:textId="26D8E006" w:rsidR="008D70BE" w:rsidRPr="0094170D" w:rsidRDefault="008D70BE" w:rsidP="00A53098">
      <w:pPr>
        <w:pStyle w:val="BoilerplateCopyhead9Pt"/>
        <w:rPr>
          <w:lang w:val="es-ES"/>
        </w:rPr>
      </w:pPr>
      <w:r w:rsidRPr="0094170D">
        <w:rPr>
          <w:lang w:val="es-ES"/>
        </w:rPr>
        <w:t>Acerca del Grupo Liebherr</w:t>
      </w:r>
    </w:p>
    <w:p w14:paraId="6A69D900" w14:textId="49DAB068" w:rsidR="00A53098" w:rsidRPr="0094170D" w:rsidRDefault="00A53098" w:rsidP="00A53098">
      <w:pPr>
        <w:pStyle w:val="BoilerplateCopytext9Pt"/>
        <w:rPr>
          <w:lang w:val="es-ES"/>
        </w:rPr>
      </w:pPr>
      <w:r w:rsidRPr="00357047">
        <w:rPr>
          <w:lang w:val="es-ES"/>
        </w:rPr>
        <w:t xml:space="preserve">El Grupo Liebherr es una empresa familiar de tecnología con una gama de productos muy diversa. </w:t>
      </w:r>
      <w:r w:rsidRPr="0094170D">
        <w:rPr>
          <w:lang w:val="es-ES"/>
        </w:rPr>
        <w:t xml:space="preserve">Se trata de uno de los líderes mundiales en la fabricación de máquinas de construcción. También ofrece productos y servicios de gran calidad y orientados al uso pertenecientes a muchos otros sectores. Actualmente, el Grupo cuenta con más de 140 filiales en todos los continentes. En 2022, el Grupo tuvo una plantilla de más de 50.000 personas y alcanzó un volumen de ventas consolidado de más de 12.500 millones de euros. Liebherr se fundó en el año 1949 en la localidad </w:t>
      </w:r>
      <w:proofErr w:type="spellStart"/>
      <w:r w:rsidRPr="0094170D">
        <w:rPr>
          <w:lang w:val="es-ES"/>
        </w:rPr>
        <w:t>Kirchdorf</w:t>
      </w:r>
      <w:proofErr w:type="spellEnd"/>
      <w:r w:rsidRPr="0094170D">
        <w:rPr>
          <w:lang w:val="es-ES"/>
        </w:rPr>
        <w:t xml:space="preserve"> </w:t>
      </w:r>
      <w:proofErr w:type="spellStart"/>
      <w:r w:rsidRPr="0094170D">
        <w:rPr>
          <w:lang w:val="es-ES"/>
        </w:rPr>
        <w:t>an</w:t>
      </w:r>
      <w:proofErr w:type="spellEnd"/>
      <w:r w:rsidRPr="0094170D">
        <w:rPr>
          <w:lang w:val="es-ES"/>
        </w:rPr>
        <w:t xml:space="preserve"> der </w:t>
      </w:r>
      <w:proofErr w:type="spellStart"/>
      <w:r w:rsidRPr="0094170D">
        <w:rPr>
          <w:lang w:val="es-ES"/>
        </w:rPr>
        <w:t>Iller</w:t>
      </w:r>
      <w:proofErr w:type="spellEnd"/>
      <w:r w:rsidRPr="0094170D">
        <w:rPr>
          <w:lang w:val="es-ES"/>
        </w:rPr>
        <w:t>, al sur de Alemania. Desde entonces, los empleados trabajan con el objetivo de convencer a sus clientes con soluciones exigentes y de contribuir al progreso tecnológico.</w:t>
      </w:r>
    </w:p>
    <w:p w14:paraId="24A0D03F" w14:textId="0525DEF6" w:rsidR="009A3D17" w:rsidRPr="001E7628" w:rsidRDefault="007E7FC6" w:rsidP="009A3D17">
      <w:pPr>
        <w:pStyle w:val="Copyhead11Pt"/>
        <w:rPr>
          <w:lang w:val="en-GB"/>
        </w:rPr>
      </w:pPr>
      <w:proofErr w:type="spellStart"/>
      <w:r w:rsidRPr="001E7628">
        <w:t>Imágenes</w:t>
      </w:r>
      <w:proofErr w:type="spellEnd"/>
    </w:p>
    <w:p w14:paraId="484CDC27" w14:textId="6C4A0120" w:rsidR="009A3D17" w:rsidRPr="001E7628" w:rsidRDefault="00572C15" w:rsidP="009A3D17">
      <w:pPr>
        <w:rPr>
          <w:lang w:val="en-GB"/>
        </w:rPr>
      </w:pPr>
      <w:r w:rsidRPr="001E7628">
        <w:rPr>
          <w:noProof/>
          <w:color w:val="2B579A"/>
          <w:shd w:val="clear" w:color="auto" w:fill="E6E6E6"/>
        </w:rPr>
        <w:drawing>
          <wp:inline distT="0" distB="0" distL="0" distR="0" wp14:anchorId="6E1A2262" wp14:editId="3CECBFF8">
            <wp:extent cx="3328185" cy="2217268"/>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345736" cy="2228961"/>
                    </a:xfrm>
                    <a:prstGeom prst="rect">
                      <a:avLst/>
                    </a:prstGeom>
                  </pic:spPr>
                </pic:pic>
              </a:graphicData>
            </a:graphic>
          </wp:inline>
        </w:drawing>
      </w:r>
    </w:p>
    <w:p w14:paraId="66BFE6AA" w14:textId="77777777" w:rsidR="00A53098" w:rsidRDefault="00B97AD5" w:rsidP="00A53098">
      <w:pPr>
        <w:pStyle w:val="Caption9Pt"/>
        <w:rPr>
          <w:lang w:val="es-ES"/>
        </w:rPr>
      </w:pPr>
      <w:r w:rsidRPr="00A53098">
        <w:rPr>
          <w:lang w:val="es-ES"/>
        </w:rPr>
        <w:t>liebherr-R9300-96dpi.jpg</w:t>
      </w:r>
      <w:r w:rsidR="008D70BE" w:rsidRPr="00A53098">
        <w:rPr>
          <w:lang w:val="es-ES"/>
        </w:rPr>
        <w:br/>
      </w:r>
      <w:r w:rsidR="004A12AB" w:rsidRPr="00A53098">
        <w:rPr>
          <w:lang w:val="es-ES"/>
        </w:rPr>
        <w:t>La R 9300 es la segunda excavadora de 8ª generación de</w:t>
      </w:r>
      <w:r w:rsidR="0055214F" w:rsidRPr="00A53098">
        <w:rPr>
          <w:lang w:val="es-ES"/>
        </w:rPr>
        <w:t>l portafolio</w:t>
      </w:r>
      <w:r w:rsidR="004A12AB" w:rsidRPr="00A53098">
        <w:rPr>
          <w:lang w:val="es-ES"/>
        </w:rPr>
        <w:t xml:space="preserve"> de Liebherr </w:t>
      </w:r>
      <w:proofErr w:type="spellStart"/>
      <w:r w:rsidR="004A12AB" w:rsidRPr="00A53098">
        <w:rPr>
          <w:lang w:val="es-ES"/>
        </w:rPr>
        <w:t>Mining</w:t>
      </w:r>
      <w:proofErr w:type="spellEnd"/>
      <w:r w:rsidR="004A12AB" w:rsidRPr="00A53098">
        <w:rPr>
          <w:lang w:val="es-ES"/>
        </w:rPr>
        <w:t>.</w:t>
      </w:r>
    </w:p>
    <w:p w14:paraId="00D92C0B" w14:textId="4F9C9B7A" w:rsidR="009A3D17" w:rsidRPr="00A53098" w:rsidRDefault="00A53098" w:rsidP="00A53098">
      <w:pPr>
        <w:rPr>
          <w:rFonts w:ascii="Arial" w:eastAsiaTheme="minorHAnsi" w:hAnsi="Arial" w:cs="Arial"/>
          <w:sz w:val="18"/>
          <w:szCs w:val="18"/>
          <w:lang w:val="es-ES" w:eastAsia="en-US"/>
        </w:rPr>
      </w:pPr>
      <w:r>
        <w:rPr>
          <w:lang w:val="es-ES"/>
        </w:rPr>
        <w:br w:type="page"/>
      </w:r>
    </w:p>
    <w:p w14:paraId="1D84A6F7" w14:textId="14F9A086" w:rsidR="009018DD" w:rsidRPr="001E7628" w:rsidRDefault="0094170D" w:rsidP="009A3D17">
      <w:pPr>
        <w:rPr>
          <w:lang w:val="en-GB"/>
        </w:rPr>
      </w:pPr>
      <w:r w:rsidRPr="0094170D">
        <w:rPr>
          <w:noProof/>
        </w:rPr>
        <w:lastRenderedPageBreak/>
        <w:drawing>
          <wp:inline distT="0" distB="0" distL="0" distR="0" wp14:anchorId="0FC07D2D" wp14:editId="2461DD7A">
            <wp:extent cx="3302758" cy="2199729"/>
            <wp:effectExtent l="0" t="0" r="0" b="0"/>
            <wp:docPr id="1" name="Grafik 1" descr="W:\UK\Presse_Öffentlichkeitsarbeit\Baufachpresse\Aussendungen\2023\2023-06-25-MIN-R9300-market-introduction\liebherr-R9300-Indonesia-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K\Presse_Öffentlichkeitsarbeit\Baufachpresse\Aussendungen\2023\2023-06-25-MIN-R9300-market-introduction\liebherr-R9300-Indonesia-96dp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07773" cy="2203069"/>
                    </a:xfrm>
                    <a:prstGeom prst="rect">
                      <a:avLst/>
                    </a:prstGeom>
                    <a:noFill/>
                    <a:ln>
                      <a:noFill/>
                    </a:ln>
                  </pic:spPr>
                </pic:pic>
              </a:graphicData>
            </a:graphic>
          </wp:inline>
        </w:drawing>
      </w:r>
    </w:p>
    <w:p w14:paraId="54A43BBC" w14:textId="37FA94E6" w:rsidR="009A3D17" w:rsidRPr="008F1CA0" w:rsidRDefault="00AD446F" w:rsidP="009A3D17">
      <w:pPr>
        <w:pStyle w:val="Caption9Pt"/>
        <w:rPr>
          <w:lang w:val="es-ES"/>
        </w:rPr>
      </w:pPr>
      <w:r w:rsidRPr="00A53098">
        <w:rPr>
          <w:lang w:val="es-ES"/>
        </w:rPr>
        <w:t>liebherr-R9300-Indonesia-96dpi.jpg</w:t>
      </w:r>
      <w:r w:rsidR="00B642F4" w:rsidRPr="00A53098">
        <w:rPr>
          <w:lang w:val="es-ES"/>
        </w:rPr>
        <w:br/>
      </w:r>
      <w:r w:rsidR="00E97BD6" w:rsidRPr="00A53098">
        <w:rPr>
          <w:lang w:val="es-ES"/>
        </w:rPr>
        <w:t xml:space="preserve">Un R 9300 que se utiliza actualmente para sobrecargar la carga en la mina de </w:t>
      </w:r>
      <w:proofErr w:type="spellStart"/>
      <w:r w:rsidR="00E97BD6" w:rsidRPr="00A53098">
        <w:rPr>
          <w:lang w:val="es-ES"/>
        </w:rPr>
        <w:t>Tabang</w:t>
      </w:r>
      <w:proofErr w:type="spellEnd"/>
      <w:r w:rsidR="00E97BD6" w:rsidRPr="00A53098">
        <w:rPr>
          <w:lang w:val="es-ES"/>
        </w:rPr>
        <w:t>, Indonesia.</w:t>
      </w:r>
    </w:p>
    <w:p w14:paraId="0B593191" w14:textId="1A59F559" w:rsidR="009C70BB" w:rsidRPr="008F1CA0" w:rsidRDefault="009C70BB" w:rsidP="009C70BB">
      <w:pPr>
        <w:pStyle w:val="Copyhead11Pt"/>
        <w:spacing w:after="0"/>
        <w:rPr>
          <w:lang w:val="es-ES"/>
        </w:rPr>
      </w:pPr>
      <w:r w:rsidRPr="008F1CA0">
        <w:rPr>
          <w:lang w:val="es-ES"/>
        </w:rPr>
        <w:t>Contacto</w:t>
      </w:r>
    </w:p>
    <w:p w14:paraId="7B3A705C" w14:textId="77777777" w:rsidR="00834511" w:rsidRDefault="009C70BB" w:rsidP="009C70BB">
      <w:pPr>
        <w:pStyle w:val="Copyhead11Pt"/>
        <w:spacing w:after="0"/>
        <w:rPr>
          <w:rFonts w:cs="Arial"/>
          <w:b w:val="0"/>
          <w:bCs/>
          <w:color w:val="000000"/>
          <w:shd w:val="clear" w:color="auto" w:fill="FFFFFF"/>
          <w:lang w:val="es-ES"/>
        </w:rPr>
      </w:pPr>
      <w:r w:rsidRPr="008F1CA0">
        <w:rPr>
          <w:b w:val="0"/>
          <w:bCs/>
          <w:lang w:val="es-ES"/>
        </w:rPr>
        <w:t>Swann Blaise</w:t>
      </w:r>
      <w:r w:rsidRPr="008F1CA0">
        <w:rPr>
          <w:b w:val="0"/>
          <w:bCs/>
          <w:lang w:val="es-ES"/>
        </w:rPr>
        <w:br/>
      </w:r>
      <w:r w:rsidRPr="008F1CA0">
        <w:rPr>
          <w:rFonts w:cs="Arial"/>
          <w:b w:val="0"/>
          <w:bCs/>
          <w:color w:val="000000"/>
          <w:shd w:val="clear" w:color="auto" w:fill="FFFFFF"/>
          <w:lang w:val="es-ES"/>
        </w:rPr>
        <w:t>Director General de División: Marketing e Inteligencia de Negocios</w:t>
      </w:r>
    </w:p>
    <w:p w14:paraId="77CF3108" w14:textId="7FBC70A5" w:rsidR="009C70BB" w:rsidRPr="008F1CA0" w:rsidRDefault="009C70BB" w:rsidP="009C70BB">
      <w:pPr>
        <w:pStyle w:val="Copyhead11Pt"/>
        <w:spacing w:after="0"/>
        <w:rPr>
          <w:b w:val="0"/>
          <w:bCs/>
          <w:lang w:val="es-ES"/>
        </w:rPr>
      </w:pPr>
      <w:r w:rsidRPr="008F1CA0">
        <w:rPr>
          <w:rFonts w:cs="Arial"/>
          <w:b w:val="0"/>
          <w:bCs/>
          <w:color w:val="000000"/>
          <w:shd w:val="clear" w:color="auto" w:fill="FFFFFF"/>
          <w:lang w:val="es-ES"/>
        </w:rPr>
        <w:t xml:space="preserve">Teléfono: </w:t>
      </w:r>
      <w:hyperlink r:id="rId13" w:history="1">
        <w:r w:rsidRPr="00A91609">
          <w:rPr>
            <w:lang w:val="es-ES"/>
          </w:rPr>
          <w:t>+</w:t>
        </w:r>
        <w:r w:rsidRPr="008F1CA0">
          <w:rPr>
            <w:rStyle w:val="Hyperlink"/>
            <w:b w:val="0"/>
            <w:bCs/>
            <w:lang w:val="es-ES"/>
          </w:rPr>
          <w:t>1 757 928 2239</w:t>
        </w:r>
      </w:hyperlink>
      <w:r>
        <w:rPr>
          <w:rStyle w:val="Hyperlink"/>
          <w:b w:val="0"/>
          <w:lang w:val="es-ES"/>
        </w:rPr>
        <w:br/>
      </w:r>
      <w:r w:rsidRPr="008F1CA0">
        <w:rPr>
          <w:rFonts w:cs="Arial"/>
          <w:b w:val="0"/>
          <w:bCs/>
          <w:color w:val="000000"/>
          <w:shd w:val="clear" w:color="auto" w:fill="FFFFFF"/>
          <w:lang w:val="es-ES"/>
        </w:rPr>
        <w:t xml:space="preserve">Correo electrónico: </w:t>
      </w:r>
      <w:hyperlink r:id="rId14" w:history="1">
        <w:r w:rsidRPr="008F1CA0">
          <w:rPr>
            <w:rStyle w:val="Hyperlink"/>
            <w:rFonts w:cs="Arial"/>
            <w:b w:val="0"/>
            <w:bCs/>
            <w:shd w:val="clear" w:color="auto" w:fill="FFFFFF"/>
            <w:lang w:val="es-ES"/>
          </w:rPr>
          <w:t>swann.blaise@liebherr.com</w:t>
        </w:r>
      </w:hyperlink>
    </w:p>
    <w:p w14:paraId="242CF255" w14:textId="7E5D9C4F" w:rsidR="009C70BB" w:rsidRPr="0094170D" w:rsidRDefault="009C70BB" w:rsidP="00A53098">
      <w:pPr>
        <w:spacing w:before="240" w:after="0"/>
        <w:rPr>
          <w:rFonts w:ascii="Arial" w:eastAsia="Times New Roman" w:hAnsi="Arial" w:cs="Arial"/>
          <w:b/>
          <w:bCs/>
          <w:color w:val="000000"/>
          <w:szCs w:val="18"/>
          <w:shd w:val="clear" w:color="auto" w:fill="FFFFFF"/>
          <w:lang w:val="es-ES" w:eastAsia="de-DE"/>
        </w:rPr>
      </w:pPr>
      <w:r w:rsidRPr="0094170D">
        <w:rPr>
          <w:rFonts w:ascii="Arial" w:hAnsi="Arial" w:cs="Arial"/>
          <w:b/>
          <w:bCs/>
          <w:lang w:val="es-ES"/>
        </w:rPr>
        <w:t>Publicado por</w:t>
      </w:r>
    </w:p>
    <w:p w14:paraId="28B077AF" w14:textId="14C66F0F" w:rsidR="00B81ED6" w:rsidRPr="0094170D" w:rsidRDefault="009C70BB" w:rsidP="00A53098">
      <w:pPr>
        <w:pStyle w:val="Copytext11Pt"/>
        <w:spacing w:after="0"/>
      </w:pPr>
      <w:r w:rsidRPr="0094170D">
        <w:t>Liebherr-Mining Equipment Colmar SAS</w:t>
      </w:r>
      <w:r w:rsidR="00056250" w:rsidRPr="0094170D">
        <w:t xml:space="preserve"> </w:t>
      </w:r>
      <w:r w:rsidRPr="0094170D">
        <w:t xml:space="preserve">Colmar / </w:t>
      </w:r>
      <w:proofErr w:type="spellStart"/>
      <w:r w:rsidRPr="0094170D">
        <w:t>Francia</w:t>
      </w:r>
      <w:proofErr w:type="spellEnd"/>
      <w:r w:rsidRPr="0094170D">
        <w:br/>
      </w:r>
      <w:hyperlink r:id="rId15" w:history="1">
        <w:r w:rsidRPr="0094170D">
          <w:rPr>
            <w:rStyle w:val="Hyperlink"/>
          </w:rPr>
          <w:t>www.liebherr.com</w:t>
        </w:r>
      </w:hyperlink>
    </w:p>
    <w:sectPr w:rsidR="00B81ED6" w:rsidRPr="0094170D"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73B4C" w14:textId="77777777" w:rsidR="00EE6A81" w:rsidRDefault="00EE6A81" w:rsidP="00B81ED6">
      <w:pPr>
        <w:spacing w:after="0" w:line="240" w:lineRule="auto"/>
      </w:pPr>
      <w:r>
        <w:separator/>
      </w:r>
    </w:p>
  </w:endnote>
  <w:endnote w:type="continuationSeparator" w:id="0">
    <w:p w14:paraId="69C425F5" w14:textId="77777777" w:rsidR="00EE6A81" w:rsidRDefault="00EE6A81" w:rsidP="00B81ED6">
      <w:pPr>
        <w:spacing w:after="0" w:line="240" w:lineRule="auto"/>
      </w:pPr>
      <w:r>
        <w:continuationSeparator/>
      </w:r>
    </w:p>
  </w:endnote>
  <w:endnote w:type="continuationNotice" w:id="1">
    <w:p w14:paraId="4D61E752" w14:textId="77777777" w:rsidR="00EE6A81" w:rsidRDefault="00EE6A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A0A89" w14:textId="0EDE44CE" w:rsidR="00DF40C0" w:rsidRPr="00E847CC" w:rsidRDefault="0093605C" w:rsidP="00E847CC">
    <w:pPr>
      <w:pStyle w:val="zzPageNumberLine"/>
      <w:rPr>
        <w:rFonts w:ascii="Arial" w:hAnsi="Arial" w:cs="Arial"/>
      </w:rPr>
    </w:pPr>
    <w:r w:rsidRPr="0093605C">
      <w:rPr>
        <w:rFonts w:ascii="Arial" w:hAnsi="Arial" w:cs="Arial"/>
        <w:color w:val="2B579A"/>
        <w:shd w:val="clear" w:color="auto" w:fill="E6E6E6"/>
      </w:rPr>
      <w:fldChar w:fldCharType="begin"/>
    </w:r>
    <w:r w:rsidRPr="0093605C">
      <w:rPr>
        <w:rFonts w:ascii="Arial" w:hAnsi="Arial" w:cs="Arial"/>
      </w:rPr>
      <w:instrText xml:space="preserve"> IF </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CB2C43">
      <w:rPr>
        <w:rFonts w:ascii="Arial" w:hAnsi="Arial" w:cs="Arial"/>
        <w:noProof/>
      </w:rPr>
      <w:instrText>4</w:instrText>
    </w:r>
    <w:r w:rsidRPr="0093605C">
      <w:rPr>
        <w:rFonts w:ascii="Arial" w:hAnsi="Arial" w:cs="Arial"/>
        <w:noProof/>
        <w:color w:val="2B579A"/>
        <w:shd w:val="clear" w:color="auto" w:fill="E6E6E6"/>
      </w:rPr>
      <w:fldChar w:fldCharType="end"/>
    </w:r>
    <w:r w:rsidRPr="0093605C">
      <w:rPr>
        <w:rFonts w:ascii="Arial" w:hAnsi="Arial" w:cs="Arial"/>
      </w:rPr>
      <w:instrText xml:space="preserve"> &gt; 1 "</w:instrText>
    </w:r>
    <w:r w:rsidRPr="0093605C">
      <w:rPr>
        <w:rFonts w:ascii="Arial" w:hAnsi="Arial" w:cs="Arial"/>
        <w:color w:val="2B579A"/>
        <w:shd w:val="clear" w:color="auto" w:fill="E6E6E6"/>
      </w:rPr>
      <w:fldChar w:fldCharType="begin"/>
    </w:r>
    <w:r w:rsidRPr="0093605C">
      <w:rPr>
        <w:rFonts w:ascii="Arial" w:hAnsi="Arial" w:cs="Arial"/>
      </w:rPr>
      <w:instrText xml:space="preserve"> PAGE  </w:instrText>
    </w:r>
    <w:r w:rsidRPr="0093605C">
      <w:rPr>
        <w:rFonts w:ascii="Arial" w:hAnsi="Arial" w:cs="Arial"/>
        <w:color w:val="2B579A"/>
        <w:shd w:val="clear" w:color="auto" w:fill="E6E6E6"/>
      </w:rPr>
      <w:fldChar w:fldCharType="separate"/>
    </w:r>
    <w:r w:rsidR="00CB2C43">
      <w:rPr>
        <w:rFonts w:ascii="Arial" w:hAnsi="Arial" w:cs="Arial"/>
        <w:noProof/>
      </w:rPr>
      <w:instrText>1</w:instrText>
    </w:r>
    <w:r w:rsidRPr="0093605C">
      <w:rPr>
        <w:rFonts w:ascii="Arial" w:hAnsi="Arial" w:cs="Arial"/>
        <w:color w:val="2B579A"/>
        <w:shd w:val="clear" w:color="auto" w:fill="E6E6E6"/>
      </w:rPr>
      <w:fldChar w:fldCharType="end"/>
    </w:r>
    <w:r w:rsidRPr="0093605C">
      <w:rPr>
        <w:rFonts w:ascii="Arial" w:hAnsi="Arial" w:cs="Arial"/>
      </w:rPr>
      <w:instrText>/</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CB2C43">
      <w:rPr>
        <w:rFonts w:ascii="Arial" w:hAnsi="Arial" w:cs="Arial"/>
        <w:noProof/>
      </w:rPr>
      <w:instrText>4</w:instrText>
    </w:r>
    <w:r w:rsidRPr="0093605C">
      <w:rPr>
        <w:rFonts w:ascii="Arial" w:hAnsi="Arial" w:cs="Arial"/>
        <w:noProof/>
        <w:color w:val="2B579A"/>
        <w:shd w:val="clear" w:color="auto" w:fill="E6E6E6"/>
      </w:rPr>
      <w:fldChar w:fldCharType="end"/>
    </w:r>
    <w:r w:rsidRPr="0093605C">
      <w:rPr>
        <w:rFonts w:ascii="Arial" w:hAnsi="Arial" w:cs="Arial"/>
      </w:rPr>
      <w:instrText xml:space="preserve">" "" </w:instrText>
    </w:r>
    <w:r w:rsidR="00CB2C43">
      <w:rPr>
        <w:rFonts w:ascii="Arial" w:hAnsi="Arial" w:cs="Arial"/>
        <w:color w:val="2B579A"/>
        <w:shd w:val="clear" w:color="auto" w:fill="E6E6E6"/>
      </w:rPr>
      <w:fldChar w:fldCharType="separate"/>
    </w:r>
    <w:r w:rsidR="00CB2C43">
      <w:rPr>
        <w:rFonts w:ascii="Arial" w:hAnsi="Arial" w:cs="Arial"/>
        <w:noProof/>
      </w:rPr>
      <w:t>1</w:t>
    </w:r>
    <w:r w:rsidR="00CB2C43" w:rsidRPr="0093605C">
      <w:rPr>
        <w:rFonts w:ascii="Arial" w:hAnsi="Arial" w:cs="Arial"/>
        <w:noProof/>
      </w:rPr>
      <w:t>/</w:t>
    </w:r>
    <w:r w:rsidR="00CB2C43">
      <w:rPr>
        <w:rFonts w:ascii="Arial" w:hAnsi="Arial" w:cs="Arial"/>
        <w:noProof/>
      </w:rPr>
      <w:t>4</w:t>
    </w:r>
    <w:r w:rsidRPr="0093605C">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B1205" w14:textId="77777777" w:rsidR="00EE6A81" w:rsidRDefault="00EE6A81" w:rsidP="00B81ED6">
      <w:pPr>
        <w:spacing w:after="0" w:line="240" w:lineRule="auto"/>
      </w:pPr>
      <w:r>
        <w:separator/>
      </w:r>
    </w:p>
  </w:footnote>
  <w:footnote w:type="continuationSeparator" w:id="0">
    <w:p w14:paraId="6E8BDF33" w14:textId="77777777" w:rsidR="00EE6A81" w:rsidRDefault="00EE6A81" w:rsidP="00B81ED6">
      <w:pPr>
        <w:spacing w:after="0" w:line="240" w:lineRule="auto"/>
      </w:pPr>
      <w:r>
        <w:continuationSeparator/>
      </w:r>
    </w:p>
  </w:footnote>
  <w:footnote w:type="continuationNotice" w:id="1">
    <w:p w14:paraId="6E6AB13C" w14:textId="77777777" w:rsidR="00EE6A81" w:rsidRDefault="00EE6A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A3A4E" w14:textId="77777777" w:rsidR="00E847CC" w:rsidRDefault="00E847CC">
    <w:pPr>
      <w:pStyle w:val="Kopfzeile"/>
    </w:pPr>
    <w:r>
      <w:tab/>
    </w:r>
    <w:r>
      <w:tab/>
    </w:r>
    <w:r>
      <w:ptab w:relativeTo="margin" w:alignment="right" w:leader="none"/>
    </w:r>
    <w:r>
      <w:rPr>
        <w:noProof/>
        <w:color w:val="2B579A"/>
        <w:shd w:val="clear" w:color="auto" w:fill="E6E6E6"/>
      </w:rPr>
      <w:drawing>
        <wp:inline distT="0" distB="0" distL="0" distR="0" wp14:anchorId="61A3CC07" wp14:editId="63D71E41">
          <wp:extent cx="2167200" cy="270000"/>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74B7FD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77EC57CF"/>
    <w:multiLevelType w:val="hybridMultilevel"/>
    <w:tmpl w:val="F0FA3B36"/>
    <w:lvl w:ilvl="0" w:tplc="1B7258D0">
      <w:start w:val="1"/>
      <w:numFmt w:val="bullet"/>
      <w:lvlText w:val="—"/>
      <w:lvlJc w:val="left"/>
      <w:pPr>
        <w:ind w:left="720" w:hanging="360"/>
      </w:pPr>
      <w:rPr>
        <w:rFonts w:ascii="Liebherr Text Office" w:hAnsi="Liebherr Text Offic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2B2E"/>
    <w:rsid w:val="000105C7"/>
    <w:rsid w:val="00013D41"/>
    <w:rsid w:val="00020953"/>
    <w:rsid w:val="000250BF"/>
    <w:rsid w:val="000305AB"/>
    <w:rsid w:val="000315ED"/>
    <w:rsid w:val="00033002"/>
    <w:rsid w:val="0003367C"/>
    <w:rsid w:val="000369E2"/>
    <w:rsid w:val="000477A1"/>
    <w:rsid w:val="000508FE"/>
    <w:rsid w:val="00053F26"/>
    <w:rsid w:val="00056250"/>
    <w:rsid w:val="00062F8E"/>
    <w:rsid w:val="00064687"/>
    <w:rsid w:val="00066E54"/>
    <w:rsid w:val="00091C3E"/>
    <w:rsid w:val="000A06AB"/>
    <w:rsid w:val="000A3C4E"/>
    <w:rsid w:val="000B0B2B"/>
    <w:rsid w:val="000B6083"/>
    <w:rsid w:val="000E1CD0"/>
    <w:rsid w:val="000F3C80"/>
    <w:rsid w:val="0010202F"/>
    <w:rsid w:val="00112899"/>
    <w:rsid w:val="00113919"/>
    <w:rsid w:val="0012138A"/>
    <w:rsid w:val="0012189A"/>
    <w:rsid w:val="00131597"/>
    <w:rsid w:val="00137600"/>
    <w:rsid w:val="00137BBE"/>
    <w:rsid w:val="001419B4"/>
    <w:rsid w:val="001457ED"/>
    <w:rsid w:val="00145DB7"/>
    <w:rsid w:val="00153681"/>
    <w:rsid w:val="001567C4"/>
    <w:rsid w:val="00163F69"/>
    <w:rsid w:val="00164F1D"/>
    <w:rsid w:val="00171582"/>
    <w:rsid w:val="0017334E"/>
    <w:rsid w:val="00187AA9"/>
    <w:rsid w:val="0019138F"/>
    <w:rsid w:val="00194D30"/>
    <w:rsid w:val="001B6666"/>
    <w:rsid w:val="001E41E8"/>
    <w:rsid w:val="001E7628"/>
    <w:rsid w:val="001F428F"/>
    <w:rsid w:val="001F5335"/>
    <w:rsid w:val="001F6162"/>
    <w:rsid w:val="001F7154"/>
    <w:rsid w:val="00215F56"/>
    <w:rsid w:val="0022274A"/>
    <w:rsid w:val="00234F7A"/>
    <w:rsid w:val="0023545A"/>
    <w:rsid w:val="00246A55"/>
    <w:rsid w:val="002505D3"/>
    <w:rsid w:val="00274F7D"/>
    <w:rsid w:val="00275BBC"/>
    <w:rsid w:val="00277B00"/>
    <w:rsid w:val="00277E92"/>
    <w:rsid w:val="0028187D"/>
    <w:rsid w:val="00281AAC"/>
    <w:rsid w:val="00283BA1"/>
    <w:rsid w:val="00284573"/>
    <w:rsid w:val="00293A43"/>
    <w:rsid w:val="002942BA"/>
    <w:rsid w:val="002E5419"/>
    <w:rsid w:val="002F0AEF"/>
    <w:rsid w:val="002F6B5E"/>
    <w:rsid w:val="002F7956"/>
    <w:rsid w:val="00327624"/>
    <w:rsid w:val="00344CC0"/>
    <w:rsid w:val="00350B2D"/>
    <w:rsid w:val="003524D2"/>
    <w:rsid w:val="00355B3E"/>
    <w:rsid w:val="00357047"/>
    <w:rsid w:val="00360130"/>
    <w:rsid w:val="00366397"/>
    <w:rsid w:val="00370116"/>
    <w:rsid w:val="00373693"/>
    <w:rsid w:val="0037389B"/>
    <w:rsid w:val="0039149C"/>
    <w:rsid w:val="003936A6"/>
    <w:rsid w:val="003A475E"/>
    <w:rsid w:val="003B076C"/>
    <w:rsid w:val="003C765B"/>
    <w:rsid w:val="003D7D1D"/>
    <w:rsid w:val="003E48BB"/>
    <w:rsid w:val="003F2087"/>
    <w:rsid w:val="004031C6"/>
    <w:rsid w:val="0040378D"/>
    <w:rsid w:val="004039DD"/>
    <w:rsid w:val="00412D6B"/>
    <w:rsid w:val="00414E17"/>
    <w:rsid w:val="00415CA6"/>
    <w:rsid w:val="00434726"/>
    <w:rsid w:val="00434BA4"/>
    <w:rsid w:val="004547BC"/>
    <w:rsid w:val="00461276"/>
    <w:rsid w:val="00470120"/>
    <w:rsid w:val="004708EB"/>
    <w:rsid w:val="00492D3B"/>
    <w:rsid w:val="004932AF"/>
    <w:rsid w:val="00494035"/>
    <w:rsid w:val="004A12AB"/>
    <w:rsid w:val="004A54FE"/>
    <w:rsid w:val="004A7BC3"/>
    <w:rsid w:val="004B2244"/>
    <w:rsid w:val="004B5270"/>
    <w:rsid w:val="004C088D"/>
    <w:rsid w:val="004C2C59"/>
    <w:rsid w:val="004C4207"/>
    <w:rsid w:val="0051406D"/>
    <w:rsid w:val="005220AF"/>
    <w:rsid w:val="00546149"/>
    <w:rsid w:val="00550CBC"/>
    <w:rsid w:val="0055214F"/>
    <w:rsid w:val="00555746"/>
    <w:rsid w:val="00555CC1"/>
    <w:rsid w:val="00556698"/>
    <w:rsid w:val="00566A67"/>
    <w:rsid w:val="00572C15"/>
    <w:rsid w:val="005759F8"/>
    <w:rsid w:val="00580580"/>
    <w:rsid w:val="00580DB7"/>
    <w:rsid w:val="00595137"/>
    <w:rsid w:val="005C49A0"/>
    <w:rsid w:val="005D22EF"/>
    <w:rsid w:val="005E3D0B"/>
    <w:rsid w:val="00602716"/>
    <w:rsid w:val="00604AD3"/>
    <w:rsid w:val="0062396A"/>
    <w:rsid w:val="0064075D"/>
    <w:rsid w:val="00652E53"/>
    <w:rsid w:val="006578AC"/>
    <w:rsid w:val="0066431B"/>
    <w:rsid w:val="00670408"/>
    <w:rsid w:val="00675CEE"/>
    <w:rsid w:val="00685A84"/>
    <w:rsid w:val="00691AAA"/>
    <w:rsid w:val="00692455"/>
    <w:rsid w:val="006A641D"/>
    <w:rsid w:val="006A6655"/>
    <w:rsid w:val="006B206B"/>
    <w:rsid w:val="006C03E0"/>
    <w:rsid w:val="006F1D39"/>
    <w:rsid w:val="0070724C"/>
    <w:rsid w:val="00730D39"/>
    <w:rsid w:val="00735EC0"/>
    <w:rsid w:val="00755C62"/>
    <w:rsid w:val="00760037"/>
    <w:rsid w:val="0076005B"/>
    <w:rsid w:val="0076410F"/>
    <w:rsid w:val="00764D07"/>
    <w:rsid w:val="0076665B"/>
    <w:rsid w:val="0077265C"/>
    <w:rsid w:val="007B1AEF"/>
    <w:rsid w:val="007B5A63"/>
    <w:rsid w:val="007B75B3"/>
    <w:rsid w:val="007C2DD9"/>
    <w:rsid w:val="007D33E1"/>
    <w:rsid w:val="007D7C90"/>
    <w:rsid w:val="007E08FD"/>
    <w:rsid w:val="007E7FC6"/>
    <w:rsid w:val="007F2586"/>
    <w:rsid w:val="007F6389"/>
    <w:rsid w:val="00824226"/>
    <w:rsid w:val="00834511"/>
    <w:rsid w:val="008461B1"/>
    <w:rsid w:val="008545AD"/>
    <w:rsid w:val="0086639C"/>
    <w:rsid w:val="0086C631"/>
    <w:rsid w:val="00870A1D"/>
    <w:rsid w:val="00873F14"/>
    <w:rsid w:val="008A33D2"/>
    <w:rsid w:val="008B1C26"/>
    <w:rsid w:val="008B659B"/>
    <w:rsid w:val="008C15A4"/>
    <w:rsid w:val="008D70BE"/>
    <w:rsid w:val="008F1CA0"/>
    <w:rsid w:val="008F611B"/>
    <w:rsid w:val="009018DD"/>
    <w:rsid w:val="009069E2"/>
    <w:rsid w:val="009169F9"/>
    <w:rsid w:val="00923F36"/>
    <w:rsid w:val="00925155"/>
    <w:rsid w:val="009300CE"/>
    <w:rsid w:val="0093338F"/>
    <w:rsid w:val="00934BE2"/>
    <w:rsid w:val="0093605C"/>
    <w:rsid w:val="0094170D"/>
    <w:rsid w:val="00965077"/>
    <w:rsid w:val="00965BCE"/>
    <w:rsid w:val="00974BF0"/>
    <w:rsid w:val="0098039F"/>
    <w:rsid w:val="0098142E"/>
    <w:rsid w:val="00994280"/>
    <w:rsid w:val="00994351"/>
    <w:rsid w:val="009A0150"/>
    <w:rsid w:val="009A3D17"/>
    <w:rsid w:val="009B130E"/>
    <w:rsid w:val="009C70BB"/>
    <w:rsid w:val="009D5C17"/>
    <w:rsid w:val="009E32CE"/>
    <w:rsid w:val="009E6C4F"/>
    <w:rsid w:val="00A10813"/>
    <w:rsid w:val="00A22CE7"/>
    <w:rsid w:val="00A3558C"/>
    <w:rsid w:val="00A405E0"/>
    <w:rsid w:val="00A447F2"/>
    <w:rsid w:val="00A46699"/>
    <w:rsid w:val="00A53098"/>
    <w:rsid w:val="00A55457"/>
    <w:rsid w:val="00A64335"/>
    <w:rsid w:val="00A82CC9"/>
    <w:rsid w:val="00A915F1"/>
    <w:rsid w:val="00A91609"/>
    <w:rsid w:val="00A96835"/>
    <w:rsid w:val="00AA16BE"/>
    <w:rsid w:val="00AB6569"/>
    <w:rsid w:val="00AC2129"/>
    <w:rsid w:val="00AD446F"/>
    <w:rsid w:val="00AE0195"/>
    <w:rsid w:val="00AE197F"/>
    <w:rsid w:val="00AE265A"/>
    <w:rsid w:val="00AF1F99"/>
    <w:rsid w:val="00AF789A"/>
    <w:rsid w:val="00B0350C"/>
    <w:rsid w:val="00B10423"/>
    <w:rsid w:val="00B10CEE"/>
    <w:rsid w:val="00B139D2"/>
    <w:rsid w:val="00B15998"/>
    <w:rsid w:val="00B1606D"/>
    <w:rsid w:val="00B33F43"/>
    <w:rsid w:val="00B4057C"/>
    <w:rsid w:val="00B4464E"/>
    <w:rsid w:val="00B53225"/>
    <w:rsid w:val="00B642F4"/>
    <w:rsid w:val="00B66D75"/>
    <w:rsid w:val="00B7012F"/>
    <w:rsid w:val="00B77F2F"/>
    <w:rsid w:val="00B8081F"/>
    <w:rsid w:val="00B81ED6"/>
    <w:rsid w:val="00B84228"/>
    <w:rsid w:val="00B9556D"/>
    <w:rsid w:val="00B966D6"/>
    <w:rsid w:val="00B97AD5"/>
    <w:rsid w:val="00BA0E4C"/>
    <w:rsid w:val="00BA1457"/>
    <w:rsid w:val="00BA7897"/>
    <w:rsid w:val="00BB0BFF"/>
    <w:rsid w:val="00BC08FC"/>
    <w:rsid w:val="00BD0270"/>
    <w:rsid w:val="00BD7045"/>
    <w:rsid w:val="00BE1DE6"/>
    <w:rsid w:val="00C05A1B"/>
    <w:rsid w:val="00C06B17"/>
    <w:rsid w:val="00C127DD"/>
    <w:rsid w:val="00C1365B"/>
    <w:rsid w:val="00C24D08"/>
    <w:rsid w:val="00C254CA"/>
    <w:rsid w:val="00C44C8D"/>
    <w:rsid w:val="00C464EC"/>
    <w:rsid w:val="00C46E59"/>
    <w:rsid w:val="00C64E1A"/>
    <w:rsid w:val="00C65044"/>
    <w:rsid w:val="00C651BE"/>
    <w:rsid w:val="00C77574"/>
    <w:rsid w:val="00C8318C"/>
    <w:rsid w:val="00C91D21"/>
    <w:rsid w:val="00C945E7"/>
    <w:rsid w:val="00CA1E8D"/>
    <w:rsid w:val="00CA6440"/>
    <w:rsid w:val="00CB2C43"/>
    <w:rsid w:val="00CC40FE"/>
    <w:rsid w:val="00CC6099"/>
    <w:rsid w:val="00CC64B3"/>
    <w:rsid w:val="00CF0C16"/>
    <w:rsid w:val="00CF6389"/>
    <w:rsid w:val="00D13615"/>
    <w:rsid w:val="00D27BBB"/>
    <w:rsid w:val="00D40A60"/>
    <w:rsid w:val="00D457B5"/>
    <w:rsid w:val="00D62F5E"/>
    <w:rsid w:val="00D82EAE"/>
    <w:rsid w:val="00D85700"/>
    <w:rsid w:val="00D867B0"/>
    <w:rsid w:val="00DA2CE5"/>
    <w:rsid w:val="00DE5BBD"/>
    <w:rsid w:val="00DE7DAE"/>
    <w:rsid w:val="00DF40C0"/>
    <w:rsid w:val="00DF63B2"/>
    <w:rsid w:val="00E1707C"/>
    <w:rsid w:val="00E251B9"/>
    <w:rsid w:val="00E260E6"/>
    <w:rsid w:val="00E31306"/>
    <w:rsid w:val="00E32363"/>
    <w:rsid w:val="00E76B1B"/>
    <w:rsid w:val="00E847CC"/>
    <w:rsid w:val="00E96F5F"/>
    <w:rsid w:val="00E9752B"/>
    <w:rsid w:val="00E97BD6"/>
    <w:rsid w:val="00EA26F3"/>
    <w:rsid w:val="00EC18FA"/>
    <w:rsid w:val="00EC3309"/>
    <w:rsid w:val="00ED20D6"/>
    <w:rsid w:val="00ED2CA6"/>
    <w:rsid w:val="00EE6A81"/>
    <w:rsid w:val="00EF1DB7"/>
    <w:rsid w:val="00EF6695"/>
    <w:rsid w:val="00F019F8"/>
    <w:rsid w:val="00F132D3"/>
    <w:rsid w:val="00F13D98"/>
    <w:rsid w:val="00F265EC"/>
    <w:rsid w:val="00F34F8F"/>
    <w:rsid w:val="00F450E6"/>
    <w:rsid w:val="00F4766B"/>
    <w:rsid w:val="00F51886"/>
    <w:rsid w:val="00F57FDD"/>
    <w:rsid w:val="00F612D4"/>
    <w:rsid w:val="00F633AE"/>
    <w:rsid w:val="00F63F1A"/>
    <w:rsid w:val="00F654C7"/>
    <w:rsid w:val="00F728C6"/>
    <w:rsid w:val="00FC5F5A"/>
    <w:rsid w:val="00FC7AE7"/>
    <w:rsid w:val="00FF4B88"/>
    <w:rsid w:val="01129053"/>
    <w:rsid w:val="016CA001"/>
    <w:rsid w:val="0287BB15"/>
    <w:rsid w:val="02B70D90"/>
    <w:rsid w:val="06C2ED48"/>
    <w:rsid w:val="0825BAE7"/>
    <w:rsid w:val="0829EC6A"/>
    <w:rsid w:val="0A2D8E50"/>
    <w:rsid w:val="0AC706A2"/>
    <w:rsid w:val="0B54DA8A"/>
    <w:rsid w:val="0BFAE143"/>
    <w:rsid w:val="0CAE98E7"/>
    <w:rsid w:val="0E85552B"/>
    <w:rsid w:val="0EB0B8A0"/>
    <w:rsid w:val="0F1E107F"/>
    <w:rsid w:val="0F8EC4D7"/>
    <w:rsid w:val="0FD80CC9"/>
    <w:rsid w:val="119F9B4B"/>
    <w:rsid w:val="12ED4BA4"/>
    <w:rsid w:val="137AE524"/>
    <w:rsid w:val="18B9BB0E"/>
    <w:rsid w:val="18D0D129"/>
    <w:rsid w:val="18E30259"/>
    <w:rsid w:val="1972DDA5"/>
    <w:rsid w:val="1A3562B6"/>
    <w:rsid w:val="1C8E11A7"/>
    <w:rsid w:val="1CC992E1"/>
    <w:rsid w:val="1D33CD8D"/>
    <w:rsid w:val="1D790EBE"/>
    <w:rsid w:val="1DA4A6EF"/>
    <w:rsid w:val="20263C98"/>
    <w:rsid w:val="21AAFFEA"/>
    <w:rsid w:val="22BA203D"/>
    <w:rsid w:val="234AC2D4"/>
    <w:rsid w:val="23B1BFC4"/>
    <w:rsid w:val="288C6846"/>
    <w:rsid w:val="29DC9805"/>
    <w:rsid w:val="2AB713DF"/>
    <w:rsid w:val="2AF144D6"/>
    <w:rsid w:val="2B5AC23D"/>
    <w:rsid w:val="2B7A6A3D"/>
    <w:rsid w:val="2B86CF3A"/>
    <w:rsid w:val="2CEEC475"/>
    <w:rsid w:val="2DA37992"/>
    <w:rsid w:val="2E3CA252"/>
    <w:rsid w:val="30B53055"/>
    <w:rsid w:val="30CFA60A"/>
    <w:rsid w:val="310E9758"/>
    <w:rsid w:val="31B485B4"/>
    <w:rsid w:val="34066192"/>
    <w:rsid w:val="3429134A"/>
    <w:rsid w:val="3480945E"/>
    <w:rsid w:val="35B13B07"/>
    <w:rsid w:val="3793A0FE"/>
    <w:rsid w:val="384F73F8"/>
    <w:rsid w:val="3948FBDE"/>
    <w:rsid w:val="3C850E6F"/>
    <w:rsid w:val="3C94A926"/>
    <w:rsid w:val="3D0AEEE5"/>
    <w:rsid w:val="3FD3E3D4"/>
    <w:rsid w:val="4165357D"/>
    <w:rsid w:val="42344B58"/>
    <w:rsid w:val="42433111"/>
    <w:rsid w:val="455995A7"/>
    <w:rsid w:val="47090AF5"/>
    <w:rsid w:val="472CBCF0"/>
    <w:rsid w:val="4821213D"/>
    <w:rsid w:val="48B9AE55"/>
    <w:rsid w:val="49708132"/>
    <w:rsid w:val="4A4DA322"/>
    <w:rsid w:val="4A9E21BD"/>
    <w:rsid w:val="4B88C4A0"/>
    <w:rsid w:val="4DF4B35F"/>
    <w:rsid w:val="4E196C13"/>
    <w:rsid w:val="4E6C74DC"/>
    <w:rsid w:val="4E7614F8"/>
    <w:rsid w:val="50E9560C"/>
    <w:rsid w:val="52316EC2"/>
    <w:rsid w:val="53930D8A"/>
    <w:rsid w:val="545A7B03"/>
    <w:rsid w:val="552720D7"/>
    <w:rsid w:val="55A64BFA"/>
    <w:rsid w:val="562F2870"/>
    <w:rsid w:val="56D4D5CF"/>
    <w:rsid w:val="574FBC53"/>
    <w:rsid w:val="57B01C72"/>
    <w:rsid w:val="57B42A7D"/>
    <w:rsid w:val="585F0FFB"/>
    <w:rsid w:val="59C78C82"/>
    <w:rsid w:val="5AE43F27"/>
    <w:rsid w:val="5F1A5A7D"/>
    <w:rsid w:val="5FE5DF44"/>
    <w:rsid w:val="60510B38"/>
    <w:rsid w:val="605C3291"/>
    <w:rsid w:val="628C0599"/>
    <w:rsid w:val="63095E93"/>
    <w:rsid w:val="65728087"/>
    <w:rsid w:val="65A3F239"/>
    <w:rsid w:val="67FDF923"/>
    <w:rsid w:val="689286C6"/>
    <w:rsid w:val="68E02887"/>
    <w:rsid w:val="6A8B4A36"/>
    <w:rsid w:val="6AA77ADC"/>
    <w:rsid w:val="6B39B4BD"/>
    <w:rsid w:val="6BC144BB"/>
    <w:rsid w:val="6C2B4CA1"/>
    <w:rsid w:val="6CFFA5EA"/>
    <w:rsid w:val="6D0AE04B"/>
    <w:rsid w:val="6D0F3C68"/>
    <w:rsid w:val="6D2F25E2"/>
    <w:rsid w:val="6E3942B4"/>
    <w:rsid w:val="6E74EB08"/>
    <w:rsid w:val="6F55B288"/>
    <w:rsid w:val="6F6B9AB8"/>
    <w:rsid w:val="6FD93710"/>
    <w:rsid w:val="72216FA6"/>
    <w:rsid w:val="724D8BF0"/>
    <w:rsid w:val="7284EF01"/>
    <w:rsid w:val="756E4022"/>
    <w:rsid w:val="7711452F"/>
    <w:rsid w:val="78A44714"/>
    <w:rsid w:val="7BEA30A9"/>
    <w:rsid w:val="7CB04846"/>
    <w:rsid w:val="7ED23848"/>
    <w:rsid w:val="7F19763C"/>
    <w:rsid w:val="7F97913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7A525"/>
  <w15:chartTrackingRefBased/>
  <w15:docId w15:val="{53B5A271-E629-4FE8-A2D5-A2C53B51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paragraph" w:styleId="Listenabsatz">
    <w:name w:val="List Paragraph"/>
    <w:basedOn w:val="Standard"/>
    <w:uiPriority w:val="34"/>
    <w:qFormat/>
    <w:rsid w:val="00C651BE"/>
    <w:pPr>
      <w:ind w:left="720"/>
      <w:contextualSpacing/>
    </w:pPr>
    <w:rPr>
      <w:rFonts w:eastAsiaTheme="minorHAnsi"/>
      <w:lang w:val="en-GB" w:eastAsia="en-US"/>
    </w:rPr>
  </w:style>
  <w:style w:type="character" w:styleId="Kommentarzeichen">
    <w:name w:val="annotation reference"/>
    <w:basedOn w:val="Absatz-Standardschriftart"/>
    <w:uiPriority w:val="99"/>
    <w:semiHidden/>
    <w:unhideWhenUsed/>
    <w:rsid w:val="00C651BE"/>
    <w:rPr>
      <w:sz w:val="16"/>
      <w:szCs w:val="16"/>
    </w:rPr>
  </w:style>
  <w:style w:type="paragraph" w:styleId="Kommentartext">
    <w:name w:val="annotation text"/>
    <w:basedOn w:val="Standard"/>
    <w:link w:val="KommentartextZchn"/>
    <w:uiPriority w:val="99"/>
    <w:unhideWhenUsed/>
    <w:rsid w:val="00C651BE"/>
    <w:pPr>
      <w:spacing w:line="240" w:lineRule="auto"/>
    </w:pPr>
    <w:rPr>
      <w:rFonts w:eastAsiaTheme="minorHAnsi"/>
      <w:sz w:val="20"/>
      <w:szCs w:val="20"/>
      <w:lang w:val="en-GB" w:eastAsia="en-US"/>
    </w:rPr>
  </w:style>
  <w:style w:type="character" w:customStyle="1" w:styleId="KommentartextZchn">
    <w:name w:val="Kommentartext Zchn"/>
    <w:basedOn w:val="Absatz-Standardschriftart"/>
    <w:link w:val="Kommentartext"/>
    <w:uiPriority w:val="99"/>
    <w:rsid w:val="00C651BE"/>
    <w:rPr>
      <w:rFonts w:eastAsiaTheme="minorHAnsi"/>
      <w:sz w:val="20"/>
      <w:szCs w:val="20"/>
      <w:lang w:val="en-GB" w:eastAsia="en-US"/>
    </w:rPr>
  </w:style>
  <w:style w:type="paragraph" w:styleId="berarbeitung">
    <w:name w:val="Revision"/>
    <w:hidden/>
    <w:uiPriority w:val="99"/>
    <w:semiHidden/>
    <w:rsid w:val="008C15A4"/>
    <w:pPr>
      <w:spacing w:after="0" w:line="240" w:lineRule="auto"/>
    </w:pPr>
  </w:style>
  <w:style w:type="paragraph" w:styleId="Kommentarthema">
    <w:name w:val="annotation subject"/>
    <w:basedOn w:val="Kommentartext"/>
    <w:next w:val="Kommentartext"/>
    <w:link w:val="KommentarthemaZchn"/>
    <w:uiPriority w:val="99"/>
    <w:semiHidden/>
    <w:unhideWhenUsed/>
    <w:rsid w:val="00461276"/>
    <w:rPr>
      <w:rFonts w:eastAsiaTheme="minorEastAsia"/>
      <w:b/>
      <w:bCs/>
      <w:lang w:val="de-DE" w:eastAsia="zh-CN"/>
    </w:rPr>
  </w:style>
  <w:style w:type="character" w:customStyle="1" w:styleId="KommentarthemaZchn">
    <w:name w:val="Kommentarthema Zchn"/>
    <w:basedOn w:val="KommentartextZchn"/>
    <w:link w:val="Kommentarthema"/>
    <w:uiPriority w:val="99"/>
    <w:semiHidden/>
    <w:rsid w:val="00461276"/>
    <w:rPr>
      <w:rFonts w:eastAsiaTheme="minorHAnsi"/>
      <w:b/>
      <w:bCs/>
      <w:sz w:val="20"/>
      <w:szCs w:val="20"/>
      <w:lang w:val="en-GB" w:eastAsia="en-US"/>
    </w:rPr>
  </w:style>
  <w:style w:type="character" w:customStyle="1" w:styleId="UnresolvedMention1">
    <w:name w:val="Unresolved Mention1"/>
    <w:basedOn w:val="Absatz-Standardschriftart"/>
    <w:uiPriority w:val="99"/>
    <w:semiHidden/>
    <w:unhideWhenUsed/>
    <w:rsid w:val="00112899"/>
    <w:rPr>
      <w:color w:val="605E5C"/>
      <w:shd w:val="clear" w:color="auto" w:fill="E1DFDD"/>
    </w:rPr>
  </w:style>
  <w:style w:type="character" w:customStyle="1" w:styleId="Mention1">
    <w:name w:val="Mention1"/>
    <w:basedOn w:val="Absatz-Standardschriftart"/>
    <w:uiPriority w:val="99"/>
    <w:unhideWhenUsed/>
    <w:rPr>
      <w:color w:val="2B579A"/>
      <w:shd w:val="clear" w:color="auto" w:fill="E6E6E6"/>
    </w:rPr>
  </w:style>
  <w:style w:type="paragraph" w:styleId="Sprechblasentext">
    <w:name w:val="Balloon Text"/>
    <w:basedOn w:val="Standard"/>
    <w:link w:val="SprechblasentextZchn"/>
    <w:uiPriority w:val="99"/>
    <w:semiHidden/>
    <w:unhideWhenUsed/>
    <w:rsid w:val="00E97BD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97BD6"/>
    <w:rPr>
      <w:rFonts w:ascii="Segoe UI" w:hAnsi="Segoe UI" w:cs="Segoe UI"/>
      <w:sz w:val="18"/>
      <w:szCs w:val="18"/>
    </w:rPr>
  </w:style>
  <w:style w:type="character" w:customStyle="1" w:styleId="UnresolvedMention">
    <w:name w:val="Unresolved Mention"/>
    <w:basedOn w:val="Absatz-Standardschriftart"/>
    <w:uiPriority w:val="99"/>
    <w:unhideWhenUsed/>
    <w:rsid w:val="00281AAC"/>
    <w:rPr>
      <w:color w:val="605E5C"/>
      <w:shd w:val="clear" w:color="auto" w:fill="E1DFDD"/>
    </w:rPr>
  </w:style>
  <w:style w:type="character" w:customStyle="1" w:styleId="Mention">
    <w:name w:val="Mention"/>
    <w:basedOn w:val="Absatz-Standardschriftart"/>
    <w:uiPriority w:val="99"/>
    <w:unhideWhenUsed/>
    <w:rsid w:val="00281AA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99950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5876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1757928223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liebher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wann.blaise@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documenttasks/documenttasks1.xml><?xml version="1.0" encoding="utf-8"?>
<t:Tasks xmlns:t="http://schemas.microsoft.com/office/tasks/2019/documenttasks" xmlns:oel="http://schemas.microsoft.com/office/2019/extlst">
  <t:Task id="{50B0E9AC-678A-4530-ABC7-DBB7B92CC6ED}">
    <t:Anchor>
      <t:Comment id="674588754"/>
    </t:Anchor>
    <t:History>
      <t:Event id="{FB41E9CA-7124-4F30-8EEB-CF3E79E168BE}" time="2023-06-15T10:08:06.977Z">
        <t:Attribution userId="S::gregory.schuh@liebherr.com::c36f2ee0-aec7-42da-b271-b47af5ab5956" userProvider="AD" userName="Schuh Gregory (LEC)"/>
        <t:Anchor>
          <t:Comment id="1745567699"/>
        </t:Anchor>
        <t:Create/>
      </t:Event>
      <t:Event id="{BBD47C3D-C4EC-4494-B676-55F3168704E6}" time="2023-06-15T10:08:06.977Z">
        <t:Attribution userId="S::gregory.schuh@liebherr.com::c36f2ee0-aec7-42da-b271-b47af5ab5956" userProvider="AD" userName="Schuh Gregory (LEC)"/>
        <t:Anchor>
          <t:Comment id="1745567699"/>
        </t:Anchor>
        <t:Assign userId="S::Quentin.Revoy@liebherr.com::66042884-d986-4e20-930d-a00e9378b1e6" userProvider="AD" userName="Revoy Quentin (LEC)"/>
      </t:Event>
      <t:Event id="{2B46EAAE-7E39-4675-B0D2-B91544DB0E59}" time="2023-06-15T10:08:06.977Z">
        <t:Attribution userId="S::gregory.schuh@liebherr.com::c36f2ee0-aec7-42da-b271-b47af5ab5956" userProvider="AD" userName="Schuh Gregory (LEC)"/>
        <t:Anchor>
          <t:Comment id="1745567699"/>
        </t:Anchor>
        <t:SetTitle title="@Revoy Quentin (LEC) please check that with PM"/>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3d1282-222e-4330-a8db-6a7134e029b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3525CC8A53634D9CAE5DE5AB800246" ma:contentTypeVersion="12" ma:contentTypeDescription="Create a new document." ma:contentTypeScope="" ma:versionID="45f732300c098f60172f8ebbdbc205ba">
  <xsd:schema xmlns:xsd="http://www.w3.org/2001/XMLSchema" xmlns:xs="http://www.w3.org/2001/XMLSchema" xmlns:p="http://schemas.microsoft.com/office/2006/metadata/properties" xmlns:ns2="4c3d1282-222e-4330-a8db-6a7134e029b8" xmlns:ns3="79f39dce-6c5f-42d2-9625-571ae15f37b3" targetNamespace="http://schemas.microsoft.com/office/2006/metadata/properties" ma:root="true" ma:fieldsID="add2cd36842ab2106550d0ed6443dd89" ns2:_="" ns3:_="">
    <xsd:import namespace="4c3d1282-222e-4330-a8db-6a7134e029b8"/>
    <xsd:import namespace="79f39dce-6c5f-42d2-9625-571ae15f37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d1282-222e-4330-a8db-6a7134e02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f39dce-6c5f-42d2-9625-571ae15f37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11CA3-61B9-4E9B-B691-46F191C47D97}">
  <ds:schemaRefs>
    <ds:schemaRef ds:uri="http://schemas.microsoft.com/office/infopath/2007/PartnerControls"/>
    <ds:schemaRef ds:uri="http://schemas.microsoft.com/office/2006/documentManagement/types"/>
    <ds:schemaRef ds:uri="4c3d1282-222e-4330-a8db-6a7134e029b8"/>
    <ds:schemaRef ds:uri="http://www.w3.org/XML/1998/namespace"/>
    <ds:schemaRef ds:uri="http://purl.org/dc/terms/"/>
    <ds:schemaRef ds:uri="http://purl.org/dc/dcmitype/"/>
    <ds:schemaRef ds:uri="http://schemas.microsoft.com/office/2006/metadata/properties"/>
    <ds:schemaRef ds:uri="http://purl.org/dc/elements/1.1/"/>
    <ds:schemaRef ds:uri="http://schemas.openxmlformats.org/package/2006/metadata/core-properties"/>
    <ds:schemaRef ds:uri="79f39dce-6c5f-42d2-9625-571ae15f37b3"/>
  </ds:schemaRefs>
</ds:datastoreItem>
</file>

<file path=customXml/itemProps2.xml><?xml version="1.0" encoding="utf-8"?>
<ds:datastoreItem xmlns:ds="http://schemas.openxmlformats.org/officeDocument/2006/customXml" ds:itemID="{ED74E27E-30F5-4433-8EE0-C6EF03196F5E}">
  <ds:schemaRefs>
    <ds:schemaRef ds:uri="http://schemas.microsoft.com/sharepoint/v3/contenttype/forms"/>
  </ds:schemaRefs>
</ds:datastoreItem>
</file>

<file path=customXml/itemProps3.xml><?xml version="1.0" encoding="utf-8"?>
<ds:datastoreItem xmlns:ds="http://schemas.openxmlformats.org/officeDocument/2006/customXml" ds:itemID="{B7B3A4E1-8368-4CE8-8903-1A13CB475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d1282-222e-4330-a8db-6a7134e029b8"/>
    <ds:schemaRef ds:uri="79f39dce-6c5f-42d2-9625-571ae15f3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2911A2-C93D-4B1C-B1A6-D781162E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1070</Words>
  <Characters>6743</Characters>
  <Application>Microsoft Office Word</Application>
  <DocSecurity>0</DocSecurity>
  <Lines>56</Lines>
  <Paragraphs>15</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Headlin</vt:lpstr>
      <vt:lpstr>Headlin</vt:lpstr>
    </vt:vector>
  </TitlesOfParts>
  <Company>Liebherr</Company>
  <LinksUpToDate>false</LinksUpToDate>
  <CharactersWithSpaces>7798</CharactersWithSpaces>
  <SharedDoc>false</SharedDoc>
  <HLinks>
    <vt:vector size="18" baseType="variant">
      <vt:variant>
        <vt:i4>5636162</vt:i4>
      </vt:variant>
      <vt:variant>
        <vt:i4>6</vt:i4>
      </vt:variant>
      <vt:variant>
        <vt:i4>0</vt:i4>
      </vt:variant>
      <vt:variant>
        <vt:i4>5</vt:i4>
      </vt:variant>
      <vt:variant>
        <vt:lpwstr>http://www.liebherr.com/</vt:lpwstr>
      </vt:variant>
      <vt:variant>
        <vt:lpwstr/>
      </vt:variant>
      <vt:variant>
        <vt:i4>3932239</vt:i4>
      </vt:variant>
      <vt:variant>
        <vt:i4>3</vt:i4>
      </vt:variant>
      <vt:variant>
        <vt:i4>0</vt:i4>
      </vt:variant>
      <vt:variant>
        <vt:i4>5</vt:i4>
      </vt:variant>
      <vt:variant>
        <vt:lpwstr>mailto:swann.blaise@liebherr.com</vt:lpwstr>
      </vt:variant>
      <vt:variant>
        <vt:lpwstr/>
      </vt:variant>
      <vt:variant>
        <vt:i4>5308416</vt:i4>
      </vt:variant>
      <vt:variant>
        <vt:i4>0</vt:i4>
      </vt:variant>
      <vt:variant>
        <vt:i4>0</vt:i4>
      </vt:variant>
      <vt:variant>
        <vt:i4>5</vt:i4>
      </vt:variant>
      <vt:variant>
        <vt:lpwstr>tel:+17579282239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6</cp:revision>
  <cp:lastPrinted>2023-06-26T10:56:00Z</cp:lastPrinted>
  <dcterms:created xsi:type="dcterms:W3CDTF">2023-06-25T15:30:00Z</dcterms:created>
  <dcterms:modified xsi:type="dcterms:W3CDTF">2023-06-26T10:56:00Z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0x010100D23525CC8A53634D9CAE5DE5AB800246</vt:lpwstr>
  </property>
  <property fmtid="{D5CDD505-2E9C-101B-9397-08002B2CF9AE}" pid="3" name="MediaServiceImageTags">
    <vt:lpwstr/>
  </property>
</Properties>
</file>