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87A4C" w14:textId="7359B9EE" w:rsidR="00F62892" w:rsidRPr="007A2EEC" w:rsidRDefault="00E847CC" w:rsidP="00E847CC">
      <w:pPr>
        <w:pStyle w:val="Topline16Pt"/>
        <w:rPr>
          <w:lang w:val="de-DE"/>
        </w:rPr>
      </w:pPr>
      <w:r w:rsidRPr="007A2EEC">
        <w:rPr>
          <w:lang w:val="de-DE"/>
        </w:rPr>
        <w:t>Presseinformation</w:t>
      </w:r>
    </w:p>
    <w:p w14:paraId="50889179" w14:textId="622EAED7" w:rsidR="00E847CC" w:rsidRPr="001E1F4B" w:rsidRDefault="001E1F4B" w:rsidP="00E847CC">
      <w:pPr>
        <w:pStyle w:val="HeadlineH233Pt"/>
        <w:spacing w:line="240" w:lineRule="auto"/>
        <w:rPr>
          <w:rFonts w:cs="Arial"/>
        </w:rPr>
      </w:pPr>
      <w:r w:rsidRPr="001E1F4B">
        <w:rPr>
          <w:rFonts w:cs="Arial"/>
        </w:rPr>
        <w:t>Londoner C</w:t>
      </w:r>
      <w:r w:rsidR="001E0DFC">
        <w:rPr>
          <w:rFonts w:cs="Arial"/>
        </w:rPr>
        <w:t>able </w:t>
      </w:r>
      <w:r w:rsidRPr="001E1F4B">
        <w:rPr>
          <w:rFonts w:cs="Arial"/>
        </w:rPr>
        <w:t>Liner</w:t>
      </w:r>
      <w:r w:rsidRPr="001E0DFC">
        <w:rPr>
          <w:rFonts w:cs="Arial"/>
          <w:vertAlign w:val="superscript"/>
        </w:rPr>
        <w:t>®</w:t>
      </w:r>
      <w:r w:rsidR="00B24CD6">
        <w:rPr>
          <w:rFonts w:cs="Arial"/>
        </w:rPr>
        <w:t xml:space="preserve"> mit Liebherr</w:t>
      </w:r>
      <w:r w:rsidRPr="001E1F4B">
        <w:rPr>
          <w:rFonts w:cs="Arial"/>
        </w:rPr>
        <w:t>-</w:t>
      </w:r>
      <w:r>
        <w:rPr>
          <w:rFonts w:cs="Arial"/>
        </w:rPr>
        <w:t>Technologie an Bord</w:t>
      </w:r>
    </w:p>
    <w:p w14:paraId="22419CF6"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4A2F4037" w14:textId="09EE6107" w:rsidR="001E1F4B" w:rsidRPr="001E1F4B" w:rsidRDefault="001E1F4B" w:rsidP="001E1F4B">
      <w:pPr>
        <w:pStyle w:val="Bulletpoints11Pt"/>
        <w:rPr>
          <w:lang w:val="de-DE"/>
        </w:rPr>
      </w:pPr>
      <w:r w:rsidRPr="001E1F4B">
        <w:rPr>
          <w:lang w:val="de-DE"/>
        </w:rPr>
        <w:t>Einheitlicher H</w:t>
      </w:r>
      <w:r w:rsidR="007A2EEC">
        <w:rPr>
          <w:lang w:val="de-DE"/>
        </w:rPr>
        <w:t>eizungs-, Lüftungs- und Kühlungs-</w:t>
      </w:r>
      <w:r w:rsidR="00C35469">
        <w:rPr>
          <w:lang w:val="de-DE"/>
        </w:rPr>
        <w:t xml:space="preserve"> (HLK) </w:t>
      </w:r>
      <w:r w:rsidRPr="001E1F4B">
        <w:rPr>
          <w:lang w:val="de-DE"/>
        </w:rPr>
        <w:t>Standard für unterschiedliche Fahrzeugplattformen</w:t>
      </w:r>
    </w:p>
    <w:p w14:paraId="11BF5653" w14:textId="063AB18D" w:rsidR="001E1F4B" w:rsidRPr="001E1F4B" w:rsidRDefault="001E1F4B" w:rsidP="001E1F4B">
      <w:pPr>
        <w:pStyle w:val="Bulletpoints11Pt"/>
      </w:pPr>
      <w:proofErr w:type="spellStart"/>
      <w:r w:rsidRPr="001E1F4B">
        <w:t>Geringes</w:t>
      </w:r>
      <w:proofErr w:type="spellEnd"/>
      <w:r w:rsidRPr="001E1F4B">
        <w:t xml:space="preserve"> </w:t>
      </w:r>
      <w:proofErr w:type="spellStart"/>
      <w:r w:rsidRPr="001E1F4B">
        <w:t>Gewicht</w:t>
      </w:r>
      <w:proofErr w:type="spellEnd"/>
      <w:r w:rsidRPr="001E1F4B">
        <w:t xml:space="preserve"> </w:t>
      </w:r>
      <w:proofErr w:type="spellStart"/>
      <w:r w:rsidR="00A636BB">
        <w:t>sowie</w:t>
      </w:r>
      <w:proofErr w:type="spellEnd"/>
      <w:r w:rsidR="00A636BB">
        <w:t xml:space="preserve"> </w:t>
      </w:r>
      <w:proofErr w:type="spellStart"/>
      <w:r w:rsidR="00A636BB">
        <w:t>weniger</w:t>
      </w:r>
      <w:proofErr w:type="spellEnd"/>
      <w:r w:rsidRPr="001E1F4B">
        <w:t xml:space="preserve"> </w:t>
      </w:r>
      <w:proofErr w:type="spellStart"/>
      <w:r w:rsidRPr="001E1F4B">
        <w:t>Energieverbrauch</w:t>
      </w:r>
      <w:proofErr w:type="spellEnd"/>
    </w:p>
    <w:p w14:paraId="745F678B" w14:textId="634C5F51" w:rsidR="009A3D17" w:rsidRPr="001E1F4B" w:rsidRDefault="001E1F4B" w:rsidP="009A3D17">
      <w:pPr>
        <w:pStyle w:val="Bulletpoints11Pt"/>
        <w:rPr>
          <w:lang w:val="de-DE"/>
        </w:rPr>
      </w:pPr>
      <w:r w:rsidRPr="001E1F4B">
        <w:rPr>
          <w:lang w:val="de-DE"/>
        </w:rPr>
        <w:t xml:space="preserve">Platzsparende </w:t>
      </w:r>
      <w:proofErr w:type="spellStart"/>
      <w:r w:rsidRPr="001E1F4B">
        <w:rPr>
          <w:lang w:val="de-DE"/>
        </w:rPr>
        <w:t>Aufdach</w:t>
      </w:r>
      <w:proofErr w:type="spellEnd"/>
      <w:r w:rsidRPr="001E1F4B">
        <w:rPr>
          <w:lang w:val="de-DE"/>
        </w:rPr>
        <w:t>-Klimaanlage durch Modulbauweise</w:t>
      </w:r>
    </w:p>
    <w:p w14:paraId="0B1444F2" w14:textId="3608EB2B" w:rsidR="009A3D17" w:rsidRPr="001E1F4B" w:rsidRDefault="001E1F4B" w:rsidP="009A3D17">
      <w:pPr>
        <w:pStyle w:val="Teaser11Pt"/>
        <w:rPr>
          <w:lang w:val="de-DE"/>
        </w:rPr>
      </w:pPr>
      <w:r w:rsidRPr="001E1F4B">
        <w:rPr>
          <w:lang w:val="de-DE"/>
        </w:rPr>
        <w:t xml:space="preserve">MACS 8.0-Liebherr-Klimaanlagen sorgen für Klimakomfort im </w:t>
      </w:r>
      <w:r w:rsidR="001A440D">
        <w:rPr>
          <w:lang w:val="de-DE"/>
        </w:rPr>
        <w:t>Cable</w:t>
      </w:r>
      <w:r w:rsidR="001A440D" w:rsidRPr="001E1F4B">
        <w:rPr>
          <w:lang w:val="de-DE"/>
        </w:rPr>
        <w:t xml:space="preserve"> </w:t>
      </w:r>
      <w:r w:rsidRPr="001E1F4B">
        <w:rPr>
          <w:lang w:val="de-DE"/>
        </w:rPr>
        <w:t>Liner</w:t>
      </w:r>
      <w:r w:rsidRPr="00FB06C4">
        <w:rPr>
          <w:vertAlign w:val="superscript"/>
          <w:lang w:val="de-DE"/>
        </w:rPr>
        <w:t>®</w:t>
      </w:r>
      <w:r w:rsidRPr="001E1F4B">
        <w:rPr>
          <w:lang w:val="de-DE"/>
        </w:rPr>
        <w:t xml:space="preserve"> DART der </w:t>
      </w:r>
      <w:r w:rsidR="00FB06C4">
        <w:rPr>
          <w:lang w:val="de-DE"/>
        </w:rPr>
        <w:t>Firmen Doppelmayr Cable Car und</w:t>
      </w:r>
      <w:r w:rsidRPr="001E1F4B">
        <w:rPr>
          <w:lang w:val="de-DE"/>
        </w:rPr>
        <w:t xml:space="preserve"> </w:t>
      </w:r>
      <w:r w:rsidR="00FB06C4">
        <w:rPr>
          <w:lang w:val="de-DE"/>
        </w:rPr>
        <w:t>c</w:t>
      </w:r>
      <w:r w:rsidR="001A440D">
        <w:rPr>
          <w:lang w:val="de-DE"/>
        </w:rPr>
        <w:t>arvatech</w:t>
      </w:r>
      <w:r w:rsidRPr="001E1F4B">
        <w:rPr>
          <w:lang w:val="de-DE"/>
        </w:rPr>
        <w:t>.</w:t>
      </w:r>
    </w:p>
    <w:p w14:paraId="23A5BEB9" w14:textId="275C0884" w:rsidR="001E1F4B" w:rsidRPr="001E1F4B" w:rsidRDefault="001E1F4B" w:rsidP="001E1F4B">
      <w:pPr>
        <w:pStyle w:val="Copytext11Pt"/>
        <w:rPr>
          <w:lang w:val="de-DE"/>
        </w:rPr>
      </w:pPr>
      <w:r w:rsidRPr="001E1F4B">
        <w:rPr>
          <w:lang w:val="de-DE"/>
        </w:rPr>
        <w:t>Korneuburg</w:t>
      </w:r>
      <w:r w:rsidR="009A3D17" w:rsidRPr="001E1F4B">
        <w:rPr>
          <w:lang w:val="de-DE"/>
        </w:rPr>
        <w:t xml:space="preserve"> (</w:t>
      </w:r>
      <w:r w:rsidRPr="001E1F4B">
        <w:rPr>
          <w:lang w:val="de-DE"/>
        </w:rPr>
        <w:t>Österreich</w:t>
      </w:r>
      <w:r w:rsidR="009A3D17" w:rsidRPr="001E1F4B">
        <w:rPr>
          <w:lang w:val="de-DE"/>
        </w:rPr>
        <w:t xml:space="preserve">), </w:t>
      </w:r>
      <w:r w:rsidR="00F02C59">
        <w:rPr>
          <w:lang w:val="de-DE"/>
        </w:rPr>
        <w:t>Mai</w:t>
      </w:r>
      <w:r>
        <w:rPr>
          <w:lang w:val="de-DE"/>
        </w:rPr>
        <w:t xml:space="preserve"> 2023</w:t>
      </w:r>
      <w:r w:rsidR="009A3D17" w:rsidRPr="001E1F4B">
        <w:rPr>
          <w:lang w:val="de-DE"/>
        </w:rPr>
        <w:t xml:space="preserve"> – </w:t>
      </w:r>
      <w:r w:rsidRPr="001E1F4B">
        <w:rPr>
          <w:lang w:val="de-DE"/>
        </w:rPr>
        <w:t>Liebherr-Transportation Systems wurde vo</w:t>
      </w:r>
      <w:r w:rsidR="00705521">
        <w:rPr>
          <w:lang w:val="de-DE"/>
        </w:rPr>
        <w:t xml:space="preserve">m </w:t>
      </w:r>
      <w:r w:rsidRPr="001E1F4B">
        <w:rPr>
          <w:lang w:val="de-DE"/>
        </w:rPr>
        <w:t xml:space="preserve">österreichischen </w:t>
      </w:r>
      <w:r w:rsidR="00705521">
        <w:rPr>
          <w:lang w:val="de-DE"/>
        </w:rPr>
        <w:t xml:space="preserve">Unternehmen </w:t>
      </w:r>
      <w:proofErr w:type="spellStart"/>
      <w:r w:rsidR="007F7A72">
        <w:rPr>
          <w:lang w:val="de-DE"/>
        </w:rPr>
        <w:t>c</w:t>
      </w:r>
      <w:r w:rsidR="001A440D">
        <w:rPr>
          <w:lang w:val="de-DE"/>
        </w:rPr>
        <w:t>arvatech</w:t>
      </w:r>
      <w:proofErr w:type="spellEnd"/>
      <w:r w:rsidR="001A440D" w:rsidRPr="001E1F4B">
        <w:rPr>
          <w:lang w:val="de-DE"/>
        </w:rPr>
        <w:t xml:space="preserve"> </w:t>
      </w:r>
      <w:r w:rsidRPr="001E1F4B">
        <w:rPr>
          <w:lang w:val="de-DE"/>
        </w:rPr>
        <w:t xml:space="preserve">Karosserie- und Kabinenbau GmbH im Jahre 2019 mit der Lieferung von insgesamt 24 Klimaanlagen für zwei seilgezogene vollautomatisierte Nahverkehrssysteme </w:t>
      </w:r>
      <w:r w:rsidR="001A440D">
        <w:rPr>
          <w:lang w:val="de-DE"/>
        </w:rPr>
        <w:t>des Typs Cable</w:t>
      </w:r>
      <w:r w:rsidR="001A440D" w:rsidRPr="001E1F4B">
        <w:rPr>
          <w:lang w:val="de-DE"/>
        </w:rPr>
        <w:t xml:space="preserve"> </w:t>
      </w:r>
      <w:r w:rsidRPr="001E1F4B">
        <w:rPr>
          <w:lang w:val="de-DE"/>
        </w:rPr>
        <w:t>Liner</w:t>
      </w:r>
      <w:r w:rsidRPr="001E1F4B">
        <w:rPr>
          <w:vertAlign w:val="superscript"/>
          <w:lang w:val="de-DE"/>
        </w:rPr>
        <w:t>®</w:t>
      </w:r>
      <w:r>
        <w:rPr>
          <w:lang w:val="de-DE"/>
        </w:rPr>
        <w:t xml:space="preserve"> der </w:t>
      </w:r>
      <w:proofErr w:type="spellStart"/>
      <w:r>
        <w:rPr>
          <w:lang w:val="de-DE"/>
        </w:rPr>
        <w:t>Do</w:t>
      </w:r>
      <w:r w:rsidRPr="001E1F4B">
        <w:rPr>
          <w:lang w:val="de-DE"/>
        </w:rPr>
        <w:t>ppelmayr</w:t>
      </w:r>
      <w:proofErr w:type="spellEnd"/>
      <w:r w:rsidRPr="001E1F4B">
        <w:rPr>
          <w:lang w:val="de-DE"/>
        </w:rPr>
        <w:t xml:space="preserve"> Cable Car GmbH beauftragt. </w:t>
      </w:r>
    </w:p>
    <w:p w14:paraId="28928BA3" w14:textId="73983A2C" w:rsidR="001A440D" w:rsidRDefault="001E1F4B" w:rsidP="001E1F4B">
      <w:pPr>
        <w:pStyle w:val="Copytext11Pt"/>
        <w:rPr>
          <w:lang w:val="de-DE"/>
        </w:rPr>
      </w:pPr>
      <w:r w:rsidRPr="001E1F4B">
        <w:rPr>
          <w:lang w:val="de-DE"/>
        </w:rPr>
        <w:t>Nach der erfolgreichen Inbetriebnahme der universell einsetzbaren MACS 8.0-Klimaanlagen (Modular Air-Conditioning System</w:t>
      </w:r>
      <w:r w:rsidR="001A440D">
        <w:rPr>
          <w:lang w:val="de-DE"/>
        </w:rPr>
        <w:t>s</w:t>
      </w:r>
      <w:r w:rsidRPr="001E1F4B">
        <w:rPr>
          <w:lang w:val="de-DE"/>
        </w:rPr>
        <w:t>) von Liebherr wurde</w:t>
      </w:r>
      <w:r w:rsidR="001A440D">
        <w:rPr>
          <w:lang w:val="de-DE"/>
        </w:rPr>
        <w:t xml:space="preserve"> </w:t>
      </w:r>
      <w:r w:rsidR="00EC312F">
        <w:rPr>
          <w:lang w:val="de-DE"/>
        </w:rPr>
        <w:t>dieses Jahr</w:t>
      </w:r>
      <w:r w:rsidRPr="001E1F4B">
        <w:rPr>
          <w:lang w:val="de-DE"/>
        </w:rPr>
        <w:t xml:space="preserve"> der kommerzielle Passagierbetrieb des Luton DART (</w:t>
      </w:r>
      <w:proofErr w:type="spellStart"/>
      <w:r w:rsidRPr="001E1F4B">
        <w:rPr>
          <w:lang w:val="de-DE"/>
        </w:rPr>
        <w:t>Direct</w:t>
      </w:r>
      <w:proofErr w:type="spellEnd"/>
      <w:r w:rsidRPr="001E1F4B">
        <w:rPr>
          <w:lang w:val="de-DE"/>
        </w:rPr>
        <w:t xml:space="preserve"> Air to </w:t>
      </w:r>
      <w:proofErr w:type="spellStart"/>
      <w:r w:rsidRPr="001E1F4B">
        <w:rPr>
          <w:lang w:val="de-DE"/>
        </w:rPr>
        <w:t>Rail</w:t>
      </w:r>
      <w:proofErr w:type="spellEnd"/>
      <w:r w:rsidRPr="001E1F4B">
        <w:rPr>
          <w:lang w:val="de-DE"/>
        </w:rPr>
        <w:t xml:space="preserve"> Transit) gestartet. </w:t>
      </w:r>
      <w:r w:rsidR="001A440D">
        <w:rPr>
          <w:lang w:val="de-DE"/>
        </w:rPr>
        <w:br/>
      </w:r>
      <w:r w:rsidRPr="001E1F4B">
        <w:rPr>
          <w:lang w:val="de-DE"/>
        </w:rPr>
        <w:t>Die Geräte sorgen</w:t>
      </w:r>
      <w:r w:rsidR="001A440D">
        <w:rPr>
          <w:lang w:val="de-DE"/>
        </w:rPr>
        <w:t xml:space="preserve"> zuverlässig</w:t>
      </w:r>
      <w:r w:rsidRPr="001E1F4B">
        <w:rPr>
          <w:lang w:val="de-DE"/>
        </w:rPr>
        <w:t xml:space="preserve"> für eine angenehme Klimatisierung und </w:t>
      </w:r>
      <w:r w:rsidR="001A440D">
        <w:rPr>
          <w:lang w:val="de-DE"/>
        </w:rPr>
        <w:t xml:space="preserve">somit </w:t>
      </w:r>
      <w:r w:rsidRPr="001E1F4B">
        <w:rPr>
          <w:lang w:val="de-DE"/>
        </w:rPr>
        <w:t>hohen Komfort für die Passagiere d</w:t>
      </w:r>
      <w:r w:rsidR="002F7B8F">
        <w:rPr>
          <w:lang w:val="de-DE"/>
        </w:rPr>
        <w:t>es Cable Liner</w:t>
      </w:r>
      <w:r w:rsidR="002F7B8F" w:rsidRPr="002F7B8F">
        <w:rPr>
          <w:vertAlign w:val="superscript"/>
          <w:lang w:val="de-DE"/>
        </w:rPr>
        <w:t>®</w:t>
      </w:r>
      <w:r w:rsidRPr="001E1F4B">
        <w:rPr>
          <w:lang w:val="de-DE"/>
        </w:rPr>
        <w:t>.</w:t>
      </w:r>
    </w:p>
    <w:p w14:paraId="1903AA2F" w14:textId="7B2C6E41" w:rsidR="001E1F4B" w:rsidRPr="001E1F4B" w:rsidRDefault="001E1F4B" w:rsidP="001E1F4B">
      <w:pPr>
        <w:pStyle w:val="Copytext11Pt"/>
        <w:rPr>
          <w:lang w:val="de-DE"/>
        </w:rPr>
      </w:pPr>
      <w:r w:rsidRPr="001E1F4B">
        <w:rPr>
          <w:lang w:val="de-DE"/>
        </w:rPr>
        <w:t xml:space="preserve">Die zwei Kilometer lange </w:t>
      </w:r>
      <w:r w:rsidR="00B8397F">
        <w:rPr>
          <w:lang w:val="de-DE"/>
        </w:rPr>
        <w:t>Fahrstrecke</w:t>
      </w:r>
      <w:r w:rsidRPr="001E1F4B">
        <w:rPr>
          <w:lang w:val="de-DE"/>
        </w:rPr>
        <w:t xml:space="preserve"> verläuft zwischen </w:t>
      </w:r>
      <w:r w:rsidR="0090308F">
        <w:rPr>
          <w:lang w:val="de-DE"/>
        </w:rPr>
        <w:t>den</w:t>
      </w:r>
      <w:r w:rsidRPr="001E1F4B">
        <w:rPr>
          <w:lang w:val="de-DE"/>
        </w:rPr>
        <w:t xml:space="preserve"> </w:t>
      </w:r>
      <w:r w:rsidR="0090308F">
        <w:rPr>
          <w:lang w:val="de-DE"/>
        </w:rPr>
        <w:t>S</w:t>
      </w:r>
      <w:r w:rsidR="0090308F" w:rsidRPr="001E1F4B">
        <w:rPr>
          <w:lang w:val="de-DE"/>
        </w:rPr>
        <w:t>tation</w:t>
      </w:r>
      <w:r w:rsidR="0090308F">
        <w:rPr>
          <w:lang w:val="de-DE"/>
        </w:rPr>
        <w:t>en</w:t>
      </w:r>
      <w:r w:rsidR="0090308F" w:rsidRPr="001E1F4B">
        <w:rPr>
          <w:lang w:val="de-DE"/>
        </w:rPr>
        <w:t xml:space="preserve"> </w:t>
      </w:r>
      <w:r w:rsidRPr="001E1F4B">
        <w:rPr>
          <w:lang w:val="de-DE"/>
        </w:rPr>
        <w:t xml:space="preserve">Luton Airport </w:t>
      </w:r>
      <w:proofErr w:type="spellStart"/>
      <w:r w:rsidRPr="001E1F4B">
        <w:rPr>
          <w:lang w:val="de-DE"/>
        </w:rPr>
        <w:t>Parkway</w:t>
      </w:r>
      <w:proofErr w:type="spellEnd"/>
      <w:r w:rsidRPr="001E1F4B">
        <w:rPr>
          <w:lang w:val="de-DE"/>
        </w:rPr>
        <w:t xml:space="preserve"> und London Luton Airport. Es können bis zu 2.720 Fahrgäste pro Stunde und Richtung transportiert werden.</w:t>
      </w:r>
    </w:p>
    <w:p w14:paraId="0F23848B" w14:textId="7371CE49" w:rsidR="001E1F4B" w:rsidRDefault="001E1F4B" w:rsidP="001E1F4B">
      <w:pPr>
        <w:pStyle w:val="Copytext11Pt"/>
        <w:rPr>
          <w:lang w:val="de-DE"/>
        </w:rPr>
      </w:pPr>
      <w:r w:rsidRPr="001E1F4B">
        <w:rPr>
          <w:lang w:val="de-DE"/>
        </w:rPr>
        <w:t xml:space="preserve">Dirk Junghans, Geschäftsführer der Liebherr-Transportation Systems GmbH &amp; Co KG kommentierte: „Die erfolgreiche Umsetzung dieses Projekts unterstreicht unsere führende Position als Lieferant von Klimasystemen für mobile Anwendungen, wobei wir jetzt erstmals </w:t>
      </w:r>
      <w:r w:rsidR="00C27350">
        <w:rPr>
          <w:lang w:val="de-DE"/>
        </w:rPr>
        <w:t>Cable</w:t>
      </w:r>
      <w:r w:rsidR="005E76C6">
        <w:rPr>
          <w:lang w:val="de-DE"/>
        </w:rPr>
        <w:t> </w:t>
      </w:r>
      <w:r w:rsidR="00C27350">
        <w:rPr>
          <w:lang w:val="de-DE"/>
        </w:rPr>
        <w:t>Liner</w:t>
      </w:r>
      <w:r w:rsidR="00C27350" w:rsidRPr="00C27350">
        <w:rPr>
          <w:vertAlign w:val="superscript"/>
          <w:lang w:val="de-DE"/>
        </w:rPr>
        <w:t>®</w:t>
      </w:r>
      <w:r w:rsidRPr="001E1F4B">
        <w:rPr>
          <w:lang w:val="de-DE"/>
        </w:rPr>
        <w:t xml:space="preserve"> mit unserem Standard-Produkt MACS 8.0 ausrüsten.“</w:t>
      </w:r>
    </w:p>
    <w:p w14:paraId="42375EC5" w14:textId="72E59B36" w:rsidR="001E1F4B" w:rsidRDefault="008E7B31" w:rsidP="009A3D17">
      <w:pPr>
        <w:pStyle w:val="Copytext11Pt"/>
        <w:rPr>
          <w:lang w:val="de-DE"/>
        </w:rPr>
      </w:pPr>
      <w:r>
        <w:rPr>
          <w:lang w:val="de-DE"/>
        </w:rPr>
        <w:t xml:space="preserve">Michael Leithinger, technischer Manager bei </w:t>
      </w:r>
      <w:proofErr w:type="spellStart"/>
      <w:r>
        <w:rPr>
          <w:lang w:val="de-DE"/>
        </w:rPr>
        <w:t>carvatech</w:t>
      </w:r>
      <w:proofErr w:type="spellEnd"/>
      <w:r w:rsidR="00532B2A">
        <w:rPr>
          <w:lang w:val="de-DE"/>
        </w:rPr>
        <w:t xml:space="preserve">, bestätigt: </w:t>
      </w:r>
      <w:r w:rsidR="002856F7">
        <w:rPr>
          <w:lang w:val="de-DE"/>
        </w:rPr>
        <w:t xml:space="preserve">„Die </w:t>
      </w:r>
      <w:r>
        <w:rPr>
          <w:lang w:val="de-DE"/>
        </w:rPr>
        <w:t xml:space="preserve">Klimaanlage </w:t>
      </w:r>
      <w:r w:rsidR="002856F7">
        <w:rPr>
          <w:lang w:val="de-DE"/>
        </w:rPr>
        <w:t xml:space="preserve">MACS 8.0 ist eine </w:t>
      </w:r>
      <w:r>
        <w:rPr>
          <w:lang w:val="de-DE"/>
        </w:rPr>
        <w:t>wesentliche</w:t>
      </w:r>
      <w:r w:rsidR="002856F7">
        <w:rPr>
          <w:lang w:val="de-DE"/>
        </w:rPr>
        <w:t xml:space="preserve"> </w:t>
      </w:r>
      <w:r w:rsidR="00532B2A">
        <w:rPr>
          <w:lang w:val="de-DE"/>
        </w:rPr>
        <w:t>Ausstattungsk</w:t>
      </w:r>
      <w:r w:rsidR="002856F7">
        <w:rPr>
          <w:lang w:val="de-DE"/>
        </w:rPr>
        <w:t>omponente</w:t>
      </w:r>
      <w:r w:rsidR="00532B2A">
        <w:rPr>
          <w:lang w:val="de-DE"/>
        </w:rPr>
        <w:t xml:space="preserve"> der </w:t>
      </w:r>
      <w:r w:rsidR="007A7851">
        <w:rPr>
          <w:lang w:val="de-DE"/>
        </w:rPr>
        <w:t xml:space="preserve">von uns produzierten </w:t>
      </w:r>
      <w:r w:rsidR="00532B2A">
        <w:rPr>
          <w:lang w:val="de-DE"/>
        </w:rPr>
        <w:t>Cable</w:t>
      </w:r>
      <w:r w:rsidR="005E76C6">
        <w:rPr>
          <w:lang w:val="de-DE"/>
        </w:rPr>
        <w:t> </w:t>
      </w:r>
      <w:r w:rsidR="00532B2A">
        <w:rPr>
          <w:lang w:val="de-DE"/>
        </w:rPr>
        <w:t>Liner</w:t>
      </w:r>
      <w:r w:rsidR="00532B2A" w:rsidRPr="00532B2A">
        <w:rPr>
          <w:vertAlign w:val="superscript"/>
          <w:lang w:val="de-DE"/>
        </w:rPr>
        <w:t>®</w:t>
      </w:r>
      <w:r w:rsidR="00532B2A">
        <w:rPr>
          <w:lang w:val="de-DE"/>
        </w:rPr>
        <w:t xml:space="preserve">-Wagen </w:t>
      </w:r>
      <w:r>
        <w:rPr>
          <w:lang w:val="de-DE"/>
        </w:rPr>
        <w:t xml:space="preserve">und </w:t>
      </w:r>
      <w:r w:rsidR="00532B2A">
        <w:rPr>
          <w:lang w:val="de-DE"/>
        </w:rPr>
        <w:t>leistet einen</w:t>
      </w:r>
      <w:r>
        <w:rPr>
          <w:lang w:val="de-DE"/>
        </w:rPr>
        <w:t xml:space="preserve"> wertvolle</w:t>
      </w:r>
      <w:r w:rsidR="00532B2A">
        <w:rPr>
          <w:lang w:val="de-DE"/>
        </w:rPr>
        <w:t>n</w:t>
      </w:r>
      <w:r>
        <w:rPr>
          <w:lang w:val="de-DE"/>
        </w:rPr>
        <w:t xml:space="preserve"> Beitrag zum Wohlbefinden der Fahrgäste.“</w:t>
      </w:r>
    </w:p>
    <w:p w14:paraId="17C6AE58" w14:textId="77777777" w:rsidR="00C42A58" w:rsidRDefault="00C42A58">
      <w:pPr>
        <w:rPr>
          <w:rFonts w:ascii="Arial" w:eastAsia="Times New Roman" w:hAnsi="Arial" w:cs="Times New Roman"/>
          <w:b/>
          <w:szCs w:val="18"/>
          <w:lang w:eastAsia="de-DE"/>
        </w:rPr>
      </w:pPr>
      <w:r>
        <w:br w:type="page"/>
      </w:r>
    </w:p>
    <w:p w14:paraId="613B8627" w14:textId="100E8310" w:rsidR="009A3D17" w:rsidRPr="001E1F4B" w:rsidRDefault="001E1F4B" w:rsidP="009A3D17">
      <w:pPr>
        <w:pStyle w:val="Copyhead11Pt"/>
        <w:rPr>
          <w:lang w:val="de-DE"/>
        </w:rPr>
      </w:pPr>
      <w:r w:rsidRPr="00005917">
        <w:rPr>
          <w:lang w:val="de-DE"/>
        </w:rPr>
        <w:lastRenderedPageBreak/>
        <w:t>Das Chamäleon unter den Klimasystemen</w:t>
      </w:r>
    </w:p>
    <w:p w14:paraId="017F698A" w14:textId="2650BA03" w:rsidR="00FE6D0A" w:rsidRDefault="0090308F" w:rsidP="009A3D17">
      <w:pPr>
        <w:pStyle w:val="Copytext11Pt"/>
        <w:rPr>
          <w:lang w:val="de-DE"/>
        </w:rPr>
      </w:pPr>
      <w:r>
        <w:rPr>
          <w:lang w:val="de-DE"/>
        </w:rPr>
        <w:t xml:space="preserve">Das Klimasystem </w:t>
      </w:r>
      <w:r w:rsidR="000713D8" w:rsidRPr="000713D8">
        <w:rPr>
          <w:lang w:val="de-DE"/>
        </w:rPr>
        <w:t>MACS 8.0</w:t>
      </w:r>
      <w:r>
        <w:rPr>
          <w:lang w:val="de-DE"/>
        </w:rPr>
        <w:t xml:space="preserve"> von Liebherr</w:t>
      </w:r>
      <w:r w:rsidR="000713D8" w:rsidRPr="000713D8">
        <w:rPr>
          <w:lang w:val="de-DE"/>
        </w:rPr>
        <w:t xml:space="preserve"> zeichnet sich durch seine Flexibilität und Anpassungsfähigkeit beim Einsatz in diversen mobilen Applikationen aus. Sein Design überzeugt vor allem durch hohe Systemverfügbarkeit, geringstes Gewicht und geringen Energieverbrauch. Die einzelnen Module sind identisch in ihrer Plug-and-Play-Bauweise und Leistung, sodass sie sich je nach Kühl- und Heizanforderung für Fahrgastraum oder Fahrerstand problemlos kombiniert installieren lassen. Damit eignet sich das Produkt hervorragend sowohl für Neufahrzeuge als auch für die nachträgliche Integration von Klimaanlagen in Bestandsfahrzeuge.</w:t>
      </w:r>
    </w:p>
    <w:p w14:paraId="01FCCFA6" w14:textId="77777777" w:rsidR="00DA35D8" w:rsidRPr="000713D8" w:rsidRDefault="00DA35D8" w:rsidP="009A3D17">
      <w:pPr>
        <w:pStyle w:val="Copytext11Pt"/>
        <w:rPr>
          <w:lang w:val="de-DE"/>
        </w:rPr>
      </w:pPr>
    </w:p>
    <w:p w14:paraId="324338A9" w14:textId="77777777" w:rsidR="009A3D17" w:rsidRPr="008B5AF8" w:rsidRDefault="009A3D17" w:rsidP="009A3D17">
      <w:pPr>
        <w:pStyle w:val="BoilerplateCopyhead9Pt"/>
        <w:rPr>
          <w:lang w:val="de-DE"/>
        </w:rPr>
      </w:pPr>
      <w:r w:rsidRPr="008B5AF8">
        <w:rPr>
          <w:lang w:val="de-DE"/>
        </w:rPr>
        <w:t xml:space="preserve">Über die </w:t>
      </w:r>
      <w:r w:rsidR="00005917" w:rsidRPr="00005917">
        <w:rPr>
          <w:lang w:val="de-DE"/>
        </w:rPr>
        <w:t>Liebherr-Transportation Systems GmbH &amp; Co. KG</w:t>
      </w:r>
    </w:p>
    <w:p w14:paraId="1D2930EA" w14:textId="4C1DBE70" w:rsidR="003F54EE" w:rsidRPr="003F54EE" w:rsidRDefault="003F54EE" w:rsidP="003F54EE">
      <w:pPr>
        <w:pStyle w:val="BoilerplateCopyhead9Pt"/>
        <w:rPr>
          <w:b w:val="0"/>
          <w:lang w:val="de-DE"/>
        </w:rPr>
      </w:pPr>
      <w:r w:rsidRPr="003F54EE">
        <w:rPr>
          <w:b w:val="0"/>
          <w:lang w:val="de-DE"/>
        </w:rPr>
        <w:t xml:space="preserve">Liebherr-Transportation Systems beliefert die Schienenverkehrsbranche mit Heizungs-, Lüftungs- und Klimasystemen (HVAC) für Fahrerkabinen und den Fahrgastraum, verschiedenen Kühlsystemen für oberleitungslose E-Mobilitätsanwendungen, Thermomanagementsystemen für die Elektronik sowie hydraulischen Antriebssystemen, </w:t>
      </w:r>
      <w:r>
        <w:rPr>
          <w:b w:val="0"/>
          <w:lang w:val="de-DE"/>
        </w:rPr>
        <w:t>Drehgestell-</w:t>
      </w:r>
      <w:r w:rsidRPr="003F54EE">
        <w:rPr>
          <w:b w:val="0"/>
          <w:lang w:val="de-DE"/>
        </w:rPr>
        <w:t>Lenkungen, Dämpfern und Einrichtungen zum hydraulischen Lastausgleich für Schienenfahrzeuge aller Art. Liebherr blickt auf eine langjährige Erfahrung in der Entwicklung, Herstellung und Wartung dieser technischen Systeme zurück und bietet eine umfassende Betreuung über den gesamten Produktlebenszyklus. Das Unternehmen investiert kontinuierlich in Forschung und Entwicklung, um seinen Kunden neue Generationen von unterschiedlichen Transportsystemlösungen anbieten zu können.</w:t>
      </w:r>
    </w:p>
    <w:p w14:paraId="5FB8150F" w14:textId="042585E6" w:rsidR="003F54EE" w:rsidRDefault="003F54EE" w:rsidP="003F54EE">
      <w:pPr>
        <w:pStyle w:val="BoilerplateCopyhead9Pt"/>
        <w:rPr>
          <w:b w:val="0"/>
          <w:lang w:val="de-DE"/>
        </w:rPr>
      </w:pPr>
      <w:r w:rsidRPr="003F54EE">
        <w:rPr>
          <w:b w:val="0"/>
          <w:lang w:val="de-DE"/>
        </w:rPr>
        <w:t xml:space="preserve">Liebherr-Transportation Systems betreibt drei Produktionsstätten in Korneuburg (Österreich), Marica (Bulgarien) und Pinghu (China). Neben den eigenen Vertriebs- und Servicestützpunkten nutzt </w:t>
      </w:r>
      <w:r>
        <w:rPr>
          <w:b w:val="0"/>
          <w:lang w:val="de-DE"/>
        </w:rPr>
        <w:t>das Produktsegment</w:t>
      </w:r>
      <w:r w:rsidRPr="003F54EE">
        <w:rPr>
          <w:b w:val="0"/>
          <w:lang w:val="de-DE"/>
        </w:rPr>
        <w:t xml:space="preserve"> </w:t>
      </w:r>
      <w:r>
        <w:rPr>
          <w:b w:val="0"/>
          <w:lang w:val="de-DE"/>
        </w:rPr>
        <w:t>Verkehrstechnik</w:t>
      </w:r>
      <w:r w:rsidRPr="003F54EE">
        <w:rPr>
          <w:b w:val="0"/>
          <w:lang w:val="de-DE"/>
        </w:rPr>
        <w:t xml:space="preserve"> die fortschrittlichen und einzigartigen Technologien der Firmengruppe Liebherr sowie deren Entwicklungs- und Servicestandorte rund um den Globus. Dank der globalen Präsenz des Unternehmens ist Liebherr-Transportation Systems für seine Kunden da - jederzeit und überall.</w:t>
      </w:r>
    </w:p>
    <w:p w14:paraId="00233319" w14:textId="5B802FD6" w:rsidR="009A3D17" w:rsidRPr="00DE6E5C" w:rsidRDefault="009A3D17" w:rsidP="003F54EE">
      <w:pPr>
        <w:pStyle w:val="BoilerplateCopyhead9Pt"/>
        <w:rPr>
          <w:lang w:val="de-DE"/>
        </w:rPr>
      </w:pPr>
      <w:r w:rsidRPr="00DE6E5C">
        <w:rPr>
          <w:lang w:val="de-DE"/>
        </w:rPr>
        <w:t>Über die Firmengruppe Liebherr</w:t>
      </w:r>
    </w:p>
    <w:p w14:paraId="39217EC9" w14:textId="743A2C8C" w:rsidR="00FE6D0A" w:rsidRDefault="009A3D17" w:rsidP="009A3D17">
      <w:pPr>
        <w:pStyle w:val="BoilerplateCopytext9Pt"/>
        <w:rPr>
          <w:lang w:val="de-DE"/>
        </w:rPr>
      </w:pPr>
      <w:r w:rsidRPr="00DE6E5C">
        <w:rPr>
          <w:lang w:val="de-DE"/>
        </w:rPr>
        <w:t xml:space="preserve">Die </w:t>
      </w:r>
      <w:r w:rsidR="004C669D" w:rsidRPr="004C669D">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w:t>
      </w:r>
      <w:r w:rsidR="00D73176">
        <w:rPr>
          <w:lang w:val="de-DE"/>
        </w:rPr>
        <w:t>022 beschäftigte sie mehr als 51</w:t>
      </w:r>
      <w:bookmarkStart w:id="0" w:name="_GoBack"/>
      <w:bookmarkEnd w:id="0"/>
      <w:r w:rsidR="004C669D" w:rsidRPr="004C669D">
        <w:rPr>
          <w:lang w:val="de-DE"/>
        </w:rPr>
        <w:t>.000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r w:rsidR="004C669D">
        <w:rPr>
          <w:lang w:val="de-DE"/>
        </w:rPr>
        <w:t>.</w:t>
      </w:r>
    </w:p>
    <w:p w14:paraId="05CD6571" w14:textId="77777777" w:rsidR="00DA35D8" w:rsidRPr="004C669D" w:rsidRDefault="00DA35D8" w:rsidP="009A3D17">
      <w:pPr>
        <w:pStyle w:val="BoilerplateCopytext9Pt"/>
        <w:rPr>
          <w:lang w:val="de-DE"/>
        </w:rPr>
      </w:pPr>
    </w:p>
    <w:p w14:paraId="03329894" w14:textId="77777777" w:rsidR="009A3D17" w:rsidRPr="008B5AF8" w:rsidRDefault="009A3D17" w:rsidP="009A3D17">
      <w:pPr>
        <w:pStyle w:val="Copyhead11Pt"/>
        <w:rPr>
          <w:lang w:val="de-DE"/>
        </w:rPr>
      </w:pPr>
      <w:r w:rsidRPr="008B5AF8">
        <w:rPr>
          <w:lang w:val="de-DE"/>
        </w:rPr>
        <w:t>Bilder</w:t>
      </w:r>
    </w:p>
    <w:p w14:paraId="256AF9A2" w14:textId="44DC644E" w:rsidR="009A3D17" w:rsidRPr="008B5AF8" w:rsidRDefault="00005917" w:rsidP="009A3D17">
      <w:r>
        <w:rPr>
          <w:noProof/>
          <w:lang w:eastAsia="de-DE"/>
        </w:rPr>
        <w:drawing>
          <wp:inline distT="0" distB="0" distL="0" distR="0" wp14:anchorId="4F848063" wp14:editId="26AEF10E">
            <wp:extent cx="1508760" cy="952500"/>
            <wp:effectExtent l="0" t="0" r="0" b="0"/>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1508760" cy="952500"/>
                    </a:xfrm>
                    <a:prstGeom prst="rect">
                      <a:avLst/>
                    </a:prstGeom>
                  </pic:spPr>
                </pic:pic>
              </a:graphicData>
            </a:graphic>
          </wp:inline>
        </w:drawing>
      </w:r>
    </w:p>
    <w:p w14:paraId="2FE0C166" w14:textId="31DC9D19" w:rsidR="009A3D17" w:rsidRDefault="0049371F" w:rsidP="00135732">
      <w:pPr>
        <w:pStyle w:val="Caption9Pt"/>
      </w:pPr>
      <w:r w:rsidRPr="0049371F">
        <w:t>liebherr</w:t>
      </w:r>
      <w:r>
        <w:t>-MACS-8-0-copyright-liebherr</w:t>
      </w:r>
      <w:r w:rsidR="009A3D17" w:rsidRPr="005618E9">
        <w:t>.jpg</w:t>
      </w:r>
      <w:r w:rsidR="009A3D17" w:rsidRPr="005618E9">
        <w:br/>
      </w:r>
      <w:r>
        <w:t xml:space="preserve">Das Chamäleon unter den Klimasystemen: </w:t>
      </w:r>
      <w:r w:rsidR="00005917">
        <w:t>MACS 8.0</w:t>
      </w:r>
      <w:r w:rsidR="00682E76">
        <w:t xml:space="preserve"> von Liebherr</w:t>
      </w:r>
      <w:r w:rsidR="00005917">
        <w:t xml:space="preserve"> – © Liebherr</w:t>
      </w:r>
    </w:p>
    <w:p w14:paraId="33669BC7" w14:textId="77777777" w:rsidR="00F02C59" w:rsidRDefault="00F02C59" w:rsidP="00135732">
      <w:pPr>
        <w:pStyle w:val="Caption9Pt"/>
      </w:pPr>
    </w:p>
    <w:p w14:paraId="29BC53AB" w14:textId="3C7E6E6F" w:rsidR="00F02C59" w:rsidRDefault="00F02C59" w:rsidP="00135732">
      <w:pPr>
        <w:pStyle w:val="Caption9Pt"/>
      </w:pPr>
      <w:r w:rsidRPr="00F02C59">
        <w:rPr>
          <w:noProof/>
          <w:lang w:eastAsia="de-DE"/>
        </w:rPr>
        <w:lastRenderedPageBreak/>
        <w:drawing>
          <wp:inline distT="0" distB="0" distL="0" distR="0" wp14:anchorId="28C716B0" wp14:editId="1061ECE2">
            <wp:extent cx="1491123" cy="1051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5482" cy="1061686"/>
                    </a:xfrm>
                    <a:prstGeom prst="rect">
                      <a:avLst/>
                    </a:prstGeom>
                  </pic:spPr>
                </pic:pic>
              </a:graphicData>
            </a:graphic>
          </wp:inline>
        </w:drawing>
      </w:r>
    </w:p>
    <w:p w14:paraId="595F6C18" w14:textId="5B3250F5" w:rsidR="00F02C59" w:rsidRPr="00B777DC" w:rsidRDefault="00F02C59" w:rsidP="00135732">
      <w:pPr>
        <w:pStyle w:val="Caption9Pt"/>
        <w:rPr>
          <w:lang w:val="en-US"/>
        </w:rPr>
      </w:pPr>
      <w:r w:rsidRPr="00B777DC">
        <w:rPr>
          <w:lang w:val="en-US"/>
        </w:rPr>
        <w:t>cable-liner-2E5A1672-coypyright-carvatech.jpg</w:t>
      </w:r>
      <w:r w:rsidRPr="00B777DC">
        <w:rPr>
          <w:lang w:val="en-US"/>
        </w:rPr>
        <w:br/>
        <w:t xml:space="preserve">Cable Liner® DART </w:t>
      </w:r>
      <w:r w:rsidR="00B777DC" w:rsidRPr="00B777DC">
        <w:rPr>
          <w:lang w:val="en-US"/>
        </w:rPr>
        <w:t>vo</w:t>
      </w:r>
      <w:r w:rsidR="00B777DC">
        <w:rPr>
          <w:lang w:val="en-US"/>
        </w:rPr>
        <w:t>n</w:t>
      </w:r>
      <w:r w:rsidRPr="00B777DC">
        <w:rPr>
          <w:lang w:val="en-US"/>
        </w:rPr>
        <w:t xml:space="preserve"> </w:t>
      </w:r>
      <w:proofErr w:type="spellStart"/>
      <w:r w:rsidRPr="00B777DC">
        <w:rPr>
          <w:lang w:val="en-US"/>
        </w:rPr>
        <w:t>Doppelmayr</w:t>
      </w:r>
      <w:proofErr w:type="spellEnd"/>
      <w:r w:rsidRPr="00B777DC">
        <w:rPr>
          <w:lang w:val="en-US"/>
        </w:rPr>
        <w:t xml:space="preserve"> Cable Car - © </w:t>
      </w:r>
      <w:proofErr w:type="spellStart"/>
      <w:r w:rsidRPr="00B777DC">
        <w:rPr>
          <w:lang w:val="en-US"/>
        </w:rPr>
        <w:t>Doppelmayr</w:t>
      </w:r>
      <w:proofErr w:type="spellEnd"/>
    </w:p>
    <w:p w14:paraId="31FBAB42" w14:textId="77777777" w:rsidR="00FE6D0A" w:rsidRPr="00B777DC" w:rsidRDefault="00FE6D0A" w:rsidP="00135732">
      <w:pPr>
        <w:pStyle w:val="Caption9Pt"/>
        <w:rPr>
          <w:lang w:val="en-US"/>
        </w:rPr>
      </w:pPr>
    </w:p>
    <w:p w14:paraId="1C6A2BC3" w14:textId="5752A137" w:rsidR="009A3D17" w:rsidRPr="00BA1DEA" w:rsidRDefault="00D63B50" w:rsidP="009A3D17">
      <w:pPr>
        <w:pStyle w:val="Copyhead11Pt"/>
        <w:rPr>
          <w:lang w:val="de-DE"/>
        </w:rPr>
      </w:pPr>
      <w:r>
        <w:rPr>
          <w:lang w:val="de-DE"/>
        </w:rPr>
        <w:t>Kontakt</w:t>
      </w:r>
    </w:p>
    <w:p w14:paraId="301DA47E" w14:textId="77777777" w:rsidR="009A3D17" w:rsidRPr="007A2EEC" w:rsidRDefault="00005917" w:rsidP="009A3D17">
      <w:pPr>
        <w:pStyle w:val="Copytext11Pt"/>
        <w:rPr>
          <w:lang w:val="de-DE"/>
        </w:rPr>
      </w:pPr>
      <w:r w:rsidRPr="007A2EEC">
        <w:rPr>
          <w:lang w:val="de-DE"/>
        </w:rPr>
        <w:t>Ute Braam</w:t>
      </w:r>
      <w:r w:rsidR="009A3D17" w:rsidRPr="007A2EEC">
        <w:rPr>
          <w:lang w:val="de-DE"/>
        </w:rPr>
        <w:br/>
      </w:r>
      <w:r w:rsidRPr="007A2EEC">
        <w:rPr>
          <w:lang w:val="de-DE"/>
        </w:rPr>
        <w:t>Corporate Communication</w:t>
      </w:r>
      <w:r w:rsidR="009A3D17" w:rsidRPr="007A2EEC">
        <w:rPr>
          <w:lang w:val="de-DE"/>
        </w:rPr>
        <w:br/>
        <w:t>Telefon: +</w:t>
      </w:r>
      <w:r w:rsidRPr="007A2EEC">
        <w:rPr>
          <w:lang w:val="de-DE"/>
        </w:rPr>
        <w:t>49</w:t>
      </w:r>
      <w:r w:rsidR="009A3D17" w:rsidRPr="007A2EEC">
        <w:rPr>
          <w:lang w:val="de-DE"/>
        </w:rPr>
        <w:t xml:space="preserve"> </w:t>
      </w:r>
      <w:r w:rsidRPr="007A2EEC">
        <w:rPr>
          <w:lang w:val="de-DE"/>
        </w:rPr>
        <w:t>8381</w:t>
      </w:r>
      <w:r w:rsidR="009A3D17" w:rsidRPr="007A2EEC">
        <w:rPr>
          <w:lang w:val="de-DE"/>
        </w:rPr>
        <w:t xml:space="preserve"> / </w:t>
      </w:r>
      <w:r w:rsidRPr="007A2EEC">
        <w:rPr>
          <w:lang w:val="de-DE"/>
        </w:rPr>
        <w:t>46 - 4403</w:t>
      </w:r>
      <w:r w:rsidR="009A3D17" w:rsidRPr="007A2EEC">
        <w:rPr>
          <w:lang w:val="de-DE"/>
        </w:rPr>
        <w:br/>
        <w:t xml:space="preserve">E-Mail: </w:t>
      </w:r>
      <w:r w:rsidRPr="007A2EEC">
        <w:rPr>
          <w:lang w:val="de-DE"/>
        </w:rPr>
        <w:t>ute.braam</w:t>
      </w:r>
      <w:r w:rsidR="009A3D17" w:rsidRPr="007A2EEC">
        <w:rPr>
          <w:lang w:val="de-DE"/>
        </w:rPr>
        <w:t xml:space="preserve">@liebherr.com </w:t>
      </w:r>
    </w:p>
    <w:p w14:paraId="7C3C48A4" w14:textId="77777777" w:rsidR="009A3D17" w:rsidRPr="00BA1DEA" w:rsidRDefault="009A3D17" w:rsidP="009A3D17">
      <w:pPr>
        <w:pStyle w:val="Copyhead11Pt"/>
        <w:rPr>
          <w:lang w:val="de-DE"/>
        </w:rPr>
      </w:pPr>
      <w:r w:rsidRPr="00BA1DEA">
        <w:rPr>
          <w:lang w:val="de-DE"/>
        </w:rPr>
        <w:t>Veröffentlicht von</w:t>
      </w:r>
    </w:p>
    <w:p w14:paraId="2FBBB7BC" w14:textId="3D71515B" w:rsidR="00B81ED6" w:rsidRPr="00B777DC" w:rsidRDefault="00005917" w:rsidP="009A3D17">
      <w:pPr>
        <w:pStyle w:val="Copytext11Pt"/>
      </w:pPr>
      <w:r w:rsidRPr="00B777DC">
        <w:t>Liebherr-Aerospace &amp; Transportation SAS</w:t>
      </w:r>
      <w:r w:rsidR="009A3D17" w:rsidRPr="00B777DC">
        <w:t xml:space="preserve"> </w:t>
      </w:r>
      <w:r w:rsidR="009A3D17" w:rsidRPr="00B777DC">
        <w:br/>
      </w:r>
      <w:r w:rsidRPr="00B777DC">
        <w:t>Toulouse</w:t>
      </w:r>
      <w:r w:rsidR="009A3D17" w:rsidRPr="00B777DC">
        <w:t> / </w:t>
      </w:r>
      <w:proofErr w:type="spellStart"/>
      <w:r w:rsidRPr="00B777DC">
        <w:t>Frankreich</w:t>
      </w:r>
      <w:proofErr w:type="spellEnd"/>
      <w:r w:rsidR="009A3D17" w:rsidRPr="00B777DC">
        <w:br/>
      </w:r>
      <w:hyperlink r:id="rId10" w:history="1">
        <w:r w:rsidR="009A3D17" w:rsidRPr="00B777DC">
          <w:t>www.liebherr.com</w:t>
        </w:r>
      </w:hyperlink>
    </w:p>
    <w:sectPr w:rsidR="00B81ED6" w:rsidRPr="00B777DC" w:rsidSect="00E847CC">
      <w:headerReference w:type="even" r:id="rId11"/>
      <w:headerReference w:type="default" r:id="rId12"/>
      <w:footerReference w:type="default" r:id="rId13"/>
      <w:headerReference w:type="firs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7AC07" w14:textId="77777777" w:rsidR="005639A0" w:rsidRDefault="005639A0" w:rsidP="00B81ED6">
      <w:pPr>
        <w:spacing w:after="0" w:line="240" w:lineRule="auto"/>
      </w:pPr>
      <w:r>
        <w:separator/>
      </w:r>
    </w:p>
  </w:endnote>
  <w:endnote w:type="continuationSeparator" w:id="0">
    <w:p w14:paraId="7163543B" w14:textId="77777777" w:rsidR="005639A0" w:rsidRDefault="005639A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01482" w14:textId="0CA0C5F9"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7317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73176">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7317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D73176">
      <w:rPr>
        <w:rFonts w:ascii="Arial" w:hAnsi="Arial" w:cs="Arial"/>
      </w:rPr>
      <w:fldChar w:fldCharType="separate"/>
    </w:r>
    <w:r w:rsidR="00D73176">
      <w:rPr>
        <w:rFonts w:ascii="Arial" w:hAnsi="Arial" w:cs="Arial"/>
        <w:noProof/>
      </w:rPr>
      <w:t>3</w:t>
    </w:r>
    <w:r w:rsidR="00D73176" w:rsidRPr="0093605C">
      <w:rPr>
        <w:rFonts w:ascii="Arial" w:hAnsi="Arial" w:cs="Arial"/>
        <w:noProof/>
      </w:rPr>
      <w:t>/</w:t>
    </w:r>
    <w:r w:rsidR="00D73176">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4D826" w14:textId="77777777" w:rsidR="005639A0" w:rsidRDefault="005639A0" w:rsidP="00B81ED6">
      <w:pPr>
        <w:spacing w:after="0" w:line="240" w:lineRule="auto"/>
      </w:pPr>
      <w:r>
        <w:separator/>
      </w:r>
    </w:p>
  </w:footnote>
  <w:footnote w:type="continuationSeparator" w:id="0">
    <w:p w14:paraId="2B50ADE2" w14:textId="77777777" w:rsidR="005639A0" w:rsidRDefault="005639A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B5E81" w14:textId="51F23CE8" w:rsidR="0090308F" w:rsidRDefault="009030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448B" w14:textId="551767F2" w:rsidR="00E847CC" w:rsidRDefault="00E847CC">
    <w:pPr>
      <w:pStyle w:val="Kopfzeile"/>
    </w:pPr>
    <w:r>
      <w:tab/>
    </w:r>
    <w:r>
      <w:tab/>
    </w:r>
    <w:r>
      <w:ptab w:relativeTo="margin" w:alignment="right" w:leader="none"/>
    </w:r>
    <w:r>
      <w:rPr>
        <w:noProof/>
        <w:lang w:eastAsia="de-DE"/>
      </w:rPr>
      <w:drawing>
        <wp:inline distT="0" distB="0" distL="0" distR="0" wp14:anchorId="67C6A913" wp14:editId="4B511F75">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749888D" w14:textId="77777777" w:rsidR="00E847CC" w:rsidRDefault="00E847C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78F4E" w14:textId="2219C6F4" w:rsidR="0090308F" w:rsidRDefault="009030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B81ED6"/>
    <w:rsid w:val="00005917"/>
    <w:rsid w:val="000133BD"/>
    <w:rsid w:val="00033002"/>
    <w:rsid w:val="00066E54"/>
    <w:rsid w:val="000713D8"/>
    <w:rsid w:val="00077884"/>
    <w:rsid w:val="000E3C3F"/>
    <w:rsid w:val="00135732"/>
    <w:rsid w:val="001419B4"/>
    <w:rsid w:val="00145DB7"/>
    <w:rsid w:val="001A1AD7"/>
    <w:rsid w:val="001A440D"/>
    <w:rsid w:val="001E0DFC"/>
    <w:rsid w:val="001E1F4B"/>
    <w:rsid w:val="002856F7"/>
    <w:rsid w:val="002C3350"/>
    <w:rsid w:val="002F7B8F"/>
    <w:rsid w:val="00327624"/>
    <w:rsid w:val="003524D2"/>
    <w:rsid w:val="003936A6"/>
    <w:rsid w:val="003F54EE"/>
    <w:rsid w:val="0044765B"/>
    <w:rsid w:val="0049371F"/>
    <w:rsid w:val="004C669D"/>
    <w:rsid w:val="00512367"/>
    <w:rsid w:val="00532B2A"/>
    <w:rsid w:val="00541EC2"/>
    <w:rsid w:val="00556698"/>
    <w:rsid w:val="005639A0"/>
    <w:rsid w:val="005E76C6"/>
    <w:rsid w:val="00652E53"/>
    <w:rsid w:val="00682E76"/>
    <w:rsid w:val="00705521"/>
    <w:rsid w:val="00747169"/>
    <w:rsid w:val="00761197"/>
    <w:rsid w:val="007A2EEC"/>
    <w:rsid w:val="007A7851"/>
    <w:rsid w:val="007C2DD9"/>
    <w:rsid w:val="007F2586"/>
    <w:rsid w:val="007F7A72"/>
    <w:rsid w:val="00824226"/>
    <w:rsid w:val="00857CC9"/>
    <w:rsid w:val="008E7B31"/>
    <w:rsid w:val="0090308F"/>
    <w:rsid w:val="009169F9"/>
    <w:rsid w:val="009203B2"/>
    <w:rsid w:val="0093605C"/>
    <w:rsid w:val="00965077"/>
    <w:rsid w:val="009A3D17"/>
    <w:rsid w:val="009C7770"/>
    <w:rsid w:val="00A1514E"/>
    <w:rsid w:val="00A261BF"/>
    <w:rsid w:val="00A636BB"/>
    <w:rsid w:val="00AC2129"/>
    <w:rsid w:val="00AF032E"/>
    <w:rsid w:val="00AF1F99"/>
    <w:rsid w:val="00B0326D"/>
    <w:rsid w:val="00B24CD6"/>
    <w:rsid w:val="00B777DC"/>
    <w:rsid w:val="00B81ED6"/>
    <w:rsid w:val="00B8397F"/>
    <w:rsid w:val="00BB0BFF"/>
    <w:rsid w:val="00BD7045"/>
    <w:rsid w:val="00C27350"/>
    <w:rsid w:val="00C35469"/>
    <w:rsid w:val="00C42A58"/>
    <w:rsid w:val="00C464EC"/>
    <w:rsid w:val="00C77574"/>
    <w:rsid w:val="00D52202"/>
    <w:rsid w:val="00D63B50"/>
    <w:rsid w:val="00D73176"/>
    <w:rsid w:val="00D958EB"/>
    <w:rsid w:val="00DA35D8"/>
    <w:rsid w:val="00DA7763"/>
    <w:rsid w:val="00DC74BE"/>
    <w:rsid w:val="00DF40C0"/>
    <w:rsid w:val="00E260E6"/>
    <w:rsid w:val="00E32363"/>
    <w:rsid w:val="00E817D7"/>
    <w:rsid w:val="00E847CC"/>
    <w:rsid w:val="00EA26F3"/>
    <w:rsid w:val="00EC312F"/>
    <w:rsid w:val="00ED7525"/>
    <w:rsid w:val="00F02C59"/>
    <w:rsid w:val="00FB06C4"/>
    <w:rsid w:val="00FE6D0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D6732"/>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rsid w:val="002F7B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0ptregular">
    <w:name w:val="LH_base-type 10pt regular"/>
    <w:basedOn w:val="Standard"/>
    <w:qFormat/>
    <w:rsid w:val="00005917"/>
    <w:pPr>
      <w:tabs>
        <w:tab w:val="left" w:pos="1247"/>
        <w:tab w:val="left" w:pos="2892"/>
        <w:tab w:val="left" w:pos="4366"/>
        <w:tab w:val="left" w:pos="6804"/>
      </w:tabs>
      <w:spacing w:after="0" w:line="300" w:lineRule="exact"/>
      <w:outlineLvl w:val="0"/>
    </w:pPr>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9030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308F"/>
    <w:rPr>
      <w:rFonts w:ascii="Segoe UI" w:hAnsi="Segoe UI" w:cs="Segoe UI"/>
      <w:sz w:val="18"/>
      <w:szCs w:val="18"/>
    </w:rPr>
  </w:style>
  <w:style w:type="character" w:styleId="Kommentarzeichen">
    <w:name w:val="annotation reference"/>
    <w:basedOn w:val="Absatz-Standardschriftart"/>
    <w:uiPriority w:val="99"/>
    <w:semiHidden/>
    <w:unhideWhenUsed/>
    <w:rsid w:val="000133BD"/>
    <w:rPr>
      <w:sz w:val="16"/>
      <w:szCs w:val="16"/>
    </w:rPr>
  </w:style>
  <w:style w:type="paragraph" w:styleId="Kommentartext">
    <w:name w:val="annotation text"/>
    <w:basedOn w:val="Standard"/>
    <w:link w:val="KommentartextZchn"/>
    <w:uiPriority w:val="99"/>
    <w:semiHidden/>
    <w:unhideWhenUsed/>
    <w:rsid w:val="000133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33BD"/>
    <w:rPr>
      <w:sz w:val="20"/>
      <w:szCs w:val="20"/>
    </w:rPr>
  </w:style>
  <w:style w:type="paragraph" w:styleId="Kommentarthema">
    <w:name w:val="annotation subject"/>
    <w:basedOn w:val="Kommentartext"/>
    <w:next w:val="Kommentartext"/>
    <w:link w:val="KommentarthemaZchn"/>
    <w:uiPriority w:val="99"/>
    <w:semiHidden/>
    <w:unhideWhenUsed/>
    <w:rsid w:val="000133BD"/>
    <w:rPr>
      <w:b/>
      <w:bCs/>
    </w:rPr>
  </w:style>
  <w:style w:type="character" w:customStyle="1" w:styleId="KommentarthemaZchn">
    <w:name w:val="Kommentarthema Zchn"/>
    <w:basedOn w:val="KommentartextZchn"/>
    <w:link w:val="Kommentarthema"/>
    <w:uiPriority w:val="99"/>
    <w:semiHidden/>
    <w:rsid w:val="000133BD"/>
    <w:rPr>
      <w:b/>
      <w:bCs/>
      <w:sz w:val="20"/>
      <w:szCs w:val="20"/>
    </w:rPr>
  </w:style>
  <w:style w:type="paragraph" w:styleId="berarbeitung">
    <w:name w:val="Revision"/>
    <w:hidden/>
    <w:uiPriority w:val="99"/>
    <w:semiHidden/>
    <w:rsid w:val="000133BD"/>
    <w:pPr>
      <w:spacing w:after="0" w:line="240" w:lineRule="auto"/>
    </w:pPr>
  </w:style>
  <w:style w:type="character" w:customStyle="1" w:styleId="berschrift1Zchn">
    <w:name w:val="Überschrift 1 Zchn"/>
    <w:basedOn w:val="Absatz-Standardschriftart"/>
    <w:link w:val="berschrift1"/>
    <w:uiPriority w:val="9"/>
    <w:rsid w:val="002F7B8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ebher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F2C10-5D25-4843-9AF0-2F0FB234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4466</Characters>
  <Application>Microsoft Office Word</Application>
  <DocSecurity>0</DocSecurity>
  <Lines>37</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Headlin</vt:lpstr>
      <vt:lpstr>Headlin</vt:lpstr>
    </vt:vector>
  </TitlesOfParts>
  <Company>Liebherr</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11</cp:revision>
  <cp:lastPrinted>2023-05-22T11:26:00Z</cp:lastPrinted>
  <dcterms:created xsi:type="dcterms:W3CDTF">2023-05-23T10:08:00Z</dcterms:created>
  <dcterms:modified xsi:type="dcterms:W3CDTF">2023-05-31T06:37:00Z</dcterms:modified>
  <cp:category>Presseinformation</cp:category>
</cp:coreProperties>
</file>