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87A4C" w14:textId="7359B9EE" w:rsidR="00F62892" w:rsidRPr="007A2EEC" w:rsidRDefault="00E847CC" w:rsidP="00E847CC">
      <w:pPr>
        <w:pStyle w:val="Topline16Pt"/>
        <w:rPr>
          <w:lang w:val="de-DE"/>
        </w:rPr>
      </w:pPr>
      <w:r w:rsidRPr="007A2EEC">
        <w:rPr>
          <w:lang w:val="de-DE"/>
        </w:rPr>
        <w:t>Presseinformation</w:t>
      </w:r>
    </w:p>
    <w:p w14:paraId="50889179" w14:textId="0F2B0C75" w:rsidR="00E847CC" w:rsidRPr="001E1F4B" w:rsidRDefault="005B4D5D" w:rsidP="00E847CC">
      <w:pPr>
        <w:pStyle w:val="HeadlineH233Pt"/>
        <w:spacing w:line="240" w:lineRule="auto"/>
        <w:rPr>
          <w:rFonts w:cs="Arial"/>
        </w:rPr>
      </w:pPr>
      <w:r>
        <w:rPr>
          <w:rFonts w:cs="Arial"/>
        </w:rPr>
        <w:t>Liebherr Transportation Systems (China) erhält S</w:t>
      </w:r>
      <w:r w:rsidR="00A521DB">
        <w:rPr>
          <w:rFonts w:cs="Arial"/>
        </w:rPr>
        <w:t>chweißz</w:t>
      </w:r>
      <w:r>
        <w:rPr>
          <w:rFonts w:cs="Arial"/>
        </w:rPr>
        <w:t>ertifikat</w:t>
      </w:r>
      <w:r w:rsidR="001E0DFC">
        <w:rPr>
          <w:rFonts w:cs="Arial"/>
        </w:rPr>
        <w:t> </w:t>
      </w:r>
    </w:p>
    <w:p w14:paraId="22419CF6"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C4199CA" w14:textId="5E7BE259" w:rsidR="006A1F1D" w:rsidRPr="006A1F1D" w:rsidRDefault="006A1F1D" w:rsidP="006A1F1D">
      <w:pPr>
        <w:pStyle w:val="Copytext11Pt"/>
        <w:rPr>
          <w:rFonts w:eastAsiaTheme="minorEastAsia" w:cstheme="minorBidi"/>
          <w:b/>
          <w:noProof/>
          <w:szCs w:val="22"/>
          <w:lang w:val="de-DE"/>
        </w:rPr>
      </w:pPr>
      <w:r w:rsidRPr="006A1F1D">
        <w:rPr>
          <w:rFonts w:eastAsiaTheme="minorEastAsia" w:cstheme="minorBidi"/>
          <w:b/>
          <w:noProof/>
          <w:szCs w:val="22"/>
          <w:lang w:val="de-DE"/>
        </w:rPr>
        <w:t>Liebherr Transportation Sys</w:t>
      </w:r>
      <w:r w:rsidR="00A54626">
        <w:rPr>
          <w:rFonts w:eastAsiaTheme="minorEastAsia" w:cstheme="minorBidi"/>
          <w:b/>
          <w:noProof/>
          <w:szCs w:val="22"/>
          <w:lang w:val="de-DE"/>
        </w:rPr>
        <w:t>tems (China) mit Sitz in Pinghu im Osten Chinas</w:t>
      </w:r>
      <w:r w:rsidRPr="006A1F1D">
        <w:rPr>
          <w:rFonts w:eastAsiaTheme="minorEastAsia" w:cstheme="minorBidi"/>
          <w:b/>
          <w:noProof/>
          <w:szCs w:val="22"/>
          <w:lang w:val="de-DE"/>
        </w:rPr>
        <w:t>, hat erfolgreich das Schweißzertifikat EN15085-2 CL1 (TÜV SÜD /15085/CL1/886/23/0) erhalten. Damit stärkt das Unternehmen seine Konstruktions-, Produktions- und Reparaturkapazitäten im Bereich der Klima</w:t>
      </w:r>
      <w:r w:rsidR="00A521DB">
        <w:rPr>
          <w:rFonts w:eastAsiaTheme="minorEastAsia" w:cstheme="minorBidi"/>
          <w:b/>
          <w:noProof/>
          <w:szCs w:val="22"/>
          <w:lang w:val="de-DE"/>
        </w:rPr>
        <w:t>tisierungstechnologie</w:t>
      </w:r>
      <w:r w:rsidRPr="006A1F1D">
        <w:rPr>
          <w:rFonts w:eastAsiaTheme="minorEastAsia" w:cstheme="minorBidi"/>
          <w:b/>
          <w:noProof/>
          <w:szCs w:val="22"/>
          <w:lang w:val="de-DE"/>
        </w:rPr>
        <w:t xml:space="preserve"> und hydraulischen Betätigungssysteme für alle Arten von Schienenfahrzeugen, die in China für den nationalen und internationalen </w:t>
      </w:r>
      <w:r w:rsidR="00A54626">
        <w:rPr>
          <w:rFonts w:eastAsiaTheme="minorEastAsia" w:cstheme="minorBidi"/>
          <w:b/>
          <w:noProof/>
          <w:szCs w:val="22"/>
          <w:lang w:val="de-DE"/>
        </w:rPr>
        <w:t>Eisenbahn</w:t>
      </w:r>
      <w:r w:rsidRPr="006A1F1D">
        <w:rPr>
          <w:rFonts w:eastAsiaTheme="minorEastAsia" w:cstheme="minorBidi"/>
          <w:b/>
          <w:noProof/>
          <w:szCs w:val="22"/>
          <w:lang w:val="de-DE"/>
        </w:rPr>
        <w:t>markt entwickelt und hergestellt werden.</w:t>
      </w:r>
    </w:p>
    <w:p w14:paraId="041E6171" w14:textId="00116856" w:rsidR="006A1F1D" w:rsidRPr="00A521DB" w:rsidRDefault="006A1F1D" w:rsidP="006A1F1D">
      <w:pPr>
        <w:pStyle w:val="Copytext11Pt"/>
        <w:rPr>
          <w:rFonts w:eastAsiaTheme="minorEastAsia" w:cstheme="minorBidi"/>
          <w:noProof/>
          <w:szCs w:val="22"/>
          <w:lang w:val="de-DE"/>
        </w:rPr>
      </w:pPr>
      <w:r w:rsidRPr="00A521DB">
        <w:rPr>
          <w:rFonts w:eastAsiaTheme="minorEastAsia" w:cstheme="minorBidi"/>
          <w:noProof/>
          <w:szCs w:val="22"/>
          <w:lang w:val="de-DE"/>
        </w:rPr>
        <w:t xml:space="preserve">Pinghu (China), September 2023 - Die Zertifizierung von Liebherr Transportation Systems (China) wurde vom TÜV SÜD durchgeführt. Im August 2022 hatte Liebherr das Antragsverfahren zur Erlangung des Schweißzertifikats eingeleitet, und </w:t>
      </w:r>
      <w:r w:rsidR="00A521DB">
        <w:rPr>
          <w:rFonts w:eastAsiaTheme="minorEastAsia" w:cstheme="minorBidi"/>
          <w:noProof/>
          <w:szCs w:val="22"/>
          <w:lang w:val="de-DE"/>
        </w:rPr>
        <w:t>das Liebherr-</w:t>
      </w:r>
      <w:r w:rsidRPr="00A521DB">
        <w:rPr>
          <w:rFonts w:eastAsiaTheme="minorEastAsia" w:cstheme="minorBidi"/>
          <w:noProof/>
          <w:szCs w:val="22"/>
          <w:lang w:val="de-DE"/>
        </w:rPr>
        <w:t xml:space="preserve">Team benötigte nur </w:t>
      </w:r>
      <w:r w:rsidR="00A521DB">
        <w:rPr>
          <w:rFonts w:eastAsiaTheme="minorEastAsia" w:cstheme="minorBidi"/>
          <w:noProof/>
          <w:szCs w:val="22"/>
          <w:lang w:val="de-DE"/>
        </w:rPr>
        <w:t>sieben</w:t>
      </w:r>
      <w:r w:rsidRPr="00A521DB">
        <w:rPr>
          <w:rFonts w:eastAsiaTheme="minorEastAsia" w:cstheme="minorBidi"/>
          <w:noProof/>
          <w:szCs w:val="22"/>
          <w:lang w:val="de-DE"/>
        </w:rPr>
        <w:t xml:space="preserve"> Monate, um ein gut entwickeltes Schweißkontrollsystem </w:t>
      </w:r>
      <w:r w:rsidR="00A521DB">
        <w:rPr>
          <w:rFonts w:eastAsiaTheme="minorEastAsia" w:cstheme="minorBidi"/>
          <w:noProof/>
          <w:szCs w:val="22"/>
          <w:lang w:val="de-DE"/>
        </w:rPr>
        <w:t>zu implementieren</w:t>
      </w:r>
      <w:r w:rsidRPr="00A521DB">
        <w:rPr>
          <w:rFonts w:eastAsiaTheme="minorEastAsia" w:cstheme="minorBidi"/>
          <w:noProof/>
          <w:szCs w:val="22"/>
          <w:lang w:val="de-DE"/>
        </w:rPr>
        <w:t xml:space="preserve">, das auf den Standardanforderungen </w:t>
      </w:r>
      <w:r w:rsidR="00A521DB">
        <w:rPr>
          <w:rFonts w:eastAsiaTheme="minorEastAsia" w:cstheme="minorBidi"/>
          <w:noProof/>
          <w:szCs w:val="22"/>
          <w:lang w:val="de-DE"/>
        </w:rPr>
        <w:t>eines</w:t>
      </w:r>
      <w:r w:rsidRPr="00A521DB">
        <w:rPr>
          <w:rFonts w:eastAsiaTheme="minorEastAsia" w:cstheme="minorBidi"/>
          <w:noProof/>
          <w:szCs w:val="22"/>
          <w:lang w:val="de-DE"/>
        </w:rPr>
        <w:t xml:space="preserve"> </w:t>
      </w:r>
      <w:r w:rsidR="00A521DB">
        <w:rPr>
          <w:rFonts w:eastAsiaTheme="minorEastAsia" w:cstheme="minorBidi"/>
          <w:noProof/>
          <w:szCs w:val="22"/>
          <w:lang w:val="de-DE"/>
        </w:rPr>
        <w:t>umfassenden</w:t>
      </w:r>
      <w:r w:rsidRPr="00A521DB">
        <w:rPr>
          <w:rFonts w:eastAsiaTheme="minorEastAsia" w:cstheme="minorBidi"/>
          <w:noProof/>
          <w:szCs w:val="22"/>
          <w:lang w:val="de-DE"/>
        </w:rPr>
        <w:t xml:space="preserve"> </w:t>
      </w:r>
      <w:r w:rsidR="00A521DB">
        <w:rPr>
          <w:rFonts w:eastAsiaTheme="minorEastAsia" w:cstheme="minorBidi"/>
          <w:noProof/>
          <w:szCs w:val="22"/>
          <w:lang w:val="de-DE"/>
        </w:rPr>
        <w:t>Qualitätsmanagements</w:t>
      </w:r>
      <w:r w:rsidRPr="00A521DB">
        <w:rPr>
          <w:rFonts w:eastAsiaTheme="minorEastAsia" w:cstheme="minorBidi"/>
          <w:noProof/>
          <w:szCs w:val="22"/>
          <w:lang w:val="de-DE"/>
        </w:rPr>
        <w:t xml:space="preserve"> basiert. </w:t>
      </w:r>
      <w:r w:rsidR="00A521DB">
        <w:rPr>
          <w:rFonts w:eastAsiaTheme="minorEastAsia" w:cstheme="minorBidi"/>
          <w:noProof/>
          <w:szCs w:val="22"/>
          <w:lang w:val="de-DE"/>
        </w:rPr>
        <w:br/>
      </w:r>
      <w:r w:rsidRPr="00A521DB">
        <w:rPr>
          <w:rFonts w:eastAsiaTheme="minorEastAsia" w:cstheme="minorBidi"/>
          <w:noProof/>
          <w:szCs w:val="22"/>
          <w:lang w:val="de-DE"/>
        </w:rPr>
        <w:t xml:space="preserve">Der Prozess war in vier Schritte unterteilt: Aufbau, Implementierung, Management und Prüfung eines Schweißsystems, </w:t>
      </w:r>
      <w:r w:rsidR="00A521DB">
        <w:rPr>
          <w:rFonts w:eastAsiaTheme="minorEastAsia" w:cstheme="minorBidi"/>
          <w:noProof/>
          <w:szCs w:val="22"/>
          <w:lang w:val="de-DE"/>
        </w:rPr>
        <w:t>das</w:t>
      </w:r>
      <w:r w:rsidRPr="00A521DB">
        <w:rPr>
          <w:rFonts w:eastAsiaTheme="minorEastAsia" w:cstheme="minorBidi"/>
          <w:noProof/>
          <w:szCs w:val="22"/>
          <w:lang w:val="de-DE"/>
        </w:rPr>
        <w:t xml:space="preserve"> sich auch auf die Design- und Beschaffungsaspekte für </w:t>
      </w:r>
      <w:r w:rsidR="00A521DB">
        <w:rPr>
          <w:rFonts w:eastAsiaTheme="minorEastAsia" w:cstheme="minorBidi"/>
          <w:noProof/>
          <w:szCs w:val="22"/>
          <w:lang w:val="de-DE"/>
        </w:rPr>
        <w:t>das Rahmenwerk</w:t>
      </w:r>
      <w:r w:rsidRPr="00A521DB">
        <w:rPr>
          <w:rFonts w:eastAsiaTheme="minorEastAsia" w:cstheme="minorBidi"/>
          <w:noProof/>
          <w:szCs w:val="22"/>
          <w:lang w:val="de-DE"/>
        </w:rPr>
        <w:t xml:space="preserve"> des </w:t>
      </w:r>
      <w:r w:rsidR="00A521DB">
        <w:rPr>
          <w:rFonts w:eastAsiaTheme="minorEastAsia" w:cstheme="minorBidi"/>
          <w:noProof/>
          <w:szCs w:val="22"/>
          <w:lang w:val="de-DE"/>
        </w:rPr>
        <w:t>Systems</w:t>
      </w:r>
      <w:r w:rsidRPr="00A521DB">
        <w:rPr>
          <w:rFonts w:eastAsiaTheme="minorEastAsia" w:cstheme="minorBidi"/>
          <w:noProof/>
          <w:szCs w:val="22"/>
          <w:lang w:val="de-DE"/>
        </w:rPr>
        <w:t xml:space="preserve"> bezieht. </w:t>
      </w:r>
    </w:p>
    <w:p w14:paraId="11015F51" w14:textId="02D270DB" w:rsidR="006A1F1D" w:rsidRPr="00A521DB" w:rsidRDefault="006A1F1D" w:rsidP="00A521DB">
      <w:pPr>
        <w:spacing w:line="276" w:lineRule="auto"/>
        <w:rPr>
          <w:rFonts w:ascii="Arial" w:hAnsi="Arial" w:cs="Arial"/>
        </w:rPr>
      </w:pPr>
      <w:r w:rsidRPr="00A521DB">
        <w:rPr>
          <w:rFonts w:ascii="Arial" w:hAnsi="Arial" w:cs="Arial"/>
        </w:rPr>
        <w:t xml:space="preserve">Liebherr Transportation Systems (China) optimiert den gesamten Schweißprozess kontinuierlich, um sicherzustellen, dass jeder Schritt des Prozesses präzise und effizient </w:t>
      </w:r>
      <w:r w:rsidR="00A521DB">
        <w:rPr>
          <w:rFonts w:ascii="Arial" w:hAnsi="Arial" w:cs="Arial"/>
        </w:rPr>
        <w:t>ausgeführt wird</w:t>
      </w:r>
      <w:r w:rsidRPr="00A521DB">
        <w:rPr>
          <w:rFonts w:ascii="Arial" w:hAnsi="Arial" w:cs="Arial"/>
        </w:rPr>
        <w:t xml:space="preserve">. </w:t>
      </w:r>
      <w:r w:rsidR="00A521DB">
        <w:rPr>
          <w:rFonts w:ascii="Arial" w:hAnsi="Arial" w:cs="Arial"/>
        </w:rPr>
        <w:br/>
      </w:r>
      <w:r w:rsidRPr="00A521DB">
        <w:rPr>
          <w:rFonts w:ascii="Arial" w:hAnsi="Arial" w:cs="Arial"/>
        </w:rPr>
        <w:t>Die Prüf- und Zertifizierungsorganisation hat den Schweißprozess im Liebherr-Werk in Pinghu gemäß den Anforderungen der Norm EN 15085 bewertet und das Zertifikat ausgestellt, das den hohen Standard des neu eingerichteten Schweißkontrollsystems bestätigt.</w:t>
      </w:r>
    </w:p>
    <w:p w14:paraId="01FCCFA6" w14:textId="6019104D" w:rsidR="00DA35D8" w:rsidRPr="00A521DB" w:rsidRDefault="006A1F1D" w:rsidP="00A521DB">
      <w:pPr>
        <w:spacing w:line="276" w:lineRule="auto"/>
        <w:rPr>
          <w:rFonts w:ascii="Arial" w:eastAsia="Times New Roman" w:hAnsi="Arial" w:cs="Times New Roman"/>
          <w:b/>
          <w:szCs w:val="18"/>
          <w:lang w:eastAsia="de-DE"/>
        </w:rPr>
      </w:pPr>
      <w:r w:rsidRPr="00A521DB">
        <w:rPr>
          <w:rFonts w:ascii="Arial" w:hAnsi="Arial" w:cs="Arial"/>
        </w:rPr>
        <w:t xml:space="preserve">Andreas Walter, </w:t>
      </w:r>
      <w:r w:rsidR="00A54626">
        <w:rPr>
          <w:rFonts w:ascii="Arial" w:hAnsi="Arial" w:cs="Arial"/>
        </w:rPr>
        <w:t>General Manager</w:t>
      </w:r>
      <w:r w:rsidRPr="00A521DB">
        <w:rPr>
          <w:rFonts w:ascii="Arial" w:hAnsi="Arial" w:cs="Arial"/>
        </w:rPr>
        <w:t xml:space="preserve"> der Liebherr Transportation Systems (China) Co., Ltd. betont: "Mit der Zertifizierung erfüllt unser Schweißkontrollsystem die lokalen und internationalen Marktanforderungen. Es ermöglicht uns außerdem, die Qualität der Schweißarbeiten, die von unseren Zulieferern auf der Grundlage unserer Zeichnungen ausgeführt werden, im Detail zu überprüfen."</w:t>
      </w:r>
      <w:r w:rsidR="00C42A58">
        <w:br w:type="page"/>
      </w:r>
    </w:p>
    <w:p w14:paraId="324338A9" w14:textId="462AD02B" w:rsidR="009A3D17" w:rsidRPr="008B5AF8" w:rsidRDefault="009A3D17" w:rsidP="009A3D17">
      <w:pPr>
        <w:pStyle w:val="BoilerplateCopyhead9Pt"/>
        <w:rPr>
          <w:lang w:val="de-DE"/>
        </w:rPr>
      </w:pPr>
      <w:r w:rsidRPr="008B5AF8">
        <w:rPr>
          <w:lang w:val="de-DE"/>
        </w:rPr>
        <w:lastRenderedPageBreak/>
        <w:t xml:space="preserve">Über die </w:t>
      </w:r>
      <w:r w:rsidR="00005917" w:rsidRPr="00005917">
        <w:rPr>
          <w:lang w:val="de-DE"/>
        </w:rPr>
        <w:t xml:space="preserve">Liebherr-Transportation Systems </w:t>
      </w:r>
    </w:p>
    <w:p w14:paraId="1D2930EA" w14:textId="3DE7AA10" w:rsidR="003F54EE" w:rsidRPr="003F54EE" w:rsidRDefault="003F54EE" w:rsidP="003F54EE">
      <w:pPr>
        <w:pStyle w:val="BoilerplateCopyhead9Pt"/>
        <w:rPr>
          <w:b w:val="0"/>
          <w:lang w:val="de-DE"/>
        </w:rPr>
      </w:pPr>
      <w:r w:rsidRPr="003F54EE">
        <w:rPr>
          <w:b w:val="0"/>
          <w:lang w:val="de-DE"/>
        </w:rPr>
        <w:t>Liebherr-Transportation Systems beliefert die Schienenverkehrsbranche mit Heizungs</w:t>
      </w:r>
      <w:r w:rsidR="00A54626">
        <w:rPr>
          <w:b w:val="0"/>
          <w:lang w:val="de-DE"/>
        </w:rPr>
        <w:t>-, Lüftungs- und Klimasystemen</w:t>
      </w:r>
      <w:r w:rsidRPr="003F54EE">
        <w:rPr>
          <w:b w:val="0"/>
          <w:lang w:val="de-DE"/>
        </w:rPr>
        <w:t xml:space="preserve"> für Fahrerkabinen und den Fahrgastraum, verschiedenen Kühlsystemen für oberleitungslose E-Mobilitätsanwendungen, Thermomanagementsystemen für die Elektronik sowie hydraulischen Antriebssystemen, </w:t>
      </w:r>
      <w:r>
        <w:rPr>
          <w:b w:val="0"/>
          <w:lang w:val="de-DE"/>
        </w:rPr>
        <w:t>Drehgestell-</w:t>
      </w:r>
      <w:r w:rsidRPr="003F54EE">
        <w:rPr>
          <w:b w:val="0"/>
          <w:lang w:val="de-DE"/>
        </w:rPr>
        <w:t>Lenkungen, Dämpfern und Einrichtungen zum hydraulischen Lastausgleich für Schienenfahrzeuge aller Art. Liebherr blickt auf eine langjährige Erfahrung in der Entwicklung, Herstellung und Wartung dieser technischen Systeme zurück und bietet eine umfassende Betreuung über den gesamten Produktlebenszyklus. Das Unternehmen investiert kontinuierlich in Forschung und Entwicklung, um seinen Kunden neue Generationen von unterschiedlichen Transportsystemlösungen anbieten zu können.</w:t>
      </w:r>
    </w:p>
    <w:p w14:paraId="5FB8150F" w14:textId="042585E6" w:rsidR="003F54EE" w:rsidRDefault="003F54EE" w:rsidP="003F54EE">
      <w:pPr>
        <w:pStyle w:val="BoilerplateCopyhead9Pt"/>
        <w:rPr>
          <w:b w:val="0"/>
          <w:lang w:val="de-DE"/>
        </w:rPr>
      </w:pPr>
      <w:r w:rsidRPr="003F54EE">
        <w:rPr>
          <w:b w:val="0"/>
          <w:lang w:val="de-DE"/>
        </w:rPr>
        <w:t xml:space="preserve">Liebherr-Transportation Systems betreibt drei Produktionsstätten in Korneuburg (Österreich), Marica (Bulgarien) und Pinghu (China). Neben den eigenen Vertriebs- und Servicestützpunkten nutzt </w:t>
      </w:r>
      <w:r>
        <w:rPr>
          <w:b w:val="0"/>
          <w:lang w:val="de-DE"/>
        </w:rPr>
        <w:t>das Produktsegment</w:t>
      </w:r>
      <w:r w:rsidRPr="003F54EE">
        <w:rPr>
          <w:b w:val="0"/>
          <w:lang w:val="de-DE"/>
        </w:rPr>
        <w:t xml:space="preserve"> </w:t>
      </w:r>
      <w:r>
        <w:rPr>
          <w:b w:val="0"/>
          <w:lang w:val="de-DE"/>
        </w:rPr>
        <w:t>Verkehrstechnik</w:t>
      </w:r>
      <w:r w:rsidRPr="003F54EE">
        <w:rPr>
          <w:b w:val="0"/>
          <w:lang w:val="de-DE"/>
        </w:rPr>
        <w:t xml:space="preserve"> die fortschrittlichen und einzigartigen Technologien der Firmengruppe Liebherr sowie deren Entwicklungs- und Servicestandorte rund um den Globus. Dank der globalen Präsenz des Unternehmens ist Liebherr-Transportation Systems für seine Kunden da - jederzeit und überall.</w:t>
      </w:r>
    </w:p>
    <w:p w14:paraId="00233319" w14:textId="5B802FD6" w:rsidR="009A3D17" w:rsidRPr="00DE6E5C" w:rsidRDefault="009A3D17" w:rsidP="003F54EE">
      <w:pPr>
        <w:pStyle w:val="BoilerplateCopyhead9Pt"/>
        <w:rPr>
          <w:lang w:val="de-DE"/>
        </w:rPr>
      </w:pPr>
      <w:r w:rsidRPr="00DE6E5C">
        <w:rPr>
          <w:lang w:val="de-DE"/>
        </w:rPr>
        <w:t>Über die Firmengruppe Liebherr</w:t>
      </w:r>
    </w:p>
    <w:p w14:paraId="05CD6571" w14:textId="1D5B6ABA" w:rsidR="00DA35D8"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w:t>
      </w:r>
      <w:r w:rsidR="00D73176">
        <w:rPr>
          <w:lang w:val="de-DE"/>
        </w:rPr>
        <w:t>022 beschäftigte sie mehr als 51</w:t>
      </w:r>
      <w:r w:rsidR="004C669D" w:rsidRPr="004C669D">
        <w:rPr>
          <w:lang w:val="de-DE"/>
        </w:rPr>
        <w:t>.000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03329894" w14:textId="5EBB738B" w:rsidR="009A3D17" w:rsidRPr="00711FFB" w:rsidRDefault="00A521DB" w:rsidP="009A3D17">
      <w:pPr>
        <w:pStyle w:val="Copyhead11Pt"/>
        <w:rPr>
          <w:lang w:val="de-DE"/>
        </w:rPr>
      </w:pPr>
      <w:r w:rsidRPr="00711FFB">
        <w:rPr>
          <w:lang w:val="de-DE"/>
        </w:rPr>
        <w:t>Bild</w:t>
      </w:r>
    </w:p>
    <w:p w14:paraId="33669BC7" w14:textId="57A174D6" w:rsidR="00F02C59" w:rsidRPr="00711FFB" w:rsidRDefault="00A521DB" w:rsidP="00A521DB">
      <w:r>
        <w:rPr>
          <w:rFonts w:ascii="Arial" w:hAnsi="Arial" w:cs="Arial"/>
          <w:noProof/>
          <w:sz w:val="18"/>
          <w:szCs w:val="18"/>
          <w:lang w:eastAsia="de-DE"/>
        </w:rPr>
        <w:drawing>
          <wp:inline distT="0" distB="0" distL="0" distR="0" wp14:anchorId="03AF0DF9" wp14:editId="6DB7B80F">
            <wp:extent cx="1503346" cy="10058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7_6744_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492" cy="1009952"/>
                    </a:xfrm>
                    <a:prstGeom prst="rect">
                      <a:avLst/>
                    </a:prstGeom>
                  </pic:spPr>
                </pic:pic>
              </a:graphicData>
            </a:graphic>
          </wp:inline>
        </w:drawing>
      </w:r>
      <w:r w:rsidRPr="00711FFB">
        <w:br/>
      </w:r>
      <w:r w:rsidRPr="00711FFB">
        <w:rPr>
          <w:rFonts w:ascii="Arial" w:hAnsi="Arial" w:cs="Arial"/>
          <w:sz w:val="18"/>
          <w:szCs w:val="18"/>
        </w:rPr>
        <w:t>liebherr-transportation-systems-china-welding-picture-copyright-liebherr.jpg</w:t>
      </w:r>
      <w:r w:rsidR="00711FFB">
        <w:rPr>
          <w:rFonts w:ascii="Arial" w:hAnsi="Arial" w:cs="Arial"/>
          <w:sz w:val="18"/>
          <w:szCs w:val="18"/>
        </w:rPr>
        <w:br/>
      </w:r>
      <w:r w:rsidRPr="00711FFB">
        <w:rPr>
          <w:rFonts w:ascii="Arial" w:hAnsi="Arial" w:cs="Arial"/>
          <w:sz w:val="18"/>
          <w:szCs w:val="18"/>
        </w:rPr>
        <w:br/>
      </w:r>
      <w:r w:rsidR="00711FFB" w:rsidRPr="00711FFB">
        <w:rPr>
          <w:rFonts w:ascii="Arial" w:hAnsi="Arial" w:cs="Arial"/>
          <w:sz w:val="18"/>
          <w:szCs w:val="18"/>
        </w:rPr>
        <w:t>Qualitätsprüfung ein</w:t>
      </w:r>
      <w:bookmarkStart w:id="0" w:name="_GoBack"/>
      <w:bookmarkEnd w:id="0"/>
      <w:r w:rsidR="00711FFB" w:rsidRPr="00711FFB">
        <w:rPr>
          <w:rFonts w:ascii="Arial" w:hAnsi="Arial" w:cs="Arial"/>
          <w:sz w:val="18"/>
          <w:szCs w:val="18"/>
        </w:rPr>
        <w:t>er Schweißnaht</w:t>
      </w:r>
      <w:r w:rsidRPr="00711FFB">
        <w:rPr>
          <w:rFonts w:ascii="Arial" w:hAnsi="Arial" w:cs="Arial"/>
          <w:sz w:val="18"/>
          <w:szCs w:val="18"/>
        </w:rPr>
        <w:t xml:space="preserve"> – © Liebherr</w:t>
      </w:r>
    </w:p>
    <w:p w14:paraId="31FBAB42" w14:textId="05CB870B" w:rsidR="00FE6D0A" w:rsidRPr="00711FFB" w:rsidRDefault="00FE6D0A" w:rsidP="00135732">
      <w:pPr>
        <w:pStyle w:val="Caption9Pt"/>
      </w:pPr>
    </w:p>
    <w:p w14:paraId="1C6A2BC3" w14:textId="5752A137" w:rsidR="009A3D17" w:rsidRPr="00BA1DEA" w:rsidRDefault="00D63B50" w:rsidP="009A3D17">
      <w:pPr>
        <w:pStyle w:val="Copyhead11Pt"/>
        <w:rPr>
          <w:lang w:val="de-DE"/>
        </w:rPr>
      </w:pPr>
      <w:r>
        <w:rPr>
          <w:lang w:val="de-DE"/>
        </w:rPr>
        <w:t>Kontakt</w:t>
      </w:r>
    </w:p>
    <w:p w14:paraId="301DA47E" w14:textId="77777777" w:rsidR="009A3D17" w:rsidRPr="007A2EEC" w:rsidRDefault="00005917" w:rsidP="009A3D17">
      <w:pPr>
        <w:pStyle w:val="Copytext11Pt"/>
        <w:rPr>
          <w:lang w:val="de-DE"/>
        </w:rPr>
      </w:pPr>
      <w:r w:rsidRPr="007A2EEC">
        <w:rPr>
          <w:lang w:val="de-DE"/>
        </w:rPr>
        <w:t>Ute Braam</w:t>
      </w:r>
      <w:r w:rsidR="009A3D17" w:rsidRPr="007A2EEC">
        <w:rPr>
          <w:lang w:val="de-DE"/>
        </w:rPr>
        <w:br/>
      </w:r>
      <w:r w:rsidRPr="007A2EEC">
        <w:rPr>
          <w:lang w:val="de-DE"/>
        </w:rPr>
        <w:t>Corporate Communication</w:t>
      </w:r>
      <w:r w:rsidR="009A3D17" w:rsidRPr="007A2EEC">
        <w:rPr>
          <w:lang w:val="de-DE"/>
        </w:rPr>
        <w:br/>
        <w:t>Telefon: +</w:t>
      </w:r>
      <w:r w:rsidRPr="007A2EEC">
        <w:rPr>
          <w:lang w:val="de-DE"/>
        </w:rPr>
        <w:t>49</w:t>
      </w:r>
      <w:r w:rsidR="009A3D17" w:rsidRPr="007A2EEC">
        <w:rPr>
          <w:lang w:val="de-DE"/>
        </w:rPr>
        <w:t xml:space="preserve"> </w:t>
      </w:r>
      <w:r w:rsidRPr="007A2EEC">
        <w:rPr>
          <w:lang w:val="de-DE"/>
        </w:rPr>
        <w:t>8381</w:t>
      </w:r>
      <w:r w:rsidR="009A3D17" w:rsidRPr="007A2EEC">
        <w:rPr>
          <w:lang w:val="de-DE"/>
        </w:rPr>
        <w:t xml:space="preserve"> / </w:t>
      </w:r>
      <w:r w:rsidRPr="007A2EEC">
        <w:rPr>
          <w:lang w:val="de-DE"/>
        </w:rPr>
        <w:t>46 - 4403</w:t>
      </w:r>
      <w:r w:rsidR="009A3D17" w:rsidRPr="007A2EEC">
        <w:rPr>
          <w:lang w:val="de-DE"/>
        </w:rPr>
        <w:br/>
        <w:t xml:space="preserve">E-Mail: </w:t>
      </w:r>
      <w:r w:rsidRPr="007A2EEC">
        <w:rPr>
          <w:lang w:val="de-DE"/>
        </w:rPr>
        <w:t>ute.braam</w:t>
      </w:r>
      <w:r w:rsidR="009A3D17" w:rsidRPr="007A2EEC">
        <w:rPr>
          <w:lang w:val="de-DE"/>
        </w:rPr>
        <w:t xml:space="preserve">@liebherr.com </w:t>
      </w:r>
    </w:p>
    <w:p w14:paraId="7C3C48A4" w14:textId="77777777" w:rsidR="009A3D17" w:rsidRPr="00BA1DEA" w:rsidRDefault="009A3D17" w:rsidP="009A3D17">
      <w:pPr>
        <w:pStyle w:val="Copyhead11Pt"/>
        <w:rPr>
          <w:lang w:val="de-DE"/>
        </w:rPr>
      </w:pPr>
      <w:r w:rsidRPr="00BA1DEA">
        <w:rPr>
          <w:lang w:val="de-DE"/>
        </w:rPr>
        <w:t>Veröffentlicht von</w:t>
      </w:r>
    </w:p>
    <w:p w14:paraId="2FBBB7BC" w14:textId="3D71515B" w:rsidR="00B81ED6" w:rsidRPr="00B777DC" w:rsidRDefault="00005917" w:rsidP="009A3D17">
      <w:pPr>
        <w:pStyle w:val="Copytext11Pt"/>
      </w:pPr>
      <w:r w:rsidRPr="00B777DC">
        <w:t>Liebherr-Aerospace &amp; Transportation SAS</w:t>
      </w:r>
      <w:r w:rsidR="009A3D17" w:rsidRPr="00B777DC">
        <w:t xml:space="preserve"> </w:t>
      </w:r>
      <w:r w:rsidR="009A3D17" w:rsidRPr="00B777DC">
        <w:br/>
      </w:r>
      <w:r w:rsidRPr="00B777DC">
        <w:t>Toulouse</w:t>
      </w:r>
      <w:r w:rsidR="009A3D17" w:rsidRPr="00B777DC">
        <w:t> / </w:t>
      </w:r>
      <w:proofErr w:type="spellStart"/>
      <w:r w:rsidRPr="00B777DC">
        <w:t>Frankreich</w:t>
      </w:r>
      <w:proofErr w:type="spellEnd"/>
      <w:r w:rsidR="009A3D17" w:rsidRPr="00B777DC">
        <w:br/>
      </w:r>
      <w:hyperlink r:id="rId9" w:history="1">
        <w:r w:rsidR="009A3D17" w:rsidRPr="00B777DC">
          <w:t>www.liebherr.com</w:t>
        </w:r>
      </w:hyperlink>
    </w:p>
    <w:sectPr w:rsidR="00B81ED6" w:rsidRPr="00B777DC" w:rsidSect="00E847CC">
      <w:headerReference w:type="even" r:id="rId10"/>
      <w:headerReference w:type="default" r:id="rId11"/>
      <w:footerReference w:type="default" r:id="rId12"/>
      <w:headerReference w:type="firs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7AC07" w14:textId="77777777" w:rsidR="005639A0" w:rsidRDefault="005639A0" w:rsidP="00B81ED6">
      <w:pPr>
        <w:spacing w:after="0" w:line="240" w:lineRule="auto"/>
      </w:pPr>
      <w:r>
        <w:separator/>
      </w:r>
    </w:p>
  </w:endnote>
  <w:endnote w:type="continuationSeparator" w:id="0">
    <w:p w14:paraId="7163543B" w14:textId="77777777" w:rsidR="005639A0" w:rsidRDefault="005639A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1482" w14:textId="12069E5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11FFB">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11FF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11FFB">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711FFB">
      <w:rPr>
        <w:rFonts w:ascii="Arial" w:hAnsi="Arial" w:cs="Arial"/>
      </w:rPr>
      <w:fldChar w:fldCharType="separate"/>
    </w:r>
    <w:r w:rsidR="00711FFB">
      <w:rPr>
        <w:rFonts w:ascii="Arial" w:hAnsi="Arial" w:cs="Arial"/>
        <w:noProof/>
      </w:rPr>
      <w:t>2</w:t>
    </w:r>
    <w:r w:rsidR="00711FFB" w:rsidRPr="0093605C">
      <w:rPr>
        <w:rFonts w:ascii="Arial" w:hAnsi="Arial" w:cs="Arial"/>
        <w:noProof/>
      </w:rPr>
      <w:t>/</w:t>
    </w:r>
    <w:r w:rsidR="00711FFB">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D826" w14:textId="77777777" w:rsidR="005639A0" w:rsidRDefault="005639A0" w:rsidP="00B81ED6">
      <w:pPr>
        <w:spacing w:after="0" w:line="240" w:lineRule="auto"/>
      </w:pPr>
      <w:r>
        <w:separator/>
      </w:r>
    </w:p>
  </w:footnote>
  <w:footnote w:type="continuationSeparator" w:id="0">
    <w:p w14:paraId="2B50ADE2" w14:textId="77777777" w:rsidR="005639A0" w:rsidRDefault="005639A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5E81" w14:textId="51F23CE8" w:rsidR="0090308F" w:rsidRDefault="009030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448B" w14:textId="551767F2" w:rsidR="00E847CC" w:rsidRDefault="00E847CC">
    <w:pPr>
      <w:pStyle w:val="Kopfzeile"/>
    </w:pPr>
    <w:r>
      <w:tab/>
    </w:r>
    <w:r>
      <w:tab/>
    </w:r>
    <w:r>
      <w:ptab w:relativeTo="margin" w:alignment="right" w:leader="none"/>
    </w:r>
    <w:r>
      <w:rPr>
        <w:noProof/>
        <w:lang w:eastAsia="de-DE"/>
      </w:rPr>
      <w:drawing>
        <wp:inline distT="0" distB="0" distL="0" distR="0" wp14:anchorId="67C6A913" wp14:editId="4B511F7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749888D"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8F4E" w14:textId="2219C6F4" w:rsidR="0090308F" w:rsidRDefault="00903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05917"/>
    <w:rsid w:val="000133BD"/>
    <w:rsid w:val="00033002"/>
    <w:rsid w:val="00066E54"/>
    <w:rsid w:val="000713D8"/>
    <w:rsid w:val="00077884"/>
    <w:rsid w:val="000E3C3F"/>
    <w:rsid w:val="00135732"/>
    <w:rsid w:val="001419B4"/>
    <w:rsid w:val="00145DB7"/>
    <w:rsid w:val="001A1AD7"/>
    <w:rsid w:val="001A440D"/>
    <w:rsid w:val="001E0DFC"/>
    <w:rsid w:val="001E1F4B"/>
    <w:rsid w:val="002856F7"/>
    <w:rsid w:val="0029417A"/>
    <w:rsid w:val="002C3350"/>
    <w:rsid w:val="002F7B8F"/>
    <w:rsid w:val="00327624"/>
    <w:rsid w:val="003524D2"/>
    <w:rsid w:val="003936A6"/>
    <w:rsid w:val="003F54EE"/>
    <w:rsid w:val="0044765B"/>
    <w:rsid w:val="0049371F"/>
    <w:rsid w:val="004C669D"/>
    <w:rsid w:val="00512367"/>
    <w:rsid w:val="00532B2A"/>
    <w:rsid w:val="00541EC2"/>
    <w:rsid w:val="00556698"/>
    <w:rsid w:val="005639A0"/>
    <w:rsid w:val="005B4D5D"/>
    <w:rsid w:val="005E76C6"/>
    <w:rsid w:val="00652E53"/>
    <w:rsid w:val="00682E76"/>
    <w:rsid w:val="006A1F1D"/>
    <w:rsid w:val="00705521"/>
    <w:rsid w:val="00711FFB"/>
    <w:rsid w:val="00747169"/>
    <w:rsid w:val="00761197"/>
    <w:rsid w:val="007A2EEC"/>
    <w:rsid w:val="007A7851"/>
    <w:rsid w:val="007C2DD9"/>
    <w:rsid w:val="007F2586"/>
    <w:rsid w:val="007F7A72"/>
    <w:rsid w:val="00824226"/>
    <w:rsid w:val="00857CC9"/>
    <w:rsid w:val="008E7B31"/>
    <w:rsid w:val="0090308F"/>
    <w:rsid w:val="009169F9"/>
    <w:rsid w:val="009203B2"/>
    <w:rsid w:val="0093605C"/>
    <w:rsid w:val="00965077"/>
    <w:rsid w:val="009A3D17"/>
    <w:rsid w:val="009C7770"/>
    <w:rsid w:val="00A1514E"/>
    <w:rsid w:val="00A261BF"/>
    <w:rsid w:val="00A521DB"/>
    <w:rsid w:val="00A54626"/>
    <w:rsid w:val="00A636BB"/>
    <w:rsid w:val="00AC2129"/>
    <w:rsid w:val="00AF032E"/>
    <w:rsid w:val="00AF1F99"/>
    <w:rsid w:val="00B0326D"/>
    <w:rsid w:val="00B24CD6"/>
    <w:rsid w:val="00B777DC"/>
    <w:rsid w:val="00B81ED6"/>
    <w:rsid w:val="00B8397F"/>
    <w:rsid w:val="00BB0BFF"/>
    <w:rsid w:val="00BD7045"/>
    <w:rsid w:val="00C27350"/>
    <w:rsid w:val="00C35469"/>
    <w:rsid w:val="00C42A58"/>
    <w:rsid w:val="00C464EC"/>
    <w:rsid w:val="00C77574"/>
    <w:rsid w:val="00D52202"/>
    <w:rsid w:val="00D63B50"/>
    <w:rsid w:val="00D73176"/>
    <w:rsid w:val="00D958EB"/>
    <w:rsid w:val="00DA35D8"/>
    <w:rsid w:val="00DA7763"/>
    <w:rsid w:val="00DC74BE"/>
    <w:rsid w:val="00DF40C0"/>
    <w:rsid w:val="00E260E6"/>
    <w:rsid w:val="00E32363"/>
    <w:rsid w:val="00E817D7"/>
    <w:rsid w:val="00E847CC"/>
    <w:rsid w:val="00EA26F3"/>
    <w:rsid w:val="00EC312F"/>
    <w:rsid w:val="00ED7525"/>
    <w:rsid w:val="00F02C59"/>
    <w:rsid w:val="00FB06C4"/>
    <w:rsid w:val="00FE6D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D673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rsid w:val="002F7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0ptregular">
    <w:name w:val="LH_base-type 10pt regular"/>
    <w:basedOn w:val="Standard"/>
    <w:qFormat/>
    <w:rsid w:val="00005917"/>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9030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08F"/>
    <w:rPr>
      <w:rFonts w:ascii="Segoe UI" w:hAnsi="Segoe UI" w:cs="Segoe UI"/>
      <w:sz w:val="18"/>
      <w:szCs w:val="18"/>
    </w:rPr>
  </w:style>
  <w:style w:type="character" w:styleId="Kommentarzeichen">
    <w:name w:val="annotation reference"/>
    <w:basedOn w:val="Absatz-Standardschriftart"/>
    <w:uiPriority w:val="99"/>
    <w:semiHidden/>
    <w:unhideWhenUsed/>
    <w:rsid w:val="000133BD"/>
    <w:rPr>
      <w:sz w:val="16"/>
      <w:szCs w:val="16"/>
    </w:rPr>
  </w:style>
  <w:style w:type="paragraph" w:styleId="Kommentartext">
    <w:name w:val="annotation text"/>
    <w:basedOn w:val="Standard"/>
    <w:link w:val="KommentartextZchn"/>
    <w:uiPriority w:val="99"/>
    <w:semiHidden/>
    <w:unhideWhenUsed/>
    <w:rsid w:val="000133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3BD"/>
    <w:rPr>
      <w:sz w:val="20"/>
      <w:szCs w:val="20"/>
    </w:rPr>
  </w:style>
  <w:style w:type="paragraph" w:styleId="Kommentarthema">
    <w:name w:val="annotation subject"/>
    <w:basedOn w:val="Kommentartext"/>
    <w:next w:val="Kommentartext"/>
    <w:link w:val="KommentarthemaZchn"/>
    <w:uiPriority w:val="99"/>
    <w:semiHidden/>
    <w:unhideWhenUsed/>
    <w:rsid w:val="000133BD"/>
    <w:rPr>
      <w:b/>
      <w:bCs/>
    </w:rPr>
  </w:style>
  <w:style w:type="character" w:customStyle="1" w:styleId="KommentarthemaZchn">
    <w:name w:val="Kommentarthema Zchn"/>
    <w:basedOn w:val="KommentartextZchn"/>
    <w:link w:val="Kommentarthema"/>
    <w:uiPriority w:val="99"/>
    <w:semiHidden/>
    <w:rsid w:val="000133BD"/>
    <w:rPr>
      <w:b/>
      <w:bCs/>
      <w:sz w:val="20"/>
      <w:szCs w:val="20"/>
    </w:rPr>
  </w:style>
  <w:style w:type="paragraph" w:styleId="berarbeitung">
    <w:name w:val="Revision"/>
    <w:hidden/>
    <w:uiPriority w:val="99"/>
    <w:semiHidden/>
    <w:rsid w:val="000133BD"/>
    <w:pPr>
      <w:spacing w:after="0" w:line="240" w:lineRule="auto"/>
    </w:pPr>
  </w:style>
  <w:style w:type="character" w:customStyle="1" w:styleId="berschrift1Zchn">
    <w:name w:val="Überschrift 1 Zchn"/>
    <w:basedOn w:val="Absatz-Standardschriftart"/>
    <w:link w:val="berschrift1"/>
    <w:uiPriority w:val="9"/>
    <w:rsid w:val="002F7B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bherr.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A4DB-6459-4973-81B9-5A6C8C40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3914</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4</cp:revision>
  <cp:lastPrinted>2023-05-22T11:26:00Z</cp:lastPrinted>
  <dcterms:created xsi:type="dcterms:W3CDTF">2023-09-13T14:20:00Z</dcterms:created>
  <dcterms:modified xsi:type="dcterms:W3CDTF">2023-09-13T15:50:00Z</dcterms:modified>
  <cp:category>Presseinformation</cp:category>
</cp:coreProperties>
</file>