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F62892" w:rsidRPr="000F0C3B" w:rsidRDefault="00E847CC" w:rsidP="00E847CC">
      <w:pPr>
        <w:pStyle w:val="Topline16Pt"/>
        <w:rPr>
          <w:lang w:val="de-DE"/>
        </w:rPr>
      </w:pPr>
      <w:r w:rsidRPr="000F0C3B">
        <w:rPr>
          <w:lang w:val="de-DE"/>
        </w:rPr>
        <w:t>Presseinformation</w:t>
      </w:r>
    </w:p>
    <w:p w14:paraId="0EDF5837" w14:textId="12555379" w:rsidR="0050780F" w:rsidRPr="004E3B5F" w:rsidRDefault="00F2657E" w:rsidP="0050780F">
      <w:pPr>
        <w:pStyle w:val="HeadlineH233Pt"/>
        <w:spacing w:line="240" w:lineRule="auto"/>
        <w:rPr>
          <w:rFonts w:cs="Arial"/>
        </w:rPr>
      </w:pPr>
      <w:r>
        <w:rPr>
          <w:rFonts w:cs="Arial"/>
        </w:rPr>
        <w:t xml:space="preserve">Verkaufsstart für den </w:t>
      </w:r>
      <w:r w:rsidR="00CC086E">
        <w:rPr>
          <w:rFonts w:cs="Arial"/>
        </w:rPr>
        <w:t xml:space="preserve">ersten </w:t>
      </w:r>
      <w:r>
        <w:rPr>
          <w:rFonts w:cs="Arial"/>
        </w:rPr>
        <w:t>batterieelektrischen Liebherr-</w:t>
      </w:r>
      <w:r w:rsidRPr="004E3B5F">
        <w:rPr>
          <w:rFonts w:cs="Arial"/>
        </w:rPr>
        <w:t>Radlader L 507 E</w:t>
      </w:r>
    </w:p>
    <w:p w14:paraId="2947EBC8" w14:textId="77777777" w:rsidR="00B81ED6" w:rsidRPr="004E3B5F" w:rsidRDefault="00B81ED6" w:rsidP="00B81ED6">
      <w:pPr>
        <w:pStyle w:val="HeadlineH233Pt"/>
        <w:spacing w:before="240" w:after="240" w:line="140" w:lineRule="exact"/>
        <w:rPr>
          <w:rFonts w:ascii="Tahoma" w:hAnsi="Tahoma" w:cs="Tahoma"/>
        </w:rPr>
      </w:pPr>
      <w:r w:rsidRPr="004E3B5F">
        <w:rPr>
          <w:rFonts w:ascii="Tahoma" w:hAnsi="Tahoma" w:cs="Tahoma"/>
        </w:rPr>
        <w:t>⸺</w:t>
      </w:r>
    </w:p>
    <w:p w14:paraId="04777249" w14:textId="7B34BEC6" w:rsidR="002D5AB2" w:rsidRPr="004E3B5F" w:rsidRDefault="00515D9F" w:rsidP="002D5AB2">
      <w:pPr>
        <w:pStyle w:val="Bulletpoints11Pt"/>
        <w:ind w:left="284" w:hanging="284"/>
        <w:rPr>
          <w:lang w:val="de-DE"/>
        </w:rPr>
      </w:pPr>
      <w:r>
        <w:rPr>
          <w:lang w:val="de-DE"/>
        </w:rPr>
        <w:t>Dank b</w:t>
      </w:r>
      <w:r w:rsidR="002D5AB2">
        <w:rPr>
          <w:lang w:val="de-DE"/>
        </w:rPr>
        <w:t>atterieelektrische</w:t>
      </w:r>
      <w:r>
        <w:rPr>
          <w:lang w:val="de-DE"/>
        </w:rPr>
        <w:t>m</w:t>
      </w:r>
      <w:r w:rsidR="002D5AB2">
        <w:rPr>
          <w:lang w:val="de-DE"/>
        </w:rPr>
        <w:t xml:space="preserve"> Antrieb </w:t>
      </w:r>
      <w:r>
        <w:rPr>
          <w:lang w:val="de-DE"/>
        </w:rPr>
        <w:t>l</w:t>
      </w:r>
      <w:r w:rsidR="002D5AB2" w:rsidRPr="004E3B5F">
        <w:rPr>
          <w:lang w:val="de-DE"/>
        </w:rPr>
        <w:t>okal keine CO</w:t>
      </w:r>
      <w:r w:rsidR="002D5AB2" w:rsidRPr="004E3B5F">
        <w:rPr>
          <w:vertAlign w:val="subscript"/>
          <w:lang w:val="de-DE"/>
        </w:rPr>
        <w:t>2</w:t>
      </w:r>
      <w:r w:rsidR="002D5AB2" w:rsidRPr="004E3B5F">
        <w:rPr>
          <w:lang w:val="de-DE"/>
        </w:rPr>
        <w:t xml:space="preserve">-Emissionen und nur geringe Lärmemissionen </w:t>
      </w:r>
    </w:p>
    <w:p w14:paraId="3366F94D" w14:textId="7A4F945C" w:rsidR="004E3B5F" w:rsidRPr="004E3B5F" w:rsidRDefault="004E3B5F" w:rsidP="00744809">
      <w:pPr>
        <w:pStyle w:val="Bulletpoints11Pt"/>
        <w:ind w:left="284" w:hanging="284"/>
        <w:rPr>
          <w:lang w:val="de-DE"/>
        </w:rPr>
      </w:pPr>
      <w:r w:rsidRPr="004E3B5F">
        <w:rPr>
          <w:lang w:val="de-DE"/>
        </w:rPr>
        <w:t>Gleiche Leistungsfähigkeit wie konventioneller Liebherr-Radlader der gleichen Größe</w:t>
      </w:r>
      <w:r>
        <w:rPr>
          <w:lang w:val="de-DE"/>
        </w:rPr>
        <w:t>nklasse</w:t>
      </w:r>
    </w:p>
    <w:p w14:paraId="774ECB05" w14:textId="1DAE89E8" w:rsidR="00744809" w:rsidRPr="004E3B5F" w:rsidRDefault="004E3B5F" w:rsidP="00744809">
      <w:pPr>
        <w:pStyle w:val="Bulletpoints11Pt"/>
        <w:ind w:left="284" w:hanging="284"/>
        <w:rPr>
          <w:lang w:val="de-DE"/>
        </w:rPr>
      </w:pPr>
      <w:r w:rsidRPr="004E3B5F">
        <w:rPr>
          <w:lang w:val="de-DE"/>
        </w:rPr>
        <w:t>L 507 E mit Stereolenkung und weiteren bewährten Vorteilen der Liebherr-Stereolader</w:t>
      </w:r>
    </w:p>
    <w:p w14:paraId="2F02918C" w14:textId="3012C822" w:rsidR="00363DAB" w:rsidRDefault="006C7A7E" w:rsidP="00083C4A">
      <w:pPr>
        <w:pStyle w:val="Teaser11Pt"/>
        <w:jc w:val="both"/>
        <w:rPr>
          <w:lang w:val="de-DE"/>
        </w:rPr>
      </w:pPr>
      <w:r w:rsidRPr="0076655F">
        <w:rPr>
          <w:color w:val="000000" w:themeColor="text1"/>
          <w:lang w:val="de-DE"/>
        </w:rPr>
        <w:t xml:space="preserve">Seit </w:t>
      </w:r>
      <w:r w:rsidR="0076655F" w:rsidRPr="0076655F">
        <w:rPr>
          <w:color w:val="000000" w:themeColor="text1"/>
          <w:lang w:val="de-DE"/>
        </w:rPr>
        <w:t>Oktober</w:t>
      </w:r>
      <w:r w:rsidRPr="0076655F">
        <w:rPr>
          <w:color w:val="000000" w:themeColor="text1"/>
          <w:lang w:val="de-DE"/>
        </w:rPr>
        <w:t xml:space="preserve"> 2023 ist der batterieelektrische Radlader L 507 E bei Liebherr-Vertriebspartnern in </w:t>
      </w:r>
      <w:r w:rsidR="00FD5D6A" w:rsidRPr="0076655F">
        <w:rPr>
          <w:color w:val="000000" w:themeColor="text1"/>
          <w:lang w:val="de-DE"/>
        </w:rPr>
        <w:t>mehreren europäischen Ländern</w:t>
      </w:r>
      <w:r w:rsidRPr="0076655F">
        <w:rPr>
          <w:color w:val="000000" w:themeColor="text1"/>
          <w:lang w:val="de-DE"/>
        </w:rPr>
        <w:t xml:space="preserve"> erhältlich</w:t>
      </w:r>
      <w:r>
        <w:rPr>
          <w:lang w:val="de-DE"/>
        </w:rPr>
        <w:t xml:space="preserve">. </w:t>
      </w:r>
      <w:r w:rsidR="00820EFA" w:rsidRPr="009F17F5">
        <w:rPr>
          <w:lang w:val="de-DE"/>
        </w:rPr>
        <w:t xml:space="preserve">Bei dem Modell handelt es sich um den ersten elektrifizierten Radlader der Firmengruppe. </w:t>
      </w:r>
      <w:r w:rsidR="00904C0A">
        <w:rPr>
          <w:lang w:val="de-DE"/>
        </w:rPr>
        <w:t xml:space="preserve">Er </w:t>
      </w:r>
      <w:r w:rsidR="00820EFA" w:rsidRPr="009F17F5">
        <w:rPr>
          <w:lang w:val="de-DE"/>
        </w:rPr>
        <w:t xml:space="preserve">verbindet die bewährten Vorteile </w:t>
      </w:r>
      <w:r w:rsidR="00904C0A">
        <w:rPr>
          <w:lang w:val="de-DE"/>
        </w:rPr>
        <w:t>eines</w:t>
      </w:r>
      <w:r w:rsidR="00820EFA" w:rsidRPr="009F17F5">
        <w:rPr>
          <w:lang w:val="de-DE"/>
        </w:rPr>
        <w:t xml:space="preserve"> Liebherr-Stereolader</w:t>
      </w:r>
      <w:r w:rsidR="00904C0A">
        <w:rPr>
          <w:lang w:val="de-DE"/>
        </w:rPr>
        <w:t>s</w:t>
      </w:r>
      <w:r w:rsidR="00820EFA" w:rsidRPr="009F17F5">
        <w:rPr>
          <w:lang w:val="de-DE"/>
        </w:rPr>
        <w:t xml:space="preserve"> mit einem </w:t>
      </w:r>
      <w:r w:rsidR="004E3B5F">
        <w:rPr>
          <w:lang w:val="de-DE"/>
        </w:rPr>
        <w:t xml:space="preserve">von Liebherr entwickelten </w:t>
      </w:r>
      <w:r w:rsidR="00820EFA" w:rsidRPr="009F17F5">
        <w:rPr>
          <w:lang w:val="de-DE"/>
        </w:rPr>
        <w:t>batterieelektrischen Antriebskonzept.</w:t>
      </w:r>
      <w:r w:rsidR="00904C0A">
        <w:rPr>
          <w:lang w:val="de-DE"/>
        </w:rPr>
        <w:t xml:space="preserve"> </w:t>
      </w:r>
    </w:p>
    <w:p w14:paraId="00926137" w14:textId="4B7EB2D0" w:rsidR="00363DAB" w:rsidRDefault="00363DAB" w:rsidP="009F17F5">
      <w:pPr>
        <w:pStyle w:val="Copytext11Pt"/>
        <w:rPr>
          <w:lang w:val="de-DE"/>
        </w:rPr>
      </w:pPr>
      <w:r w:rsidRPr="00FD5D6A">
        <w:rPr>
          <w:lang w:val="de-DE"/>
        </w:rPr>
        <w:t xml:space="preserve">Bischofshofen </w:t>
      </w:r>
      <w:r w:rsidRPr="009F17F5">
        <w:rPr>
          <w:lang w:val="de-DE"/>
        </w:rPr>
        <w:t>(Österreich</w:t>
      </w:r>
      <w:r w:rsidRPr="00F2657E">
        <w:rPr>
          <w:lang w:val="de-DE"/>
        </w:rPr>
        <w:t>)</w:t>
      </w:r>
      <w:r w:rsidR="00E02C0B">
        <w:rPr>
          <w:lang w:val="de-DE"/>
        </w:rPr>
        <w:t xml:space="preserve"> </w:t>
      </w:r>
      <w:r w:rsidRPr="00730E9F">
        <w:rPr>
          <w:lang w:val="de-DE"/>
        </w:rPr>
        <w:t xml:space="preserve">– </w:t>
      </w:r>
      <w:r w:rsidR="00904C0A">
        <w:rPr>
          <w:lang w:val="de-DE"/>
        </w:rPr>
        <w:t xml:space="preserve">Die Leistungsfähigkeit des </w:t>
      </w:r>
      <w:r w:rsidR="00904C0A" w:rsidRPr="009F17F5">
        <w:rPr>
          <w:lang w:val="de-DE"/>
        </w:rPr>
        <w:t>L 507 E</w:t>
      </w:r>
      <w:r w:rsidR="00904C0A">
        <w:rPr>
          <w:lang w:val="de-DE"/>
        </w:rPr>
        <w:t xml:space="preserve"> ist </w:t>
      </w:r>
      <w:r w:rsidR="00515D9F">
        <w:rPr>
          <w:lang w:val="de-DE"/>
        </w:rPr>
        <w:t>identisch mit</w:t>
      </w:r>
      <w:r w:rsidR="00904C0A">
        <w:rPr>
          <w:lang w:val="de-DE"/>
        </w:rPr>
        <w:t xml:space="preserve"> </w:t>
      </w:r>
      <w:r w:rsidR="00904C0A" w:rsidRPr="009F17F5">
        <w:rPr>
          <w:lang w:val="de-DE"/>
        </w:rPr>
        <w:t>herkömmlich angetriebene</w:t>
      </w:r>
      <w:r w:rsidR="00904C0A">
        <w:rPr>
          <w:lang w:val="de-DE"/>
        </w:rPr>
        <w:t>n</w:t>
      </w:r>
      <w:r w:rsidR="00904C0A" w:rsidRPr="009F17F5">
        <w:rPr>
          <w:lang w:val="de-DE"/>
        </w:rPr>
        <w:t xml:space="preserve"> Liebherr-Radlader</w:t>
      </w:r>
      <w:r w:rsidR="007A689C">
        <w:rPr>
          <w:lang w:val="de-DE"/>
        </w:rPr>
        <w:t>n</w:t>
      </w:r>
      <w:r w:rsidR="00904C0A" w:rsidRPr="009F17F5">
        <w:rPr>
          <w:lang w:val="de-DE"/>
        </w:rPr>
        <w:t xml:space="preserve"> der</w:t>
      </w:r>
      <w:r w:rsidR="005566DA">
        <w:rPr>
          <w:lang w:val="de-DE"/>
        </w:rPr>
        <w:t>selben</w:t>
      </w:r>
      <w:r w:rsidR="00904C0A" w:rsidRPr="009F17F5">
        <w:rPr>
          <w:lang w:val="de-DE"/>
        </w:rPr>
        <w:t xml:space="preserve"> Größenklasse</w:t>
      </w:r>
      <w:r w:rsidR="00515D9F">
        <w:rPr>
          <w:lang w:val="de-DE"/>
        </w:rPr>
        <w:t xml:space="preserve">. Dabei stösst er </w:t>
      </w:r>
      <w:r w:rsidR="007A689C">
        <w:rPr>
          <w:lang w:val="de-DE"/>
        </w:rPr>
        <w:t xml:space="preserve">lokal </w:t>
      </w:r>
      <w:r w:rsidR="00515D9F">
        <w:rPr>
          <w:lang w:val="de-DE"/>
        </w:rPr>
        <w:t xml:space="preserve">kein </w:t>
      </w:r>
      <w:r w:rsidR="00083C4A" w:rsidRPr="009F17F5">
        <w:rPr>
          <w:lang w:val="de-DE"/>
        </w:rPr>
        <w:t>CO</w:t>
      </w:r>
      <w:r w:rsidR="00083C4A" w:rsidRPr="00363DAB">
        <w:rPr>
          <w:vertAlign w:val="subscript"/>
          <w:lang w:val="de-DE"/>
        </w:rPr>
        <w:t>2</w:t>
      </w:r>
      <w:r w:rsidR="00083C4A" w:rsidRPr="009F17F5">
        <w:rPr>
          <w:lang w:val="de-DE"/>
        </w:rPr>
        <w:t xml:space="preserve"> </w:t>
      </w:r>
      <w:r w:rsidR="00515D9F">
        <w:rPr>
          <w:lang w:val="de-DE"/>
        </w:rPr>
        <w:t xml:space="preserve">aus und die </w:t>
      </w:r>
      <w:r w:rsidR="00083C4A" w:rsidRPr="009F17F5">
        <w:rPr>
          <w:lang w:val="de-DE"/>
        </w:rPr>
        <w:t xml:space="preserve">Lärmemissionen </w:t>
      </w:r>
      <w:r w:rsidR="00515D9F">
        <w:rPr>
          <w:lang w:val="de-DE"/>
        </w:rPr>
        <w:t xml:space="preserve">sind </w:t>
      </w:r>
      <w:r w:rsidR="00405B63" w:rsidRPr="009F17F5">
        <w:rPr>
          <w:lang w:val="de-DE"/>
        </w:rPr>
        <w:t>gering</w:t>
      </w:r>
      <w:r w:rsidR="00515D9F">
        <w:rPr>
          <w:lang w:val="de-DE"/>
        </w:rPr>
        <w:t>.</w:t>
      </w:r>
      <w:r w:rsidR="00083C4A" w:rsidRPr="009F17F5">
        <w:rPr>
          <w:lang w:val="de-DE"/>
        </w:rPr>
        <w:t xml:space="preserve"> </w:t>
      </w:r>
      <w:r w:rsidR="00443A9B">
        <w:rPr>
          <w:lang w:val="de-DE"/>
        </w:rPr>
        <w:t>Somit</w:t>
      </w:r>
      <w:r w:rsidR="007A689C">
        <w:rPr>
          <w:lang w:val="de-DE"/>
        </w:rPr>
        <w:t xml:space="preserve"> eignet </w:t>
      </w:r>
      <w:r w:rsidR="00083C4A" w:rsidRPr="009F17F5">
        <w:rPr>
          <w:lang w:val="de-DE"/>
        </w:rPr>
        <w:t xml:space="preserve">sich der neue Radlader </w:t>
      </w:r>
      <w:r w:rsidR="00904C0A">
        <w:rPr>
          <w:lang w:val="de-DE"/>
        </w:rPr>
        <w:t xml:space="preserve">besonders </w:t>
      </w:r>
      <w:r w:rsidR="00083C4A" w:rsidRPr="009F17F5">
        <w:rPr>
          <w:lang w:val="de-DE"/>
        </w:rPr>
        <w:t>für lärm</w:t>
      </w:r>
      <w:r w:rsidR="00730E9F">
        <w:rPr>
          <w:lang w:val="de-DE"/>
        </w:rPr>
        <w:t>- und abgas</w:t>
      </w:r>
      <w:r w:rsidR="00083C4A" w:rsidRPr="009F17F5">
        <w:rPr>
          <w:lang w:val="de-DE"/>
        </w:rPr>
        <w:t>sensible Einsätze, etwa im innerstädtischen Bereich</w:t>
      </w:r>
      <w:r w:rsidR="00730E9F">
        <w:rPr>
          <w:lang w:val="de-DE"/>
        </w:rPr>
        <w:t xml:space="preserve"> oder in Hallen</w:t>
      </w:r>
      <w:r w:rsidR="00515D9F">
        <w:rPr>
          <w:lang w:val="de-DE"/>
        </w:rPr>
        <w:t>.</w:t>
      </w:r>
      <w:r>
        <w:rPr>
          <w:lang w:val="de-DE"/>
        </w:rPr>
        <w:t xml:space="preserve"> </w:t>
      </w:r>
      <w:r w:rsidR="009F17F5" w:rsidRPr="00730E9F">
        <w:rPr>
          <w:lang w:val="de-DE"/>
        </w:rPr>
        <w:t>Liebherr setzt</w:t>
      </w:r>
      <w:r w:rsidR="006C7A7E" w:rsidRPr="00730E9F">
        <w:rPr>
          <w:lang w:val="de-DE"/>
        </w:rPr>
        <w:t xml:space="preserve"> beim L 507 E auf ein speziell für den Radlader-Einsatz entwickeltes</w:t>
      </w:r>
      <w:r w:rsidR="00504D30" w:rsidRPr="00730E9F">
        <w:rPr>
          <w:lang w:val="de-DE"/>
        </w:rPr>
        <w:t xml:space="preserve"> Hochvolt-Batteriesystem, </w:t>
      </w:r>
      <w:r w:rsidR="009F17F5" w:rsidRPr="00730E9F">
        <w:rPr>
          <w:lang w:val="de-DE"/>
        </w:rPr>
        <w:t xml:space="preserve">das eine kraftvolle Leistungsentfaltung und effiziente Ladevorgänge sicherstellt. </w:t>
      </w:r>
    </w:p>
    <w:p w14:paraId="70A322EE" w14:textId="00A2CCAB" w:rsidR="006C7A7E" w:rsidRPr="002D5AB2" w:rsidRDefault="002940FE" w:rsidP="009F17F5">
      <w:pPr>
        <w:pStyle w:val="Copytext11Pt"/>
        <w:rPr>
          <w:lang w:val="de-DE"/>
        </w:rPr>
      </w:pPr>
      <w:r w:rsidRPr="00730E9F">
        <w:rPr>
          <w:lang w:val="de-DE"/>
        </w:rPr>
        <w:t xml:space="preserve">Abhängig von den jeweiligen Einsatzbedingungen </w:t>
      </w:r>
      <w:r w:rsidR="006A22A0" w:rsidRPr="00730E9F">
        <w:rPr>
          <w:lang w:val="de-DE"/>
        </w:rPr>
        <w:t xml:space="preserve">bietet </w:t>
      </w:r>
      <w:r w:rsidRPr="00730E9F">
        <w:rPr>
          <w:lang w:val="de-DE"/>
        </w:rPr>
        <w:t xml:space="preserve">der </w:t>
      </w:r>
      <w:r w:rsidR="009F17F5" w:rsidRPr="00730E9F">
        <w:rPr>
          <w:lang w:val="de-DE"/>
        </w:rPr>
        <w:t>L 507 E</w:t>
      </w:r>
      <w:r w:rsidRPr="00730E9F">
        <w:rPr>
          <w:lang w:val="de-DE"/>
        </w:rPr>
        <w:t xml:space="preserve"> eine Laufzeit von bis zu acht Stunden.</w:t>
      </w:r>
      <w:r w:rsidR="0025694E" w:rsidRPr="00730E9F">
        <w:rPr>
          <w:lang w:val="de-DE"/>
        </w:rPr>
        <w:t xml:space="preserve"> </w:t>
      </w:r>
      <w:r w:rsidR="00730E9F" w:rsidRPr="00730E9F">
        <w:rPr>
          <w:lang w:val="de-DE"/>
        </w:rPr>
        <w:t>D</w:t>
      </w:r>
      <w:r w:rsidR="0025694E" w:rsidRPr="00730E9F">
        <w:rPr>
          <w:lang w:val="de-DE"/>
        </w:rPr>
        <w:t xml:space="preserve">as modulare Batteriekonzept von Liebherr </w:t>
      </w:r>
      <w:r w:rsidR="009F17F5" w:rsidRPr="00730E9F">
        <w:rPr>
          <w:lang w:val="de-DE"/>
        </w:rPr>
        <w:t>ermöglicht</w:t>
      </w:r>
      <w:r w:rsidR="0025694E" w:rsidRPr="00730E9F">
        <w:rPr>
          <w:lang w:val="de-DE"/>
        </w:rPr>
        <w:t xml:space="preserve"> es</w:t>
      </w:r>
      <w:r w:rsidR="00730E9F" w:rsidRPr="00730E9F">
        <w:rPr>
          <w:lang w:val="de-DE"/>
        </w:rPr>
        <w:t xml:space="preserve"> zudem</w:t>
      </w:r>
      <w:r w:rsidR="0025694E" w:rsidRPr="00730E9F">
        <w:rPr>
          <w:lang w:val="de-DE"/>
        </w:rPr>
        <w:t xml:space="preserve">, auf Kundenwunsch ab Werk einen zweiten Lithium-Ionen-Akku zu verbauen, wodurch sich die Laufzeit </w:t>
      </w:r>
      <w:r w:rsidR="009F17F5" w:rsidRPr="00870554">
        <w:rPr>
          <w:lang w:val="de-DE"/>
        </w:rPr>
        <w:t xml:space="preserve">weiter </w:t>
      </w:r>
      <w:r w:rsidR="0025694E" w:rsidRPr="002D5AB2">
        <w:rPr>
          <w:lang w:val="de-DE"/>
        </w:rPr>
        <w:t>erhöht.</w:t>
      </w:r>
      <w:r w:rsidR="001233B8" w:rsidRPr="002D5AB2">
        <w:rPr>
          <w:lang w:val="de-DE"/>
        </w:rPr>
        <w:t xml:space="preserve"> </w:t>
      </w:r>
      <w:r w:rsidR="00730E9F" w:rsidRPr="002D5AB2">
        <w:rPr>
          <w:lang w:val="de-DE"/>
        </w:rPr>
        <w:t xml:space="preserve">Vollständige </w:t>
      </w:r>
      <w:r w:rsidR="009F17F5" w:rsidRPr="002D5AB2">
        <w:rPr>
          <w:lang w:val="de-DE"/>
        </w:rPr>
        <w:t xml:space="preserve">Ladevorgänge </w:t>
      </w:r>
      <w:r w:rsidR="002D5AB2" w:rsidRPr="002D5AB2">
        <w:rPr>
          <w:lang w:val="de-DE"/>
        </w:rPr>
        <w:t>sind</w:t>
      </w:r>
      <w:r w:rsidR="001233B8" w:rsidRPr="002D5AB2">
        <w:rPr>
          <w:lang w:val="de-DE"/>
        </w:rPr>
        <w:t xml:space="preserve">, </w:t>
      </w:r>
      <w:r w:rsidR="002D5AB2">
        <w:rPr>
          <w:lang w:val="de-DE"/>
        </w:rPr>
        <w:t>abhängig von der</w:t>
      </w:r>
      <w:r w:rsidR="00A66AE1" w:rsidRPr="002D5AB2">
        <w:rPr>
          <w:lang w:val="de-DE"/>
        </w:rPr>
        <w:t xml:space="preserve"> On-Board-L</w:t>
      </w:r>
      <w:r w:rsidR="001233B8" w:rsidRPr="002D5AB2">
        <w:rPr>
          <w:lang w:val="de-DE"/>
        </w:rPr>
        <w:t>adetechn</w:t>
      </w:r>
      <w:r w:rsidR="002D5AB2" w:rsidRPr="002D5AB2">
        <w:rPr>
          <w:lang w:val="de-DE"/>
        </w:rPr>
        <w:t xml:space="preserve">ik und Anschlussleistung, </w:t>
      </w:r>
      <w:r w:rsidR="001233B8" w:rsidRPr="002D5AB2">
        <w:rPr>
          <w:lang w:val="de-DE"/>
        </w:rPr>
        <w:t>in circa eineinhalb bis drei Stunden</w:t>
      </w:r>
      <w:r w:rsidR="002D5AB2" w:rsidRPr="002D5AB2">
        <w:rPr>
          <w:lang w:val="de-DE"/>
        </w:rPr>
        <w:t xml:space="preserve"> möglich</w:t>
      </w:r>
      <w:r w:rsidR="001233B8" w:rsidRPr="002D5AB2">
        <w:rPr>
          <w:lang w:val="de-DE"/>
        </w:rPr>
        <w:t>.</w:t>
      </w:r>
      <w:r w:rsidR="00DB3642" w:rsidRPr="002D5AB2">
        <w:rPr>
          <w:lang w:val="de-DE"/>
        </w:rPr>
        <w:t xml:space="preserve"> </w:t>
      </w:r>
    </w:p>
    <w:p w14:paraId="67586E5C" w14:textId="24011734" w:rsidR="00871419" w:rsidRPr="00870554" w:rsidRDefault="00E800F3" w:rsidP="00871419">
      <w:pPr>
        <w:pStyle w:val="Copyhead11Pt"/>
        <w:rPr>
          <w:lang w:val="de-DE"/>
        </w:rPr>
      </w:pPr>
      <w:r>
        <w:rPr>
          <w:lang w:val="de-DE"/>
        </w:rPr>
        <w:t>Neuer Antrieb, bekanntes Lenksystem</w:t>
      </w:r>
      <w:r w:rsidR="00871419" w:rsidRPr="00870554">
        <w:rPr>
          <w:lang w:val="de-DE"/>
        </w:rPr>
        <w:t>: L 507 E als batterieelektrischer Stereolader</w:t>
      </w:r>
    </w:p>
    <w:p w14:paraId="020B4902" w14:textId="1CFC7897" w:rsidR="00254387" w:rsidRPr="00254387" w:rsidRDefault="007A150F" w:rsidP="00254387">
      <w:pPr>
        <w:pStyle w:val="Copytext11Pt"/>
        <w:rPr>
          <w:lang w:val="de-DE"/>
        </w:rPr>
      </w:pPr>
      <w:r>
        <w:rPr>
          <w:lang w:val="de-DE"/>
        </w:rPr>
        <w:t>Dank dem</w:t>
      </w:r>
      <w:r w:rsidR="00870554" w:rsidRPr="00870554">
        <w:rPr>
          <w:lang w:val="de-DE"/>
        </w:rPr>
        <w:t xml:space="preserve"> batterieelektrischen Antrieb</w:t>
      </w:r>
      <w:r>
        <w:rPr>
          <w:lang w:val="de-DE"/>
        </w:rPr>
        <w:t xml:space="preserve"> kann der </w:t>
      </w:r>
      <w:r w:rsidRPr="00870554">
        <w:rPr>
          <w:lang w:val="de-DE"/>
        </w:rPr>
        <w:t>L 507 E</w:t>
      </w:r>
      <w:r w:rsidR="00870554" w:rsidRPr="00870554">
        <w:rPr>
          <w:lang w:val="de-DE"/>
        </w:rPr>
        <w:t xml:space="preserve"> </w:t>
      </w:r>
      <w:r>
        <w:rPr>
          <w:lang w:val="de-DE"/>
        </w:rPr>
        <w:t>jederzeit</w:t>
      </w:r>
      <w:r w:rsidR="00870554" w:rsidRPr="00870554">
        <w:rPr>
          <w:lang w:val="de-DE"/>
        </w:rPr>
        <w:t xml:space="preserve"> die volle Leistung </w:t>
      </w:r>
      <w:r>
        <w:rPr>
          <w:lang w:val="de-DE"/>
        </w:rPr>
        <w:t>abrufen</w:t>
      </w:r>
      <w:r w:rsidR="00870554" w:rsidRPr="00870554">
        <w:rPr>
          <w:lang w:val="de-DE"/>
        </w:rPr>
        <w:t>. D</w:t>
      </w:r>
      <w:r w:rsidR="007E2A50" w:rsidRPr="00870554">
        <w:rPr>
          <w:lang w:val="de-DE"/>
        </w:rPr>
        <w:t xml:space="preserve">er </w:t>
      </w:r>
      <w:r w:rsidR="00B43B5A">
        <w:rPr>
          <w:lang w:val="de-DE"/>
        </w:rPr>
        <w:t xml:space="preserve">Fahrer </w:t>
      </w:r>
      <w:r w:rsidR="007A689C">
        <w:rPr>
          <w:lang w:val="de-DE"/>
        </w:rPr>
        <w:t>oder</w:t>
      </w:r>
      <w:r w:rsidR="00CC086E">
        <w:rPr>
          <w:lang w:val="de-DE"/>
        </w:rPr>
        <w:t xml:space="preserve"> die Fahrerin </w:t>
      </w:r>
      <w:r w:rsidR="007A689C" w:rsidRPr="00870554">
        <w:rPr>
          <w:lang w:val="de-DE"/>
        </w:rPr>
        <w:t>profitier</w:t>
      </w:r>
      <w:r w:rsidR="007A689C">
        <w:rPr>
          <w:lang w:val="de-DE"/>
        </w:rPr>
        <w:t>t</w:t>
      </w:r>
      <w:r w:rsidR="007A689C" w:rsidRPr="00870554">
        <w:rPr>
          <w:lang w:val="de-DE"/>
        </w:rPr>
        <w:t xml:space="preserve"> </w:t>
      </w:r>
      <w:r w:rsidR="005566DA">
        <w:rPr>
          <w:lang w:val="de-DE"/>
        </w:rPr>
        <w:t xml:space="preserve">somit </w:t>
      </w:r>
      <w:r w:rsidR="007E2A50" w:rsidRPr="00870554">
        <w:rPr>
          <w:lang w:val="de-DE"/>
        </w:rPr>
        <w:t>von dynamischen Arbeitsbewegungen und einem spritzigen Fahrverhalten.</w:t>
      </w:r>
      <w:r w:rsidR="00870554" w:rsidRPr="00870554">
        <w:rPr>
          <w:lang w:val="de-DE"/>
        </w:rPr>
        <w:t xml:space="preserve"> </w:t>
      </w:r>
      <w:r w:rsidR="005566DA">
        <w:rPr>
          <w:lang w:val="de-DE"/>
        </w:rPr>
        <w:t>D</w:t>
      </w:r>
      <w:r w:rsidR="00870554" w:rsidRPr="00870554">
        <w:rPr>
          <w:lang w:val="de-DE"/>
        </w:rPr>
        <w:t xml:space="preserve">ie reguläre Höchstgeschwindigkeit des </w:t>
      </w:r>
      <w:r w:rsidR="009C2A1A">
        <w:rPr>
          <w:lang w:val="de-DE"/>
        </w:rPr>
        <w:t xml:space="preserve">Radladers </w:t>
      </w:r>
      <w:r w:rsidR="005566DA">
        <w:rPr>
          <w:lang w:val="de-DE"/>
        </w:rPr>
        <w:t xml:space="preserve">beträgt </w:t>
      </w:r>
      <w:r w:rsidR="00870554" w:rsidRPr="00870554">
        <w:rPr>
          <w:lang w:val="de-DE"/>
        </w:rPr>
        <w:t xml:space="preserve">20 km/h. Optional steht der L 507 E </w:t>
      </w:r>
      <w:r w:rsidR="005566DA">
        <w:rPr>
          <w:lang w:val="de-DE"/>
        </w:rPr>
        <w:t>als</w:t>
      </w:r>
      <w:r w:rsidR="00870554" w:rsidRPr="00870554">
        <w:rPr>
          <w:lang w:val="de-DE"/>
        </w:rPr>
        <w:t xml:space="preserve"> „Speeder“ zur Verfügung und erreicht </w:t>
      </w:r>
      <w:r w:rsidR="005566DA">
        <w:rPr>
          <w:lang w:val="de-DE"/>
        </w:rPr>
        <w:t>in dieser Version</w:t>
      </w:r>
      <w:r w:rsidR="00870554" w:rsidRPr="00870554">
        <w:rPr>
          <w:lang w:val="de-DE"/>
        </w:rPr>
        <w:t xml:space="preserve"> eine </w:t>
      </w:r>
      <w:r w:rsidR="005566DA">
        <w:rPr>
          <w:lang w:val="de-DE"/>
        </w:rPr>
        <w:t>G</w:t>
      </w:r>
      <w:r w:rsidR="00870554" w:rsidRPr="00870554">
        <w:rPr>
          <w:lang w:val="de-DE"/>
        </w:rPr>
        <w:t>eschwindigkeit von bis zu 30 km/h, was etwa das Überstellen des Radladers erleichtert.</w:t>
      </w:r>
      <w:r w:rsidR="00254387">
        <w:rPr>
          <w:lang w:val="de-DE"/>
        </w:rPr>
        <w:t xml:space="preserve"> Um </w:t>
      </w:r>
      <w:r w:rsidR="00254387" w:rsidRPr="00254387">
        <w:rPr>
          <w:lang w:val="de-DE"/>
        </w:rPr>
        <w:t>die Effizienz zu steigern wird die Energie, die bergab und beim Abbremsen entsteht, durch Rekuperation in die Batterie zurückgeführt.</w:t>
      </w:r>
    </w:p>
    <w:p w14:paraId="68448824" w14:textId="6141F740" w:rsidR="00D7746C" w:rsidRPr="009B4789" w:rsidRDefault="00D7746C" w:rsidP="002940FE">
      <w:pPr>
        <w:pStyle w:val="Copytext11Pt"/>
        <w:rPr>
          <w:lang w:val="de-DE"/>
        </w:rPr>
      </w:pPr>
      <w:r w:rsidRPr="00254387">
        <w:rPr>
          <w:lang w:val="de-DE"/>
        </w:rPr>
        <w:t xml:space="preserve">Der L 507 E basiert auf dem konventionellen Liebherr-Radlader L 507 Stereo. </w:t>
      </w:r>
      <w:r w:rsidR="00F438C2">
        <w:rPr>
          <w:lang w:val="de-DE"/>
        </w:rPr>
        <w:t>Somit verfügt</w:t>
      </w:r>
      <w:r w:rsidRPr="00254387">
        <w:rPr>
          <w:lang w:val="de-DE"/>
        </w:rPr>
        <w:t xml:space="preserve"> auch der neue batterieelektrische R</w:t>
      </w:r>
      <w:r w:rsidR="00C242CC" w:rsidRPr="00254387">
        <w:rPr>
          <w:lang w:val="de-DE"/>
        </w:rPr>
        <w:t>adlader über eine</w:t>
      </w:r>
      <w:r w:rsidRPr="00254387">
        <w:rPr>
          <w:lang w:val="de-DE"/>
        </w:rPr>
        <w:t xml:space="preserve"> Stereolenkung.</w:t>
      </w:r>
      <w:r w:rsidR="00C242CC" w:rsidRPr="00254387">
        <w:rPr>
          <w:lang w:val="de-DE"/>
        </w:rPr>
        <w:t xml:space="preserve"> </w:t>
      </w:r>
      <w:r w:rsidRPr="00254387">
        <w:rPr>
          <w:lang w:val="de-DE"/>
        </w:rPr>
        <w:t xml:space="preserve">Diese Kombination aus </w:t>
      </w:r>
      <w:r>
        <w:rPr>
          <w:lang w:val="de-DE"/>
        </w:rPr>
        <w:t xml:space="preserve">Knicklenkung und </w:t>
      </w:r>
      <w:r>
        <w:rPr>
          <w:lang w:val="de-DE"/>
        </w:rPr>
        <w:lastRenderedPageBreak/>
        <w:t xml:space="preserve">gelenkter Hinterachse vereint die Vorteile </w:t>
      </w:r>
      <w:r w:rsidRPr="00D7746C">
        <w:rPr>
          <w:lang w:val="de-DE"/>
        </w:rPr>
        <w:t>einer herkömmlichen Knicklenkung</w:t>
      </w:r>
      <w:r>
        <w:rPr>
          <w:lang w:val="de-DE"/>
        </w:rPr>
        <w:t xml:space="preserve"> mit denen </w:t>
      </w:r>
      <w:r w:rsidRPr="00D7746C">
        <w:rPr>
          <w:lang w:val="de-DE"/>
        </w:rPr>
        <w:t>einer Allrad-Lenkung</w:t>
      </w:r>
      <w:r>
        <w:rPr>
          <w:lang w:val="de-DE"/>
        </w:rPr>
        <w:t>.</w:t>
      </w:r>
      <w:r w:rsidR="00C242CC">
        <w:rPr>
          <w:lang w:val="de-DE"/>
        </w:rPr>
        <w:t xml:space="preserve"> </w:t>
      </w:r>
      <w:r>
        <w:rPr>
          <w:lang w:val="de-DE"/>
        </w:rPr>
        <w:t>Das Ergebnis ist ein minimaler Wendekreis sowie ein reduzierter Knickwinkel von 30 Grad, was die Standsicherheit des Radladers erhöht.</w:t>
      </w:r>
      <w:r w:rsidR="00C242CC">
        <w:rPr>
          <w:lang w:val="de-DE"/>
        </w:rPr>
        <w:t xml:space="preserve"> Liebherr verbaut beim </w:t>
      </w:r>
      <w:r w:rsidR="00C242CC" w:rsidRPr="00870554">
        <w:rPr>
          <w:lang w:val="de-DE"/>
        </w:rPr>
        <w:t>L 507 E</w:t>
      </w:r>
      <w:r w:rsidR="00C242CC">
        <w:rPr>
          <w:lang w:val="de-DE"/>
        </w:rPr>
        <w:t xml:space="preserve"> auch das bewährte </w:t>
      </w:r>
      <w:r w:rsidRPr="00D7746C">
        <w:rPr>
          <w:lang w:val="de-DE"/>
        </w:rPr>
        <w:t>Knick-Pendelgelenk</w:t>
      </w:r>
      <w:r>
        <w:rPr>
          <w:lang w:val="de-DE"/>
        </w:rPr>
        <w:t xml:space="preserve">, das </w:t>
      </w:r>
      <w:r w:rsidRPr="00D7746C">
        <w:rPr>
          <w:lang w:val="de-DE"/>
        </w:rPr>
        <w:t>Bodenunebenheiten aus</w:t>
      </w:r>
      <w:r>
        <w:rPr>
          <w:lang w:val="de-DE"/>
        </w:rPr>
        <w:t>gleicht</w:t>
      </w:r>
      <w:r w:rsidR="00C242CC">
        <w:rPr>
          <w:lang w:val="de-DE"/>
        </w:rPr>
        <w:t xml:space="preserve"> und zur hohen Stand- und </w:t>
      </w:r>
      <w:r w:rsidR="00C242CC" w:rsidRPr="00E800F3">
        <w:rPr>
          <w:lang w:val="de-DE"/>
        </w:rPr>
        <w:t xml:space="preserve">Kippsicherheit des </w:t>
      </w:r>
      <w:r w:rsidR="00C242CC" w:rsidRPr="009B4789">
        <w:rPr>
          <w:lang w:val="de-DE"/>
        </w:rPr>
        <w:t>Radladers beiträgt.</w:t>
      </w:r>
    </w:p>
    <w:p w14:paraId="7F410D20" w14:textId="1465E3B7" w:rsidR="0070236C" w:rsidRPr="009B4789" w:rsidRDefault="00E800F3" w:rsidP="00C242CC">
      <w:pPr>
        <w:pStyle w:val="Copyhead11Pt"/>
        <w:rPr>
          <w:lang w:val="de-DE"/>
        </w:rPr>
      </w:pPr>
      <w:r w:rsidRPr="009B4789">
        <w:rPr>
          <w:lang w:val="de-DE"/>
        </w:rPr>
        <w:t>L 507 E mit bewährter Technik bei Hubgerüst und Fahrerkabine</w:t>
      </w:r>
    </w:p>
    <w:p w14:paraId="06C78C52" w14:textId="377E0C95" w:rsidR="00992AEF" w:rsidRDefault="00811864" w:rsidP="00C242CC">
      <w:pPr>
        <w:pStyle w:val="Copytext11Pt"/>
        <w:rPr>
          <w:lang w:val="de-DE"/>
        </w:rPr>
      </w:pPr>
      <w:r w:rsidRPr="009B4789">
        <w:rPr>
          <w:lang w:val="de-DE"/>
        </w:rPr>
        <w:t xml:space="preserve">Liebherr verwendet </w:t>
      </w:r>
      <w:r w:rsidR="00833AA7">
        <w:rPr>
          <w:lang w:val="de-DE"/>
        </w:rPr>
        <w:t xml:space="preserve">beim neuen batterieelektrischen Radlader </w:t>
      </w:r>
      <w:r w:rsidRPr="009B4789">
        <w:rPr>
          <w:lang w:val="de-DE"/>
        </w:rPr>
        <w:t>das Hubgerüst des konventionell angetriebenen L 507 Stereo. Es</w:t>
      </w:r>
      <w:r w:rsidR="0084187C">
        <w:rPr>
          <w:lang w:val="de-DE"/>
        </w:rPr>
        <w:t xml:space="preserve"> überzeugt</w:t>
      </w:r>
      <w:r w:rsidRPr="009B4789">
        <w:rPr>
          <w:lang w:val="de-DE"/>
        </w:rPr>
        <w:t xml:space="preserve"> mit </w:t>
      </w:r>
      <w:r w:rsidR="0084187C">
        <w:rPr>
          <w:lang w:val="de-DE"/>
        </w:rPr>
        <w:t>s</w:t>
      </w:r>
      <w:r w:rsidRPr="009B4789">
        <w:rPr>
          <w:lang w:val="de-DE"/>
        </w:rPr>
        <w:t xml:space="preserve">einer </w:t>
      </w:r>
      <w:r w:rsidR="002D5AB2">
        <w:rPr>
          <w:lang w:val="de-DE"/>
        </w:rPr>
        <w:t xml:space="preserve">kraftvollen </w:t>
      </w:r>
      <w:r w:rsidRPr="009B4789">
        <w:rPr>
          <w:lang w:val="de-DE"/>
        </w:rPr>
        <w:t>Z-Kinematik</w:t>
      </w:r>
      <w:r w:rsidR="0084187C">
        <w:rPr>
          <w:lang w:val="de-DE"/>
        </w:rPr>
        <w:t>, die</w:t>
      </w:r>
      <w:r w:rsidRPr="009B4789">
        <w:rPr>
          <w:lang w:val="de-DE"/>
        </w:rPr>
        <w:t xml:space="preserve"> auch im Gabelbetrieb sicher und ohne manuelles Nachsteuern arbeitet.</w:t>
      </w:r>
      <w:r w:rsidR="009B4789" w:rsidRPr="009B4789">
        <w:rPr>
          <w:lang w:val="de-DE"/>
        </w:rPr>
        <w:t xml:space="preserve"> </w:t>
      </w:r>
      <w:r w:rsidR="0084187C">
        <w:rPr>
          <w:lang w:val="de-DE"/>
        </w:rPr>
        <w:t xml:space="preserve">Dabei sorgt die </w:t>
      </w:r>
      <w:r w:rsidR="002D5AB2">
        <w:rPr>
          <w:lang w:val="de-DE"/>
        </w:rPr>
        <w:t xml:space="preserve">neue </w:t>
      </w:r>
      <w:r w:rsidR="0084187C">
        <w:rPr>
          <w:lang w:val="de-DE"/>
        </w:rPr>
        <w:t>elektro</w:t>
      </w:r>
      <w:r w:rsidR="00B43B5A">
        <w:rPr>
          <w:lang w:val="de-DE"/>
        </w:rPr>
        <w:t>-</w:t>
      </w:r>
      <w:r w:rsidR="0084187C">
        <w:rPr>
          <w:lang w:val="de-DE"/>
        </w:rPr>
        <w:t xml:space="preserve">hydraulische Vorsteuerung des L 507 E für reaktionsschnelle und präzise Bewegungen des Hubgerüsts. </w:t>
      </w:r>
      <w:r w:rsidRPr="009B4789">
        <w:rPr>
          <w:lang w:val="de-DE"/>
        </w:rPr>
        <w:t xml:space="preserve">Das </w:t>
      </w:r>
      <w:r w:rsidR="0084187C">
        <w:rPr>
          <w:lang w:val="de-DE"/>
        </w:rPr>
        <w:t>vollautomatische</w:t>
      </w:r>
      <w:r w:rsidRPr="009B4789">
        <w:rPr>
          <w:lang w:val="de-DE"/>
        </w:rPr>
        <w:t xml:space="preserve"> Schnellwechselsystem LIKUFIX</w:t>
      </w:r>
      <w:r w:rsidR="009B4789" w:rsidRPr="009B4789">
        <w:rPr>
          <w:lang w:val="de-DE"/>
        </w:rPr>
        <w:t xml:space="preserve"> steht ebenfalls zur Auswahl. Damit kann </w:t>
      </w:r>
      <w:r w:rsidR="007A689C">
        <w:rPr>
          <w:lang w:val="de-DE"/>
        </w:rPr>
        <w:t>man</w:t>
      </w:r>
      <w:r w:rsidR="009B4789" w:rsidRPr="009B4789">
        <w:rPr>
          <w:lang w:val="de-DE"/>
        </w:rPr>
        <w:t xml:space="preserve"> </w:t>
      </w:r>
      <w:r w:rsidR="00BB5002">
        <w:rPr>
          <w:lang w:val="de-DE"/>
        </w:rPr>
        <w:t>binnen Sekunden</w:t>
      </w:r>
      <w:r w:rsidR="00BB5002" w:rsidRPr="009B4789">
        <w:rPr>
          <w:lang w:val="de-DE"/>
        </w:rPr>
        <w:t xml:space="preserve"> </w:t>
      </w:r>
      <w:r w:rsidR="009B4789" w:rsidRPr="009B4789">
        <w:rPr>
          <w:lang w:val="de-DE"/>
        </w:rPr>
        <w:t xml:space="preserve">per Knopfdruck von der </w:t>
      </w:r>
      <w:r w:rsidR="00B43B5A">
        <w:rPr>
          <w:lang w:val="de-DE"/>
        </w:rPr>
        <w:t>K</w:t>
      </w:r>
      <w:r w:rsidR="009B4789" w:rsidRPr="009B4789">
        <w:rPr>
          <w:lang w:val="de-DE"/>
        </w:rPr>
        <w:t>abine aus</w:t>
      </w:r>
      <w:r w:rsidR="0084187C">
        <w:rPr>
          <w:lang w:val="de-DE"/>
        </w:rPr>
        <w:t xml:space="preserve"> </w:t>
      </w:r>
      <w:r w:rsidR="009B4789" w:rsidRPr="009B4789">
        <w:rPr>
          <w:lang w:val="de-DE"/>
        </w:rPr>
        <w:t xml:space="preserve">zwischen mechanischen und hydraulischen Anbauwerkzeugen </w:t>
      </w:r>
      <w:r w:rsidR="007A689C">
        <w:rPr>
          <w:lang w:val="de-DE"/>
        </w:rPr>
        <w:t>wechseln</w:t>
      </w:r>
      <w:r w:rsidR="009B4789" w:rsidRPr="009B4789">
        <w:rPr>
          <w:lang w:val="de-DE"/>
        </w:rPr>
        <w:t>.</w:t>
      </w:r>
    </w:p>
    <w:p w14:paraId="44D07DB4" w14:textId="59E53F79" w:rsidR="006E5AE3" w:rsidRDefault="002E7AC3" w:rsidP="00C242CC">
      <w:pPr>
        <w:pStyle w:val="Copytext11Pt"/>
        <w:rPr>
          <w:lang w:val="de-DE"/>
        </w:rPr>
      </w:pPr>
      <w:r>
        <w:rPr>
          <w:lang w:val="de-DE"/>
        </w:rPr>
        <w:t xml:space="preserve">Die Fahrerkabine ist </w:t>
      </w:r>
      <w:r w:rsidR="001E7359">
        <w:rPr>
          <w:lang w:val="de-DE"/>
        </w:rPr>
        <w:t xml:space="preserve">mit großen Glasflächen </w:t>
      </w:r>
      <w:r>
        <w:rPr>
          <w:lang w:val="de-DE"/>
        </w:rPr>
        <w:t xml:space="preserve">sichtoptimiert und besticht </w:t>
      </w:r>
      <w:r w:rsidR="00BB5002">
        <w:rPr>
          <w:lang w:val="de-DE"/>
        </w:rPr>
        <w:t xml:space="preserve">durch </w:t>
      </w:r>
      <w:r>
        <w:rPr>
          <w:lang w:val="de-DE"/>
        </w:rPr>
        <w:t>Ergonomie und Komfort.</w:t>
      </w:r>
      <w:r w:rsidR="006E5AE3">
        <w:rPr>
          <w:lang w:val="de-DE"/>
        </w:rPr>
        <w:t xml:space="preserve"> </w:t>
      </w:r>
      <w:r w:rsidR="001E7359">
        <w:rPr>
          <w:lang w:val="de-DE"/>
        </w:rPr>
        <w:t xml:space="preserve">Diverse Einstellmöglichkeiten sowie betriebsrelevante Daten, beispielsweise </w:t>
      </w:r>
      <w:r w:rsidR="006E5AE3">
        <w:rPr>
          <w:lang w:val="de-DE"/>
        </w:rPr>
        <w:t>zum Ladezustand des Akkus</w:t>
      </w:r>
      <w:r w:rsidR="001E7359">
        <w:rPr>
          <w:lang w:val="de-DE"/>
        </w:rPr>
        <w:t>, sind am höhenverstellbaren Display mit Touchfunktion zu finden.</w:t>
      </w:r>
      <w:r w:rsidR="006E5AE3">
        <w:rPr>
          <w:lang w:val="de-DE"/>
        </w:rPr>
        <w:t xml:space="preserve"> </w:t>
      </w:r>
      <w:r w:rsidR="001E7359">
        <w:rPr>
          <w:lang w:val="de-DE"/>
        </w:rPr>
        <w:t xml:space="preserve">Zusätzlich </w:t>
      </w:r>
      <w:r w:rsidR="007A689C">
        <w:rPr>
          <w:lang w:val="de-DE"/>
        </w:rPr>
        <w:t xml:space="preserve">hat </w:t>
      </w:r>
      <w:r w:rsidR="001E7359">
        <w:rPr>
          <w:lang w:val="de-DE"/>
        </w:rPr>
        <w:t xml:space="preserve">der </w:t>
      </w:r>
      <w:r w:rsidR="007A689C">
        <w:rPr>
          <w:lang w:val="de-DE"/>
        </w:rPr>
        <w:t>Fahrer oder die Fahrerin</w:t>
      </w:r>
      <w:r w:rsidR="00EE747C">
        <w:rPr>
          <w:lang w:val="de-DE"/>
        </w:rPr>
        <w:t xml:space="preserve"> </w:t>
      </w:r>
      <w:r w:rsidR="001E7359">
        <w:rPr>
          <w:lang w:val="de-DE"/>
        </w:rPr>
        <w:t xml:space="preserve">die Möglichkeit, Lenkrad und Sitz </w:t>
      </w:r>
      <w:r w:rsidR="00CA7F79">
        <w:rPr>
          <w:lang w:val="de-DE"/>
        </w:rPr>
        <w:t xml:space="preserve">auf die </w:t>
      </w:r>
      <w:r w:rsidR="001E7359">
        <w:rPr>
          <w:lang w:val="de-DE"/>
        </w:rPr>
        <w:t>individuell</w:t>
      </w:r>
      <w:r w:rsidR="00CA7F79">
        <w:rPr>
          <w:lang w:val="de-DE"/>
        </w:rPr>
        <w:t>en</w:t>
      </w:r>
      <w:r w:rsidR="001E7359">
        <w:rPr>
          <w:lang w:val="de-DE"/>
        </w:rPr>
        <w:t xml:space="preserve"> Bedürfnisse einzustellen.</w:t>
      </w:r>
      <w:r w:rsidR="006E5AE3">
        <w:rPr>
          <w:lang w:val="de-DE"/>
        </w:rPr>
        <w:t xml:space="preserve"> </w:t>
      </w:r>
      <w:r w:rsidR="001E7359">
        <w:rPr>
          <w:lang w:val="de-DE"/>
        </w:rPr>
        <w:t xml:space="preserve">Die Bedienung des L 507 E </w:t>
      </w:r>
      <w:r w:rsidR="006E5AE3">
        <w:rPr>
          <w:lang w:val="de-DE"/>
        </w:rPr>
        <w:t xml:space="preserve">ist intuitiv und unterscheidet sich kaum von einem herkömmlichen Radlader. Daher können auch </w:t>
      </w:r>
      <w:r w:rsidR="00EE747C">
        <w:rPr>
          <w:lang w:val="de-DE"/>
        </w:rPr>
        <w:t xml:space="preserve">Personen </w:t>
      </w:r>
      <w:r w:rsidR="00B43B5A">
        <w:rPr>
          <w:lang w:val="de-DE"/>
        </w:rPr>
        <w:t>mit wenig Erfahrung</w:t>
      </w:r>
      <w:r w:rsidR="006E5AE3">
        <w:rPr>
          <w:lang w:val="de-DE"/>
        </w:rPr>
        <w:t xml:space="preserve"> sicher und effizient mit dem batterieelektrischen Radlader von Liebherr arbeiten.</w:t>
      </w:r>
    </w:p>
    <w:p w14:paraId="27A5AB8E" w14:textId="77777777" w:rsidR="007D662B" w:rsidRPr="00F2657E" w:rsidRDefault="007D662B" w:rsidP="007D662B">
      <w:pPr>
        <w:pStyle w:val="BoilerplateCopyhead9Pt"/>
        <w:rPr>
          <w:lang w:val="de-DE"/>
        </w:rPr>
      </w:pPr>
      <w:r w:rsidRPr="00F2657E">
        <w:rPr>
          <w:lang w:val="de-DE"/>
        </w:rPr>
        <w:t>Über die Liebherr-Werk Bischofshofen GmbH</w:t>
      </w:r>
    </w:p>
    <w:p w14:paraId="19B321B5" w14:textId="24A91321" w:rsidR="007D662B" w:rsidRPr="00F2657E" w:rsidRDefault="007D662B" w:rsidP="007D662B">
      <w:pPr>
        <w:pStyle w:val="BoilerplateCopytext9Pt"/>
        <w:rPr>
          <w:lang w:val="de-DE"/>
        </w:rPr>
      </w:pPr>
      <w:r w:rsidRPr="00F2657E">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Modelle in verschiedenen Produktgruppen: Compactlader und Stereolader sowie mittelgroße und große Radlader, die mit ihren innovativen Antriebskonzepten überzeugen.</w:t>
      </w:r>
    </w:p>
    <w:p w14:paraId="0820DC4C" w14:textId="77777777" w:rsidR="007D662B" w:rsidRPr="00F2657E" w:rsidRDefault="007D662B" w:rsidP="007D662B">
      <w:pPr>
        <w:pStyle w:val="BoilerplateCopyhead9Pt"/>
        <w:rPr>
          <w:lang w:val="de-DE"/>
        </w:rPr>
      </w:pPr>
      <w:r w:rsidRPr="00F2657E">
        <w:rPr>
          <w:lang w:val="de-DE"/>
        </w:rPr>
        <w:t>Über die Firmengruppe Liebherr</w:t>
      </w:r>
    </w:p>
    <w:p w14:paraId="6FB00448" w14:textId="01439391" w:rsidR="007D662B" w:rsidRPr="00F2657E" w:rsidRDefault="00CA7F79" w:rsidP="007D662B">
      <w:pPr>
        <w:pStyle w:val="BoilerplateCopytext9Pt"/>
        <w:rPr>
          <w:lang w:val="de-DE"/>
        </w:rPr>
      </w:pPr>
      <w:r w:rsidRPr="00DE6E5C">
        <w:rPr>
          <w:lang w:val="de-DE"/>
        </w:rPr>
        <w:t xml:space="preserve">Die </w:t>
      </w:r>
      <w:r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Pr>
          <w:lang w:val="de-DE"/>
        </w:rPr>
        <w:t>.</w:t>
      </w:r>
    </w:p>
    <w:p w14:paraId="07E307E4" w14:textId="77777777" w:rsidR="006E5AE3" w:rsidRDefault="006E5AE3">
      <w:pPr>
        <w:rPr>
          <w:rFonts w:ascii="Arial" w:eastAsia="Times New Roman" w:hAnsi="Arial" w:cs="Times New Roman"/>
          <w:b/>
          <w:szCs w:val="18"/>
          <w:lang w:eastAsia="de-DE"/>
        </w:rPr>
      </w:pPr>
      <w:r>
        <w:br w:type="page"/>
      </w:r>
    </w:p>
    <w:p w14:paraId="191ED58D" w14:textId="6C5B5BF0" w:rsidR="009A3D17" w:rsidRPr="00F2657E" w:rsidRDefault="009A3D17" w:rsidP="009A3D17">
      <w:pPr>
        <w:pStyle w:val="Copyhead11Pt"/>
        <w:rPr>
          <w:lang w:val="de-DE"/>
        </w:rPr>
      </w:pPr>
      <w:r w:rsidRPr="00F2657E">
        <w:rPr>
          <w:lang w:val="de-DE"/>
        </w:rPr>
        <w:lastRenderedPageBreak/>
        <w:t>Bilder</w:t>
      </w:r>
    </w:p>
    <w:p w14:paraId="3471CCAC" w14:textId="24735EE0" w:rsidR="00C209CE" w:rsidRPr="00716148" w:rsidRDefault="00E02C0B" w:rsidP="00267F0B">
      <w:pPr>
        <w:pStyle w:val="Caption9Pt"/>
        <w:rPr>
          <w:highlight w:val="magenta"/>
        </w:rPr>
      </w:pPr>
      <w:r>
        <w:rPr>
          <w:noProof/>
          <w:lang w:eastAsia="de-DE"/>
        </w:rPr>
        <w:drawing>
          <wp:inline distT="0" distB="0" distL="0" distR="0" wp14:anchorId="790B8E10" wp14:editId="5408D290">
            <wp:extent cx="2701853" cy="1800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507e-battery-electric-wheel-loader-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31DFEF90" w14:textId="0BCC74B5" w:rsidR="00F542D7" w:rsidRPr="00716148" w:rsidRDefault="00E02C0B" w:rsidP="00F542D7">
      <w:pPr>
        <w:pStyle w:val="Caption9Pt"/>
      </w:pPr>
      <w:r w:rsidRPr="00E02C0B">
        <w:t>liebherr-l507e-battery-electric-wheel-loader</w:t>
      </w:r>
      <w:r w:rsidR="006413E8" w:rsidRPr="00E02C0B">
        <w:t>.jpg</w:t>
      </w:r>
      <w:r w:rsidR="006413E8" w:rsidRPr="00E02C0B">
        <w:br/>
      </w:r>
      <w:r w:rsidR="00F542D7" w:rsidRPr="00E02C0B">
        <w:t xml:space="preserve">In lärmsensiblen Umgebungen profitieren </w:t>
      </w:r>
      <w:r w:rsidR="00F542D7">
        <w:t>Betreiber von den geringen Lärmemissionen des L 507 E.</w:t>
      </w:r>
    </w:p>
    <w:p w14:paraId="2D776AF3" w14:textId="77777777" w:rsidR="00C209CE" w:rsidRPr="003D390E" w:rsidRDefault="00C209CE" w:rsidP="00AA18DC">
      <w:pPr>
        <w:pStyle w:val="Caption9Pt"/>
      </w:pPr>
    </w:p>
    <w:p w14:paraId="79018C16" w14:textId="3656B53F" w:rsidR="00C209CE" w:rsidRPr="003D390E" w:rsidRDefault="003D0C18" w:rsidP="00267F0B">
      <w:pPr>
        <w:pStyle w:val="Caption9Pt"/>
      </w:pPr>
      <w:r>
        <w:rPr>
          <w:noProof/>
          <w:lang w:eastAsia="de-DE"/>
        </w:rPr>
        <w:drawing>
          <wp:inline distT="0" distB="0" distL="0" distR="0" wp14:anchorId="37740ACA" wp14:editId="396DB0D7">
            <wp:extent cx="2698281" cy="1800000"/>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507e-indoor-application-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281" cy="1800000"/>
                    </a:xfrm>
                    <a:prstGeom prst="rect">
                      <a:avLst/>
                    </a:prstGeom>
                  </pic:spPr>
                </pic:pic>
              </a:graphicData>
            </a:graphic>
          </wp:inline>
        </w:drawing>
      </w:r>
    </w:p>
    <w:p w14:paraId="4B682725" w14:textId="448E92FA" w:rsidR="00C209CE" w:rsidRPr="003D390E" w:rsidRDefault="003D390E" w:rsidP="00C209CE">
      <w:pPr>
        <w:pStyle w:val="Caption9Pt"/>
      </w:pPr>
      <w:r w:rsidRPr="003D390E">
        <w:t>liebherr-l507e-indoor-application</w:t>
      </w:r>
      <w:r w:rsidR="006413E8" w:rsidRPr="003D390E">
        <w:t>.jpg</w:t>
      </w:r>
      <w:r w:rsidR="006413E8" w:rsidRPr="003D390E">
        <w:br/>
      </w:r>
      <w:r w:rsidRPr="003D390E">
        <w:t>Lokal kein CO</w:t>
      </w:r>
      <w:r w:rsidRPr="00254387">
        <w:rPr>
          <w:vertAlign w:val="subscript"/>
        </w:rPr>
        <w:t>2</w:t>
      </w:r>
      <w:r w:rsidRPr="003D390E">
        <w:t xml:space="preserve">-Ausstoß: Der L 507 E von Liebherr eignet sich </w:t>
      </w:r>
      <w:r w:rsidR="00254387">
        <w:t xml:space="preserve">auch </w:t>
      </w:r>
      <w:r w:rsidRPr="003D390E">
        <w:t>für Halleneinsätze.</w:t>
      </w:r>
    </w:p>
    <w:p w14:paraId="118F4ED8" w14:textId="0733978D" w:rsidR="00C209CE" w:rsidRPr="0076655F" w:rsidRDefault="00C209CE" w:rsidP="00AA18DC">
      <w:pPr>
        <w:pStyle w:val="Caption9Pt"/>
      </w:pPr>
    </w:p>
    <w:p w14:paraId="6149B4B8" w14:textId="2D892C13" w:rsidR="00223768" w:rsidRPr="0076655F" w:rsidRDefault="0076655F" w:rsidP="00AA18DC">
      <w:pPr>
        <w:pStyle w:val="Caption9Pt"/>
      </w:pPr>
      <w:r>
        <w:rPr>
          <w:noProof/>
          <w:lang w:eastAsia="de-DE"/>
        </w:rPr>
        <w:drawing>
          <wp:inline distT="0" distB="0" distL="0" distR="0" wp14:anchorId="026CA77A" wp14:editId="2B13D0A3">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507e-charging-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2AF597C0" w14:textId="77777777" w:rsidR="0076655F" w:rsidRDefault="0076655F" w:rsidP="0076655F">
      <w:pPr>
        <w:pStyle w:val="Caption9Pt"/>
      </w:pPr>
      <w:r>
        <w:t>liebherr-l507e-charging.jpg</w:t>
      </w:r>
      <w:r>
        <w:br/>
        <w:t xml:space="preserve">L 507 E: Effiziente Ladevorgänge dank </w:t>
      </w:r>
      <w:r w:rsidRPr="00730E9F">
        <w:t>Hochvolt-Batteriesystem</w:t>
      </w:r>
      <w:r>
        <w:t>.</w:t>
      </w:r>
    </w:p>
    <w:p w14:paraId="325D8697" w14:textId="77777777" w:rsidR="00223768" w:rsidRPr="0076655F" w:rsidRDefault="00223768" w:rsidP="00AA18DC">
      <w:pPr>
        <w:pStyle w:val="Caption9Pt"/>
      </w:pPr>
    </w:p>
    <w:p w14:paraId="3CF37821" w14:textId="09CEEEE0" w:rsidR="00AD0FAA" w:rsidRPr="00F542D7" w:rsidRDefault="00F542D7" w:rsidP="00AD0FAA">
      <w:pPr>
        <w:pStyle w:val="Caption9Pt"/>
        <w:rPr>
          <w:color w:val="000000" w:themeColor="text1"/>
        </w:rPr>
      </w:pPr>
      <w:r>
        <w:rPr>
          <w:noProof/>
          <w:color w:val="000000" w:themeColor="text1"/>
          <w:lang w:eastAsia="de-DE"/>
        </w:rPr>
        <w:lastRenderedPageBreak/>
        <w:drawing>
          <wp:inline distT="0" distB="0" distL="0" distR="0" wp14:anchorId="62AEAF3C" wp14:editId="506C94A0">
            <wp:extent cx="2701853"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507e-landscaping-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58F68F7E" w14:textId="29DB5BF6" w:rsidR="00AD0FAA" w:rsidRDefault="00F542D7" w:rsidP="00AA18DC">
      <w:pPr>
        <w:pStyle w:val="Caption9Pt"/>
      </w:pPr>
      <w:r w:rsidRPr="00F542D7">
        <w:rPr>
          <w:color w:val="000000" w:themeColor="text1"/>
        </w:rPr>
        <w:t>liebherr-l507e-landscaping</w:t>
      </w:r>
      <w:r w:rsidR="00AD0FAA" w:rsidRPr="00F542D7">
        <w:rPr>
          <w:color w:val="000000" w:themeColor="text1"/>
        </w:rPr>
        <w:t>.jpg</w:t>
      </w:r>
      <w:r w:rsidR="00AD0FAA" w:rsidRPr="00F542D7">
        <w:rPr>
          <w:color w:val="000000" w:themeColor="text1"/>
        </w:rPr>
        <w:br/>
      </w:r>
      <w:r w:rsidRPr="00F542D7">
        <w:rPr>
          <w:color w:val="000000" w:themeColor="text1"/>
        </w:rPr>
        <w:t>Der batterieelektrische Radlader L 507 </w:t>
      </w:r>
      <w:r w:rsidRPr="00716148">
        <w:t>E von Liebherr</w:t>
      </w:r>
      <w:r>
        <w:t xml:space="preserve"> überzeugt mit seiner hohen Leistungsfähigkeit.</w:t>
      </w:r>
    </w:p>
    <w:p w14:paraId="5F63A47D" w14:textId="77777777" w:rsidR="00223768" w:rsidRPr="00716148" w:rsidRDefault="00223768" w:rsidP="00AA18DC">
      <w:pPr>
        <w:pStyle w:val="Caption9Pt"/>
      </w:pPr>
    </w:p>
    <w:p w14:paraId="472553CA" w14:textId="524115B2" w:rsidR="009A3D17" w:rsidRPr="006B4C1E" w:rsidRDefault="00D63B50" w:rsidP="009A3D17">
      <w:pPr>
        <w:pStyle w:val="Copyhead11Pt"/>
        <w:rPr>
          <w:lang w:val="de-DE"/>
        </w:rPr>
      </w:pPr>
      <w:r w:rsidRPr="006B4C1E">
        <w:rPr>
          <w:lang w:val="de-DE"/>
        </w:rPr>
        <w:t>Kontakt</w:t>
      </w:r>
    </w:p>
    <w:p w14:paraId="7E0C5055" w14:textId="31F67B7D" w:rsidR="009A3D17" w:rsidRPr="00C77B5D" w:rsidRDefault="00C77B5D" w:rsidP="009A3D17">
      <w:pPr>
        <w:pStyle w:val="Copytext11Pt"/>
        <w:rPr>
          <w:lang w:val="de-DE"/>
        </w:rPr>
      </w:pPr>
      <w:r w:rsidRPr="00C77B5D">
        <w:rPr>
          <w:lang w:val="de-DE"/>
        </w:rPr>
        <w:t>Martin Koller</w:t>
      </w:r>
      <w:r w:rsidRPr="00C77B5D">
        <w:rPr>
          <w:lang w:val="de-DE"/>
        </w:rPr>
        <w:br/>
        <w:t>Marketing und Public Relations</w:t>
      </w:r>
      <w:r w:rsidRPr="00C77B5D">
        <w:rPr>
          <w:lang w:val="de-DE"/>
        </w:rPr>
        <w:br/>
        <w:t>Telefon: +</w:t>
      </w:r>
      <w:r w:rsidRPr="00C77B5D">
        <w:rPr>
          <w:color w:val="000000" w:themeColor="text1"/>
          <w:szCs w:val="22"/>
          <w:lang w:val="de-DE"/>
        </w:rPr>
        <w:t>43 50809 11475</w:t>
      </w:r>
      <w:r w:rsidRPr="00C77B5D">
        <w:rPr>
          <w:lang w:val="de-DE"/>
        </w:rPr>
        <w:br/>
        <w:t xml:space="preserve">E-Mail: </w:t>
      </w:r>
      <w:hyperlink r:id="rId15" w:history="1">
        <w:r w:rsidRPr="00C77B5D">
          <w:rPr>
            <w:rStyle w:val="Hyperlink"/>
            <w:lang w:val="de-DE"/>
          </w:rPr>
          <w:t>martin.koller.lbh@liebherr.com</w:t>
        </w:r>
      </w:hyperlink>
    </w:p>
    <w:p w14:paraId="3972D8EC" w14:textId="77777777" w:rsidR="009A3D17" w:rsidRPr="00C77B5D" w:rsidRDefault="009A3D17" w:rsidP="009A3D17">
      <w:pPr>
        <w:pStyle w:val="Copyhead11Pt"/>
        <w:rPr>
          <w:lang w:val="de-DE"/>
        </w:rPr>
      </w:pPr>
      <w:r w:rsidRPr="00C77B5D">
        <w:rPr>
          <w:lang w:val="de-DE"/>
        </w:rPr>
        <w:t>Veröffentlicht von</w:t>
      </w:r>
    </w:p>
    <w:p w14:paraId="68C3CE8D" w14:textId="57EC2DB2" w:rsidR="00AF6204" w:rsidRPr="004B6920" w:rsidRDefault="00C77B5D" w:rsidP="006B4C1E">
      <w:pPr>
        <w:pStyle w:val="Copytext11Pt"/>
        <w:rPr>
          <w:rStyle w:val="Hyperlink"/>
          <w:lang w:val="de-DE"/>
        </w:rPr>
      </w:pPr>
      <w:r w:rsidRPr="00C77B5D">
        <w:rPr>
          <w:lang w:val="de-DE"/>
        </w:rPr>
        <w:t>Liebherr-Werk Bischofshofen GmbH</w:t>
      </w:r>
      <w:r w:rsidRPr="00C77B5D">
        <w:rPr>
          <w:lang w:val="de-DE"/>
        </w:rPr>
        <w:br/>
        <w:t>Bischofshofen/Österreich</w:t>
      </w:r>
      <w:r w:rsidRPr="00C77B5D">
        <w:rPr>
          <w:lang w:val="de-DE"/>
        </w:rPr>
        <w:br/>
      </w:r>
      <w:hyperlink r:id="rId16" w:history="1">
        <w:r w:rsidRPr="00C77B5D">
          <w:rPr>
            <w:rStyle w:val="Hyperlink"/>
            <w:lang w:val="de-DE"/>
          </w:rPr>
          <w:t>www.liebherr.com</w:t>
        </w:r>
      </w:hyperlink>
    </w:p>
    <w:sectPr w:rsidR="00AF6204" w:rsidRPr="004B6920"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89D3" w14:textId="77777777" w:rsidR="00592D41" w:rsidRDefault="00592D41" w:rsidP="00B81ED6">
      <w:pPr>
        <w:spacing w:after="0" w:line="240" w:lineRule="auto"/>
      </w:pPr>
      <w:r>
        <w:separator/>
      </w:r>
    </w:p>
  </w:endnote>
  <w:endnote w:type="continuationSeparator" w:id="0">
    <w:p w14:paraId="071CB0FF" w14:textId="77777777" w:rsidR="00592D41" w:rsidRDefault="00592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253C9B9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20CC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20CC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20CC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720CC1">
      <w:rPr>
        <w:rFonts w:ascii="Arial" w:hAnsi="Arial" w:cs="Arial"/>
      </w:rPr>
      <w:fldChar w:fldCharType="separate"/>
    </w:r>
    <w:r w:rsidR="00720CC1">
      <w:rPr>
        <w:rFonts w:ascii="Arial" w:hAnsi="Arial" w:cs="Arial"/>
        <w:noProof/>
      </w:rPr>
      <w:t>1</w:t>
    </w:r>
    <w:r w:rsidR="00720CC1" w:rsidRPr="0093605C">
      <w:rPr>
        <w:rFonts w:ascii="Arial" w:hAnsi="Arial" w:cs="Arial"/>
        <w:noProof/>
      </w:rPr>
      <w:t>/</w:t>
    </w:r>
    <w:r w:rsidR="00720CC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513E" w14:textId="77777777" w:rsidR="00592D41" w:rsidRDefault="00592D41" w:rsidP="00B81ED6">
      <w:pPr>
        <w:spacing w:after="0" w:line="240" w:lineRule="auto"/>
      </w:pPr>
      <w:r>
        <w:separator/>
      </w:r>
    </w:p>
  </w:footnote>
  <w:footnote w:type="continuationSeparator" w:id="0">
    <w:p w14:paraId="0B17E4A2" w14:textId="77777777" w:rsidR="00592D41" w:rsidRDefault="00592D4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10280677">
    <w:abstractNumId w:val="1"/>
  </w:num>
  <w:num w:numId="2" w16cid:durableId="1586569380">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2902508">
    <w:abstractNumId w:val="3"/>
  </w:num>
  <w:num w:numId="4" w16cid:durableId="1736389577">
    <w:abstractNumId w:val="0"/>
  </w:num>
  <w:num w:numId="5" w16cid:durableId="1628973835">
    <w:abstractNumId w:val="3"/>
  </w:num>
  <w:num w:numId="6" w16cid:durableId="1396582616">
    <w:abstractNumId w:val="15"/>
  </w:num>
  <w:num w:numId="7" w16cid:durableId="1053699457">
    <w:abstractNumId w:val="6"/>
  </w:num>
  <w:num w:numId="8" w16cid:durableId="381714158">
    <w:abstractNumId w:val="7"/>
  </w:num>
  <w:num w:numId="9" w16cid:durableId="171723336">
    <w:abstractNumId w:val="11"/>
  </w:num>
  <w:num w:numId="10" w16cid:durableId="1272394449">
    <w:abstractNumId w:val="13"/>
  </w:num>
  <w:num w:numId="11" w16cid:durableId="1317301592">
    <w:abstractNumId w:val="8"/>
  </w:num>
  <w:num w:numId="12" w16cid:durableId="1855266720">
    <w:abstractNumId w:val="14"/>
  </w:num>
  <w:num w:numId="13" w16cid:durableId="1996253749">
    <w:abstractNumId w:val="5"/>
  </w:num>
  <w:num w:numId="14" w16cid:durableId="1390764548">
    <w:abstractNumId w:val="9"/>
  </w:num>
  <w:num w:numId="15" w16cid:durableId="1621913144">
    <w:abstractNumId w:val="2"/>
  </w:num>
  <w:num w:numId="16" w16cid:durableId="199367291">
    <w:abstractNumId w:val="12"/>
  </w:num>
  <w:num w:numId="17" w16cid:durableId="1677996009">
    <w:abstractNumId w:val="4"/>
  </w:num>
  <w:num w:numId="18" w16cid:durableId="177432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10B3A"/>
    <w:rsid w:val="0002020E"/>
    <w:rsid w:val="00030DF9"/>
    <w:rsid w:val="00033002"/>
    <w:rsid w:val="00045A35"/>
    <w:rsid w:val="000542B5"/>
    <w:rsid w:val="000567D8"/>
    <w:rsid w:val="00057830"/>
    <w:rsid w:val="00060A1E"/>
    <w:rsid w:val="00066E54"/>
    <w:rsid w:val="00074345"/>
    <w:rsid w:val="00083152"/>
    <w:rsid w:val="00083C4A"/>
    <w:rsid w:val="000855F5"/>
    <w:rsid w:val="000A0B4F"/>
    <w:rsid w:val="000A1BB2"/>
    <w:rsid w:val="000A395A"/>
    <w:rsid w:val="000A43AD"/>
    <w:rsid w:val="000A6377"/>
    <w:rsid w:val="000B64D9"/>
    <w:rsid w:val="000C5896"/>
    <w:rsid w:val="000E3882"/>
    <w:rsid w:val="000E7F79"/>
    <w:rsid w:val="000F02C6"/>
    <w:rsid w:val="000F0C3B"/>
    <w:rsid w:val="000F614B"/>
    <w:rsid w:val="000F681A"/>
    <w:rsid w:val="00120AE7"/>
    <w:rsid w:val="001233B8"/>
    <w:rsid w:val="001326EA"/>
    <w:rsid w:val="001331C3"/>
    <w:rsid w:val="001419B4"/>
    <w:rsid w:val="00143C77"/>
    <w:rsid w:val="001444B4"/>
    <w:rsid w:val="00145DB7"/>
    <w:rsid w:val="00150046"/>
    <w:rsid w:val="00151A5C"/>
    <w:rsid w:val="0015467C"/>
    <w:rsid w:val="00171D18"/>
    <w:rsid w:val="00171DAE"/>
    <w:rsid w:val="00173D3A"/>
    <w:rsid w:val="00175269"/>
    <w:rsid w:val="00187EFC"/>
    <w:rsid w:val="0019378A"/>
    <w:rsid w:val="001950FD"/>
    <w:rsid w:val="001A1AD7"/>
    <w:rsid w:val="001B2167"/>
    <w:rsid w:val="001B2B6D"/>
    <w:rsid w:val="001C1E94"/>
    <w:rsid w:val="001C2D65"/>
    <w:rsid w:val="001C42C8"/>
    <w:rsid w:val="001E418A"/>
    <w:rsid w:val="001E7359"/>
    <w:rsid w:val="00210FD1"/>
    <w:rsid w:val="00215FB6"/>
    <w:rsid w:val="00223768"/>
    <w:rsid w:val="00227571"/>
    <w:rsid w:val="00242EE3"/>
    <w:rsid w:val="0024605A"/>
    <w:rsid w:val="00254387"/>
    <w:rsid w:val="0025509A"/>
    <w:rsid w:val="0025694E"/>
    <w:rsid w:val="00267F0B"/>
    <w:rsid w:val="002704D4"/>
    <w:rsid w:val="002733D0"/>
    <w:rsid w:val="002906A6"/>
    <w:rsid w:val="00292AF3"/>
    <w:rsid w:val="002940FE"/>
    <w:rsid w:val="002959BB"/>
    <w:rsid w:val="002A008A"/>
    <w:rsid w:val="002B515B"/>
    <w:rsid w:val="002B6CE7"/>
    <w:rsid w:val="002C0EFA"/>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217FB"/>
    <w:rsid w:val="00327624"/>
    <w:rsid w:val="00327E9A"/>
    <w:rsid w:val="003446FA"/>
    <w:rsid w:val="003524D2"/>
    <w:rsid w:val="00356373"/>
    <w:rsid w:val="003604C8"/>
    <w:rsid w:val="00363DAB"/>
    <w:rsid w:val="0038149C"/>
    <w:rsid w:val="00382CE0"/>
    <w:rsid w:val="00390BF2"/>
    <w:rsid w:val="003936A6"/>
    <w:rsid w:val="003D0C18"/>
    <w:rsid w:val="003D24FA"/>
    <w:rsid w:val="003D390E"/>
    <w:rsid w:val="003E206A"/>
    <w:rsid w:val="003E31D4"/>
    <w:rsid w:val="003E63FB"/>
    <w:rsid w:val="00403893"/>
    <w:rsid w:val="00404134"/>
    <w:rsid w:val="00405B63"/>
    <w:rsid w:val="0041309E"/>
    <w:rsid w:val="0042213D"/>
    <w:rsid w:val="00424852"/>
    <w:rsid w:val="00443149"/>
    <w:rsid w:val="00443A9B"/>
    <w:rsid w:val="00462690"/>
    <w:rsid w:val="004767BC"/>
    <w:rsid w:val="004832F0"/>
    <w:rsid w:val="004875AA"/>
    <w:rsid w:val="00491D87"/>
    <w:rsid w:val="004B2EE1"/>
    <w:rsid w:val="004B43EE"/>
    <w:rsid w:val="004B6920"/>
    <w:rsid w:val="004D611A"/>
    <w:rsid w:val="004E0095"/>
    <w:rsid w:val="004E3B5F"/>
    <w:rsid w:val="004F342E"/>
    <w:rsid w:val="004F40B8"/>
    <w:rsid w:val="00501AFA"/>
    <w:rsid w:val="00504D30"/>
    <w:rsid w:val="0050780F"/>
    <w:rsid w:val="00507A81"/>
    <w:rsid w:val="00515D9F"/>
    <w:rsid w:val="0051705D"/>
    <w:rsid w:val="00523E4F"/>
    <w:rsid w:val="005413BC"/>
    <w:rsid w:val="00552277"/>
    <w:rsid w:val="00556698"/>
    <w:rsid w:val="005566DA"/>
    <w:rsid w:val="00566C4D"/>
    <w:rsid w:val="00577714"/>
    <w:rsid w:val="00582F62"/>
    <w:rsid w:val="00583BA3"/>
    <w:rsid w:val="00583C11"/>
    <w:rsid w:val="00587881"/>
    <w:rsid w:val="00592D41"/>
    <w:rsid w:val="005A7295"/>
    <w:rsid w:val="005B4902"/>
    <w:rsid w:val="005B5E81"/>
    <w:rsid w:val="005B5FD9"/>
    <w:rsid w:val="005C554D"/>
    <w:rsid w:val="005D1CDA"/>
    <w:rsid w:val="005F1486"/>
    <w:rsid w:val="005F3665"/>
    <w:rsid w:val="005F7407"/>
    <w:rsid w:val="00621D09"/>
    <w:rsid w:val="00632D69"/>
    <w:rsid w:val="00634CA4"/>
    <w:rsid w:val="006413E8"/>
    <w:rsid w:val="00641C37"/>
    <w:rsid w:val="00642ECF"/>
    <w:rsid w:val="006456F1"/>
    <w:rsid w:val="0065018F"/>
    <w:rsid w:val="00652E53"/>
    <w:rsid w:val="00676F59"/>
    <w:rsid w:val="00686415"/>
    <w:rsid w:val="00693C75"/>
    <w:rsid w:val="00695368"/>
    <w:rsid w:val="006A22A0"/>
    <w:rsid w:val="006A58E7"/>
    <w:rsid w:val="006A717B"/>
    <w:rsid w:val="006B114F"/>
    <w:rsid w:val="006B4C1E"/>
    <w:rsid w:val="006B50CD"/>
    <w:rsid w:val="006C5D05"/>
    <w:rsid w:val="006C7A7E"/>
    <w:rsid w:val="006D13D6"/>
    <w:rsid w:val="006D4D47"/>
    <w:rsid w:val="006E5AE3"/>
    <w:rsid w:val="006F1BF4"/>
    <w:rsid w:val="0070236C"/>
    <w:rsid w:val="007055BD"/>
    <w:rsid w:val="00716148"/>
    <w:rsid w:val="00720CC1"/>
    <w:rsid w:val="00721684"/>
    <w:rsid w:val="00730E9F"/>
    <w:rsid w:val="00733856"/>
    <w:rsid w:val="00733D59"/>
    <w:rsid w:val="00737007"/>
    <w:rsid w:val="00737BF0"/>
    <w:rsid w:val="00744809"/>
    <w:rsid w:val="007448B5"/>
    <w:rsid w:val="00747169"/>
    <w:rsid w:val="007601FC"/>
    <w:rsid w:val="00760BC1"/>
    <w:rsid w:val="00761197"/>
    <w:rsid w:val="0076655F"/>
    <w:rsid w:val="007678ED"/>
    <w:rsid w:val="007718D3"/>
    <w:rsid w:val="00772AE9"/>
    <w:rsid w:val="00776A83"/>
    <w:rsid w:val="00791265"/>
    <w:rsid w:val="007A150F"/>
    <w:rsid w:val="007A689C"/>
    <w:rsid w:val="007C2B7C"/>
    <w:rsid w:val="007C2DD9"/>
    <w:rsid w:val="007C47FF"/>
    <w:rsid w:val="007C6FAE"/>
    <w:rsid w:val="007D662B"/>
    <w:rsid w:val="007D7466"/>
    <w:rsid w:val="007E2A50"/>
    <w:rsid w:val="007E338C"/>
    <w:rsid w:val="007E3E70"/>
    <w:rsid w:val="007E3EF6"/>
    <w:rsid w:val="007E4B12"/>
    <w:rsid w:val="007F2586"/>
    <w:rsid w:val="007F4EE7"/>
    <w:rsid w:val="00811864"/>
    <w:rsid w:val="00820EFA"/>
    <w:rsid w:val="00824226"/>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6AB4"/>
    <w:rsid w:val="008A7182"/>
    <w:rsid w:val="008A76D4"/>
    <w:rsid w:val="008B17C7"/>
    <w:rsid w:val="008B5566"/>
    <w:rsid w:val="008B671C"/>
    <w:rsid w:val="008D1873"/>
    <w:rsid w:val="008E508A"/>
    <w:rsid w:val="008E6962"/>
    <w:rsid w:val="008F36D6"/>
    <w:rsid w:val="009040B7"/>
    <w:rsid w:val="00904914"/>
    <w:rsid w:val="00904C0A"/>
    <w:rsid w:val="009075A4"/>
    <w:rsid w:val="00913497"/>
    <w:rsid w:val="009169F9"/>
    <w:rsid w:val="009177B0"/>
    <w:rsid w:val="0092343A"/>
    <w:rsid w:val="009266AA"/>
    <w:rsid w:val="00932822"/>
    <w:rsid w:val="00935599"/>
    <w:rsid w:val="00935FE2"/>
    <w:rsid w:val="0093605C"/>
    <w:rsid w:val="009405CE"/>
    <w:rsid w:val="00940F18"/>
    <w:rsid w:val="00941148"/>
    <w:rsid w:val="009440E4"/>
    <w:rsid w:val="00954105"/>
    <w:rsid w:val="00960935"/>
    <w:rsid w:val="00960D0F"/>
    <w:rsid w:val="00962B81"/>
    <w:rsid w:val="00965077"/>
    <w:rsid w:val="009740D6"/>
    <w:rsid w:val="00977C84"/>
    <w:rsid w:val="00981D81"/>
    <w:rsid w:val="00983260"/>
    <w:rsid w:val="00983395"/>
    <w:rsid w:val="00992AEF"/>
    <w:rsid w:val="009A01EF"/>
    <w:rsid w:val="009A0D85"/>
    <w:rsid w:val="009A3D17"/>
    <w:rsid w:val="009B2337"/>
    <w:rsid w:val="009B4789"/>
    <w:rsid w:val="009B4EE0"/>
    <w:rsid w:val="009B6F4D"/>
    <w:rsid w:val="009C0D64"/>
    <w:rsid w:val="009C20F0"/>
    <w:rsid w:val="009C2A1A"/>
    <w:rsid w:val="009C5DF6"/>
    <w:rsid w:val="009D3794"/>
    <w:rsid w:val="009D3C6C"/>
    <w:rsid w:val="009F04C4"/>
    <w:rsid w:val="009F17F5"/>
    <w:rsid w:val="009F5DF6"/>
    <w:rsid w:val="00A00560"/>
    <w:rsid w:val="00A134E4"/>
    <w:rsid w:val="00A16942"/>
    <w:rsid w:val="00A263BA"/>
    <w:rsid w:val="00A32A45"/>
    <w:rsid w:val="00A32F43"/>
    <w:rsid w:val="00A35079"/>
    <w:rsid w:val="00A44C56"/>
    <w:rsid w:val="00A605DB"/>
    <w:rsid w:val="00A626ED"/>
    <w:rsid w:val="00A63769"/>
    <w:rsid w:val="00A64114"/>
    <w:rsid w:val="00A64689"/>
    <w:rsid w:val="00A65C36"/>
    <w:rsid w:val="00A665CA"/>
    <w:rsid w:val="00A66AE1"/>
    <w:rsid w:val="00A67445"/>
    <w:rsid w:val="00A70F58"/>
    <w:rsid w:val="00A71083"/>
    <w:rsid w:val="00A72F21"/>
    <w:rsid w:val="00A81DC9"/>
    <w:rsid w:val="00A84D84"/>
    <w:rsid w:val="00A902BA"/>
    <w:rsid w:val="00A96723"/>
    <w:rsid w:val="00AA18DC"/>
    <w:rsid w:val="00AA40A0"/>
    <w:rsid w:val="00AA5D2F"/>
    <w:rsid w:val="00AC2129"/>
    <w:rsid w:val="00AC60A0"/>
    <w:rsid w:val="00AD0FAA"/>
    <w:rsid w:val="00AF0053"/>
    <w:rsid w:val="00AF1F99"/>
    <w:rsid w:val="00AF47B4"/>
    <w:rsid w:val="00AF6204"/>
    <w:rsid w:val="00AF6D5B"/>
    <w:rsid w:val="00B04663"/>
    <w:rsid w:val="00B1191F"/>
    <w:rsid w:val="00B24755"/>
    <w:rsid w:val="00B24F39"/>
    <w:rsid w:val="00B261FC"/>
    <w:rsid w:val="00B26C45"/>
    <w:rsid w:val="00B32612"/>
    <w:rsid w:val="00B42C7C"/>
    <w:rsid w:val="00B43B5A"/>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B5002"/>
    <w:rsid w:val="00BC79A5"/>
    <w:rsid w:val="00BC7BB5"/>
    <w:rsid w:val="00BD1ED1"/>
    <w:rsid w:val="00BD7045"/>
    <w:rsid w:val="00BE3CD9"/>
    <w:rsid w:val="00BE69D9"/>
    <w:rsid w:val="00C15178"/>
    <w:rsid w:val="00C209CE"/>
    <w:rsid w:val="00C242CC"/>
    <w:rsid w:val="00C34E60"/>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3FB2"/>
    <w:rsid w:val="00C949A6"/>
    <w:rsid w:val="00CA0892"/>
    <w:rsid w:val="00CA7F79"/>
    <w:rsid w:val="00CC086E"/>
    <w:rsid w:val="00CD057F"/>
    <w:rsid w:val="00CD2D08"/>
    <w:rsid w:val="00CF7092"/>
    <w:rsid w:val="00D0009B"/>
    <w:rsid w:val="00D0094E"/>
    <w:rsid w:val="00D0508F"/>
    <w:rsid w:val="00D067E6"/>
    <w:rsid w:val="00D12A10"/>
    <w:rsid w:val="00D21E45"/>
    <w:rsid w:val="00D27C08"/>
    <w:rsid w:val="00D60ED9"/>
    <w:rsid w:val="00D62423"/>
    <w:rsid w:val="00D63B50"/>
    <w:rsid w:val="00D72B20"/>
    <w:rsid w:val="00D7728A"/>
    <w:rsid w:val="00D7746C"/>
    <w:rsid w:val="00D80601"/>
    <w:rsid w:val="00D814C9"/>
    <w:rsid w:val="00D9141A"/>
    <w:rsid w:val="00DA0A00"/>
    <w:rsid w:val="00DA402F"/>
    <w:rsid w:val="00DB3642"/>
    <w:rsid w:val="00DB7718"/>
    <w:rsid w:val="00DC1373"/>
    <w:rsid w:val="00DD591F"/>
    <w:rsid w:val="00DE1518"/>
    <w:rsid w:val="00DE3F7A"/>
    <w:rsid w:val="00DE703D"/>
    <w:rsid w:val="00DE7575"/>
    <w:rsid w:val="00DF3822"/>
    <w:rsid w:val="00DF3FE6"/>
    <w:rsid w:val="00DF40C0"/>
    <w:rsid w:val="00DF5D39"/>
    <w:rsid w:val="00DF78F4"/>
    <w:rsid w:val="00E02C0B"/>
    <w:rsid w:val="00E109B0"/>
    <w:rsid w:val="00E20AC7"/>
    <w:rsid w:val="00E22ED3"/>
    <w:rsid w:val="00E260E6"/>
    <w:rsid w:val="00E26E15"/>
    <w:rsid w:val="00E32363"/>
    <w:rsid w:val="00E34E2A"/>
    <w:rsid w:val="00E366B1"/>
    <w:rsid w:val="00E46F42"/>
    <w:rsid w:val="00E569E4"/>
    <w:rsid w:val="00E652B7"/>
    <w:rsid w:val="00E67E1F"/>
    <w:rsid w:val="00E800F3"/>
    <w:rsid w:val="00E847CC"/>
    <w:rsid w:val="00E96EA0"/>
    <w:rsid w:val="00EA085C"/>
    <w:rsid w:val="00EA16E2"/>
    <w:rsid w:val="00EA26F3"/>
    <w:rsid w:val="00EA58E9"/>
    <w:rsid w:val="00EB2C7F"/>
    <w:rsid w:val="00EC0CB4"/>
    <w:rsid w:val="00EE5F33"/>
    <w:rsid w:val="00EE747C"/>
    <w:rsid w:val="00EF0D63"/>
    <w:rsid w:val="00F06258"/>
    <w:rsid w:val="00F12239"/>
    <w:rsid w:val="00F22DAC"/>
    <w:rsid w:val="00F25193"/>
    <w:rsid w:val="00F2657E"/>
    <w:rsid w:val="00F37D50"/>
    <w:rsid w:val="00F438C2"/>
    <w:rsid w:val="00F4448F"/>
    <w:rsid w:val="00F500E8"/>
    <w:rsid w:val="00F542D7"/>
    <w:rsid w:val="00F65583"/>
    <w:rsid w:val="00F779B4"/>
    <w:rsid w:val="00FB471B"/>
    <w:rsid w:val="00FB4EA2"/>
    <w:rsid w:val="00FC09CC"/>
    <w:rsid w:val="00FC368F"/>
    <w:rsid w:val="00FD0A91"/>
    <w:rsid w:val="00FD15A6"/>
    <w:rsid w:val="00FD5D6A"/>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2.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CCB47A-2E8F-4761-9071-E2ABAC27D189}">
  <ds:schemaRefs>
    <ds:schemaRef ds:uri="http://schemas.openxmlformats.org/officeDocument/2006/bibliography"/>
  </ds:schemaRefs>
</ds:datastoreItem>
</file>

<file path=customXml/itemProps4.xml><?xml version="1.0" encoding="utf-8"?>
<ds:datastoreItem xmlns:ds="http://schemas.openxmlformats.org/officeDocument/2006/customXml" ds:itemID="{EE4ECBF9-D41E-4BBD-ADA0-52E276A0AA6C}">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5525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2023-10-05T07:43:00Z</cp:lastPrinted>
  <dcterms:created xsi:type="dcterms:W3CDTF">2023-11-07T02:12:00Z</dcterms:created>
  <dcterms:modified xsi:type="dcterms:W3CDTF">2023-11-07T02:12:00Z</dcterms:modified>
  <cp:category>Presseinformation</cp:category>
</cp:coreProperties>
</file>