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F62892" w:rsidRPr="00426C69" w:rsidRDefault="00E847CC" w:rsidP="00E847CC">
      <w:pPr>
        <w:pStyle w:val="Topline16Pt"/>
        <w:rPr>
          <w:lang w:val="de-DE"/>
        </w:rPr>
      </w:pPr>
      <w:r w:rsidRPr="00426C69">
        <w:rPr>
          <w:lang w:val="de-DE"/>
        </w:rPr>
        <w:t>Presseinformation</w:t>
      </w:r>
    </w:p>
    <w:p w14:paraId="2D95C493" w14:textId="215F844D" w:rsidR="00E847CC" w:rsidRPr="00426C69" w:rsidRDefault="00CF7816" w:rsidP="00E847CC">
      <w:pPr>
        <w:pStyle w:val="HeadlineH233Pt"/>
        <w:spacing w:line="240" w:lineRule="auto"/>
        <w:rPr>
          <w:rFonts w:cs="Arial"/>
        </w:rPr>
      </w:pPr>
      <w:r>
        <w:rPr>
          <w:rFonts w:cs="Arial"/>
        </w:rPr>
        <w:t>Höchstes</w:t>
      </w:r>
      <w:r w:rsidR="00426C69">
        <w:rPr>
          <w:rFonts w:cs="Arial"/>
        </w:rPr>
        <w:t xml:space="preserve"> Holzhochhaus Deutschlands</w:t>
      </w:r>
      <w:r w:rsidR="004840AA">
        <w:rPr>
          <w:rFonts w:cs="Arial"/>
        </w:rPr>
        <w:t xml:space="preserve"> entsteht mit Liebherr-</w:t>
      </w:r>
      <w:r w:rsidR="009A6314">
        <w:rPr>
          <w:rFonts w:cs="Arial"/>
        </w:rPr>
        <w:t>Faserseil-K</w:t>
      </w:r>
      <w:r w:rsidR="004840AA">
        <w:rPr>
          <w:rFonts w:cs="Arial"/>
        </w:rPr>
        <w:t>ranen</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3A75F416" w14:textId="2110139D" w:rsidR="009A3D17" w:rsidRDefault="004E48BF" w:rsidP="009A3D17">
      <w:pPr>
        <w:pStyle w:val="Bulletpoints11Pt"/>
        <w:rPr>
          <w:lang w:val="de-DE"/>
        </w:rPr>
      </w:pPr>
      <w:r w:rsidRPr="004E48BF">
        <w:rPr>
          <w:lang w:val="de-DE"/>
        </w:rPr>
        <w:t xml:space="preserve">Drei Liebherr-Turmdrehkrane </w:t>
      </w:r>
      <w:r>
        <w:rPr>
          <w:lang w:val="de-DE"/>
        </w:rPr>
        <w:t>im Einsatz</w:t>
      </w:r>
    </w:p>
    <w:p w14:paraId="00CD20FE" w14:textId="5D6AEAD2" w:rsidR="009A6314" w:rsidRPr="004E48BF" w:rsidRDefault="009A6314" w:rsidP="009A3D17">
      <w:pPr>
        <w:pStyle w:val="Bulletpoints11Pt"/>
        <w:rPr>
          <w:lang w:val="de-DE"/>
        </w:rPr>
      </w:pPr>
      <w:r w:rsidRPr="3D4AC79C">
        <w:rPr>
          <w:lang w:val="de-DE"/>
        </w:rPr>
        <w:t xml:space="preserve">Entscheidung für Faserseil aufgrund großer Hakenhöhe </w:t>
      </w:r>
      <w:r w:rsidR="002070AC" w:rsidRPr="3D4AC79C">
        <w:rPr>
          <w:lang w:val="de-DE"/>
        </w:rPr>
        <w:t xml:space="preserve">und hohem </w:t>
      </w:r>
      <w:r w:rsidR="7F3380CA" w:rsidRPr="3D4AC79C">
        <w:rPr>
          <w:lang w:val="de-DE"/>
        </w:rPr>
        <w:t>Stahl</w:t>
      </w:r>
      <w:r w:rsidR="00CF7816" w:rsidRPr="3D4AC79C">
        <w:rPr>
          <w:lang w:val="de-DE"/>
        </w:rPr>
        <w:t>s</w:t>
      </w:r>
      <w:r w:rsidR="002070AC" w:rsidRPr="3D4AC79C">
        <w:rPr>
          <w:lang w:val="de-DE"/>
        </w:rPr>
        <w:t>eilgewicht</w:t>
      </w:r>
    </w:p>
    <w:p w14:paraId="5A21C9E8" w14:textId="6A2EAF9B" w:rsidR="009A3D17" w:rsidRPr="003A302D" w:rsidRDefault="003A302D" w:rsidP="009A3D17">
      <w:pPr>
        <w:pStyle w:val="Bulletpoints11Pt"/>
        <w:rPr>
          <w:lang w:val="de-DE"/>
        </w:rPr>
      </w:pPr>
      <w:r w:rsidRPr="003A302D">
        <w:rPr>
          <w:lang w:val="de-DE"/>
        </w:rPr>
        <w:t>Hybride Bauweise: Kombination aus S</w:t>
      </w:r>
      <w:r>
        <w:rPr>
          <w:lang w:val="de-DE"/>
        </w:rPr>
        <w:t>tahlbeton und Holztragwerk</w:t>
      </w:r>
    </w:p>
    <w:p w14:paraId="750E7B18" w14:textId="346BAC16" w:rsidR="000070DB" w:rsidRPr="000070DB" w:rsidRDefault="0009235A" w:rsidP="009A3D17">
      <w:pPr>
        <w:pStyle w:val="Teaser11Pt"/>
        <w:rPr>
          <w:lang w:val="de-DE"/>
        </w:rPr>
      </w:pPr>
      <w:r w:rsidRPr="3D4AC79C">
        <w:rPr>
          <w:lang w:val="de-DE"/>
        </w:rPr>
        <w:t>19 Etagen, 65</w:t>
      </w:r>
      <w:r w:rsidR="00C16BAA" w:rsidRPr="3D4AC79C">
        <w:rPr>
          <w:lang w:val="de-DE"/>
        </w:rPr>
        <w:t> </w:t>
      </w:r>
      <w:r w:rsidRPr="3D4AC79C">
        <w:rPr>
          <w:lang w:val="de-DE"/>
        </w:rPr>
        <w:t xml:space="preserve">Meter Gebäudehöhe, drei Liebherr-Turmdrehkrane: In der Hamburger Hafencity entsteht zurzeit ein Bauwerk der besonderen Art. </w:t>
      </w:r>
      <w:r w:rsidR="00E630CA">
        <w:rPr>
          <w:lang w:val="de-DE"/>
        </w:rPr>
        <w:t>Das</w:t>
      </w:r>
      <w:r w:rsidR="000070DB" w:rsidRPr="3D4AC79C">
        <w:rPr>
          <w:lang w:val="de-DE"/>
        </w:rPr>
        <w:t xml:space="preserve"> Zusammenspiel aus Massiv- und Holzbau</w:t>
      </w:r>
      <w:r w:rsidR="003A23B4" w:rsidRPr="3D4AC79C">
        <w:rPr>
          <w:lang w:val="de-DE"/>
        </w:rPr>
        <w:t>, aus F</w:t>
      </w:r>
      <w:r w:rsidR="5003C4E4" w:rsidRPr="3D4AC79C">
        <w:rPr>
          <w:lang w:val="de-DE"/>
        </w:rPr>
        <w:t>ibre</w:t>
      </w:r>
      <w:r w:rsidR="003A23B4" w:rsidRPr="3D4AC79C">
        <w:rPr>
          <w:lang w:val="de-DE"/>
        </w:rPr>
        <w:t>-Kran</w:t>
      </w:r>
      <w:r w:rsidR="002F3E01" w:rsidRPr="3D4AC79C">
        <w:rPr>
          <w:lang w:val="de-DE"/>
        </w:rPr>
        <w:t>en</w:t>
      </w:r>
      <w:r w:rsidR="003A23B4" w:rsidRPr="3D4AC79C">
        <w:rPr>
          <w:lang w:val="de-DE"/>
        </w:rPr>
        <w:t xml:space="preserve"> und d</w:t>
      </w:r>
      <w:r w:rsidR="00E630CA">
        <w:rPr>
          <w:lang w:val="de-DE"/>
        </w:rPr>
        <w:t>er</w:t>
      </w:r>
      <w:r w:rsidR="003A23B4" w:rsidRPr="3D4AC79C">
        <w:rPr>
          <w:lang w:val="de-DE"/>
        </w:rPr>
        <w:t xml:space="preserve"> Lage dicht am Elbufer mach</w:t>
      </w:r>
      <w:r w:rsidR="00C16BAA" w:rsidRPr="3D4AC79C">
        <w:rPr>
          <w:lang w:val="de-DE"/>
        </w:rPr>
        <w:t>en</w:t>
      </w:r>
      <w:r w:rsidR="003A23B4" w:rsidRPr="3D4AC79C">
        <w:rPr>
          <w:lang w:val="de-DE"/>
        </w:rPr>
        <w:t xml:space="preserve"> diese Baustelle besonders.</w:t>
      </w:r>
      <w:r w:rsidR="000070DB" w:rsidRPr="3D4AC79C">
        <w:rPr>
          <w:lang w:val="de-DE"/>
        </w:rPr>
        <w:t xml:space="preserve"> </w:t>
      </w:r>
    </w:p>
    <w:p w14:paraId="585FE4F6" w14:textId="0255AC41" w:rsidR="009A3D17" w:rsidRPr="00E630CA" w:rsidRDefault="002C18BA" w:rsidP="00FD4CE9">
      <w:pPr>
        <w:pStyle w:val="Copytext11Pt"/>
        <w:rPr>
          <w:lang w:val="de-DE"/>
        </w:rPr>
      </w:pPr>
      <w:r w:rsidRPr="00FD4CE9">
        <w:rPr>
          <w:lang w:val="de-DE"/>
        </w:rPr>
        <w:t>Hamburg</w:t>
      </w:r>
      <w:r w:rsidR="009A3D17" w:rsidRPr="00FD4CE9">
        <w:rPr>
          <w:lang w:val="de-DE"/>
        </w:rPr>
        <w:t xml:space="preserve"> (</w:t>
      </w:r>
      <w:r w:rsidRPr="00FD4CE9">
        <w:rPr>
          <w:lang w:val="de-DE"/>
        </w:rPr>
        <w:t>Deutschland</w:t>
      </w:r>
      <w:r w:rsidR="009A3D17" w:rsidRPr="00FD4CE9">
        <w:rPr>
          <w:lang w:val="de-DE"/>
        </w:rPr>
        <w:t xml:space="preserve">), </w:t>
      </w:r>
      <w:r w:rsidR="00953C98">
        <w:rPr>
          <w:lang w:val="de-DE"/>
        </w:rPr>
        <w:t>8</w:t>
      </w:r>
      <w:r w:rsidR="009A3D17" w:rsidRPr="00FD4CE9">
        <w:rPr>
          <w:lang w:val="de-DE"/>
        </w:rPr>
        <w:t xml:space="preserve">. </w:t>
      </w:r>
      <w:r w:rsidR="00953C98">
        <w:rPr>
          <w:lang w:val="de-DE"/>
        </w:rPr>
        <w:t>Dezember</w:t>
      </w:r>
      <w:r w:rsidR="009A3D17" w:rsidRPr="00FD4CE9">
        <w:rPr>
          <w:lang w:val="de-DE"/>
        </w:rPr>
        <w:t xml:space="preserve"> </w:t>
      </w:r>
      <w:r w:rsidRPr="00FD4CE9">
        <w:rPr>
          <w:lang w:val="de-DE"/>
        </w:rPr>
        <w:t>2023</w:t>
      </w:r>
      <w:r w:rsidR="009A3D17" w:rsidRPr="00FD4CE9">
        <w:rPr>
          <w:lang w:val="de-DE"/>
        </w:rPr>
        <w:t xml:space="preserve"> – </w:t>
      </w:r>
      <w:r w:rsidR="00300244" w:rsidRPr="00FD4CE9">
        <w:rPr>
          <w:lang w:val="de-DE"/>
        </w:rPr>
        <w:t xml:space="preserve">„Die hohe Hakenhöhe war der entscheidende Faktor, </w:t>
      </w:r>
      <w:r w:rsidR="002F3E01" w:rsidRPr="00FD4CE9">
        <w:rPr>
          <w:lang w:val="de-DE"/>
        </w:rPr>
        <w:t>zwei</w:t>
      </w:r>
      <w:r w:rsidR="00300244" w:rsidRPr="00FD4CE9">
        <w:rPr>
          <w:lang w:val="de-DE"/>
        </w:rPr>
        <w:t xml:space="preserve"> Kran</w:t>
      </w:r>
      <w:r w:rsidR="002F3E01" w:rsidRPr="00FD4CE9">
        <w:rPr>
          <w:lang w:val="de-DE"/>
        </w:rPr>
        <w:t>e</w:t>
      </w:r>
      <w:r w:rsidR="00300244" w:rsidRPr="00FD4CE9">
        <w:rPr>
          <w:lang w:val="de-DE"/>
        </w:rPr>
        <w:t xml:space="preserve"> mit Faserseil einzusetzen – gegenüber dem Wettbewerb wies der 370 EC-B Fibre die höchsten Hubgeschwindigkeiten auf“, beschreibt </w:t>
      </w:r>
      <w:r w:rsidR="00032A87" w:rsidRPr="00FD4CE9">
        <w:rPr>
          <w:lang w:val="de-DE"/>
        </w:rPr>
        <w:t xml:space="preserve">Christopher Bäcker, </w:t>
      </w:r>
      <w:r w:rsidR="73DD80F0" w:rsidRPr="00FD4CE9">
        <w:rPr>
          <w:lang w:val="de-DE"/>
        </w:rPr>
        <w:t xml:space="preserve">Vertriebsaußendienst </w:t>
      </w:r>
      <w:r w:rsidR="00032A87" w:rsidRPr="00FD4CE9">
        <w:rPr>
          <w:lang w:val="de-DE"/>
        </w:rPr>
        <w:t xml:space="preserve">bei Friedrich Niemann GmbH &amp; Co. KG die Herausforderung, die Baustelle im 2-Schichtbetrieb am Laufen zu halten. </w:t>
      </w:r>
      <w:r w:rsidR="00032A87" w:rsidRPr="00E630CA">
        <w:rPr>
          <w:lang w:val="de-DE"/>
        </w:rPr>
        <w:t xml:space="preserve">Der Baumaschinenhändler </w:t>
      </w:r>
      <w:r w:rsidR="00061D31" w:rsidRPr="00E630CA">
        <w:rPr>
          <w:lang w:val="de-DE"/>
        </w:rPr>
        <w:t>mit Sitz in Kronshagen bei Kiel</w:t>
      </w:r>
      <w:r w:rsidR="00300244" w:rsidRPr="00E630CA">
        <w:rPr>
          <w:lang w:val="de-DE"/>
        </w:rPr>
        <w:t xml:space="preserve"> </w:t>
      </w:r>
      <w:r w:rsidR="001145EC" w:rsidRPr="00E630CA">
        <w:rPr>
          <w:lang w:val="de-DE"/>
        </w:rPr>
        <w:t>ha</w:t>
      </w:r>
      <w:r w:rsidR="002F3E01" w:rsidRPr="00E630CA">
        <w:rPr>
          <w:lang w:val="de-DE"/>
        </w:rPr>
        <w:t>t</w:t>
      </w:r>
      <w:r w:rsidR="001145EC" w:rsidRPr="00E630CA">
        <w:rPr>
          <w:lang w:val="de-DE"/>
        </w:rPr>
        <w:t>t</w:t>
      </w:r>
      <w:r w:rsidR="002F3E01" w:rsidRPr="00E630CA">
        <w:rPr>
          <w:lang w:val="de-DE"/>
        </w:rPr>
        <w:t>e</w:t>
      </w:r>
      <w:r w:rsidR="00056B78" w:rsidRPr="00E630CA">
        <w:rPr>
          <w:lang w:val="de-DE"/>
        </w:rPr>
        <w:t xml:space="preserve"> </w:t>
      </w:r>
      <w:r w:rsidR="001145EC" w:rsidRPr="00E630CA">
        <w:rPr>
          <w:lang w:val="de-DE"/>
        </w:rPr>
        <w:t xml:space="preserve">zwei 370 EC-B 12 Fibre mit 87,7 beziehungsweise 77,4 Metern Hakenhöhe </w:t>
      </w:r>
      <w:r w:rsidR="00056B78" w:rsidRPr="00E630CA">
        <w:rPr>
          <w:lang w:val="de-DE"/>
        </w:rPr>
        <w:t>nach Hamburg gebracht</w:t>
      </w:r>
      <w:r w:rsidR="001145EC" w:rsidRPr="00E630CA">
        <w:rPr>
          <w:lang w:val="de-DE"/>
        </w:rPr>
        <w:t>.</w:t>
      </w:r>
      <w:r w:rsidR="005411BE" w:rsidRPr="00E630CA">
        <w:rPr>
          <w:lang w:val="de-DE"/>
        </w:rPr>
        <w:t xml:space="preserve"> Die Ausladung betrug 60 </w:t>
      </w:r>
      <w:r w:rsidR="707EFED0" w:rsidRPr="00E630CA">
        <w:rPr>
          <w:lang w:val="de-DE"/>
        </w:rPr>
        <w:t>und</w:t>
      </w:r>
      <w:r w:rsidR="005411BE" w:rsidRPr="00E630CA">
        <w:rPr>
          <w:lang w:val="de-DE"/>
        </w:rPr>
        <w:t xml:space="preserve"> 47,7 Meter.</w:t>
      </w:r>
      <w:r w:rsidR="004D7821" w:rsidRPr="00E630CA">
        <w:rPr>
          <w:lang w:val="de-DE"/>
        </w:rPr>
        <w:t xml:space="preserve"> Als dritter Kran kam ein 250 EC</w:t>
      </w:r>
      <w:r w:rsidR="00056B78" w:rsidRPr="00E630CA">
        <w:rPr>
          <w:lang w:val="de-DE"/>
        </w:rPr>
        <w:noBreakHyphen/>
      </w:r>
      <w:r w:rsidR="004D7821" w:rsidRPr="00E630CA">
        <w:rPr>
          <w:lang w:val="de-DE"/>
        </w:rPr>
        <w:t xml:space="preserve">B 12 </w:t>
      </w:r>
      <w:r w:rsidR="00E83B92" w:rsidRPr="00E630CA">
        <w:rPr>
          <w:lang w:val="de-DE"/>
        </w:rPr>
        <w:t xml:space="preserve">mit einer Hakenhöhe von 35 Metern </w:t>
      </w:r>
      <w:r w:rsidR="00C943E4" w:rsidRPr="00E630CA">
        <w:rPr>
          <w:lang w:val="de-DE"/>
        </w:rPr>
        <w:t xml:space="preserve">und einer Ausladung von 44,15 Metern </w:t>
      </w:r>
      <w:r w:rsidR="004D7821" w:rsidRPr="00E630CA">
        <w:rPr>
          <w:lang w:val="de-DE"/>
        </w:rPr>
        <w:t xml:space="preserve">zum Einsatz. Alle drei Geräte </w:t>
      </w:r>
      <w:r w:rsidR="002F3E01" w:rsidRPr="00E630CA">
        <w:rPr>
          <w:lang w:val="de-DE"/>
        </w:rPr>
        <w:t>waren bei</w:t>
      </w:r>
      <w:r w:rsidR="398EB9D3" w:rsidRPr="00E630CA">
        <w:rPr>
          <w:lang w:val="de-DE"/>
        </w:rPr>
        <w:t xml:space="preserve"> der</w:t>
      </w:r>
      <w:r w:rsidR="002F3E01" w:rsidRPr="00E630CA">
        <w:rPr>
          <w:lang w:val="de-DE"/>
        </w:rPr>
        <w:t xml:space="preserve"> Montage</w:t>
      </w:r>
      <w:r w:rsidR="004D7821" w:rsidRPr="00E630CA">
        <w:rPr>
          <w:lang w:val="de-DE"/>
        </w:rPr>
        <w:t xml:space="preserve"> Neukrane aus der Mietflotte von Niemann.</w:t>
      </w:r>
      <w:r w:rsidR="001145EC" w:rsidRPr="00E630CA">
        <w:rPr>
          <w:lang w:val="de-DE"/>
        </w:rPr>
        <w:t xml:space="preserve"> </w:t>
      </w:r>
    </w:p>
    <w:p w14:paraId="47C18DF6" w14:textId="01C3B5D1" w:rsidR="0019303C" w:rsidRPr="00556F6D" w:rsidRDefault="00EE369B" w:rsidP="00C943E4">
      <w:pPr>
        <w:pStyle w:val="Copyhead11Pt"/>
        <w:rPr>
          <w:lang w:val="de-DE"/>
        </w:rPr>
      </w:pPr>
      <w:r w:rsidRPr="0B17C2D4">
        <w:rPr>
          <w:lang w:val="de-DE"/>
        </w:rPr>
        <w:t xml:space="preserve">Mehrere 100 Kilogramm Gewichtsersparnis durch </w:t>
      </w:r>
      <w:r w:rsidR="00C943E4" w:rsidRPr="0B17C2D4">
        <w:rPr>
          <w:lang w:val="de-DE"/>
        </w:rPr>
        <w:t>Faserseil</w:t>
      </w:r>
    </w:p>
    <w:p w14:paraId="62A0ECF7" w14:textId="5C834C0D" w:rsidR="00C943E4" w:rsidRPr="004B667D" w:rsidRDefault="004B667D" w:rsidP="00C943E4">
      <w:pPr>
        <w:pStyle w:val="Copytext11Pt"/>
        <w:rPr>
          <w:lang w:val="de-DE"/>
        </w:rPr>
      </w:pPr>
      <w:r w:rsidRPr="3D4AC79C">
        <w:rPr>
          <w:lang w:val="de-DE"/>
        </w:rPr>
        <w:t xml:space="preserve">Das Faserseil bringt für die Friedrich Niemann GmbH &amp; Co. KG </w:t>
      </w:r>
      <w:r w:rsidR="00D53300" w:rsidRPr="3D4AC79C">
        <w:rPr>
          <w:lang w:val="de-DE"/>
        </w:rPr>
        <w:t>eine enorme</w:t>
      </w:r>
      <w:r w:rsidRPr="3D4AC79C">
        <w:rPr>
          <w:lang w:val="de-DE"/>
        </w:rPr>
        <w:t xml:space="preserve"> Gewichtsersparnis mit sich. Durch die </w:t>
      </w:r>
      <w:r w:rsidR="0069436B" w:rsidRPr="3D4AC79C">
        <w:rPr>
          <w:lang w:val="de-DE"/>
        </w:rPr>
        <w:t xml:space="preserve">hohe </w:t>
      </w:r>
      <w:r w:rsidRPr="3D4AC79C">
        <w:rPr>
          <w:lang w:val="de-DE"/>
        </w:rPr>
        <w:t>Hakenhöhe bei beiden</w:t>
      </w:r>
      <w:r w:rsidR="0069436B" w:rsidRPr="3D4AC79C">
        <w:rPr>
          <w:lang w:val="de-DE"/>
        </w:rPr>
        <w:t xml:space="preserve"> 370 EC-B-</w:t>
      </w:r>
      <w:r w:rsidRPr="3D4AC79C">
        <w:rPr>
          <w:lang w:val="de-DE"/>
        </w:rPr>
        <w:t xml:space="preserve">Kranen </w:t>
      </w:r>
      <w:r w:rsidR="566A5B48" w:rsidRPr="3D4AC79C">
        <w:rPr>
          <w:lang w:val="de-DE"/>
        </w:rPr>
        <w:t>bringen</w:t>
      </w:r>
      <w:r w:rsidRPr="3D4AC79C">
        <w:rPr>
          <w:lang w:val="de-DE"/>
        </w:rPr>
        <w:t xml:space="preserve"> </w:t>
      </w:r>
      <w:r w:rsidR="648A96CF" w:rsidRPr="3D4AC79C">
        <w:rPr>
          <w:lang w:val="de-DE"/>
        </w:rPr>
        <w:t>Stahl</w:t>
      </w:r>
      <w:r w:rsidRPr="3D4AC79C">
        <w:rPr>
          <w:lang w:val="de-DE"/>
        </w:rPr>
        <w:t xml:space="preserve">seile ein hohes Gewicht auf die Waage. </w:t>
      </w:r>
      <w:r w:rsidR="004E3FA6" w:rsidRPr="3D4AC79C">
        <w:rPr>
          <w:lang w:val="de-DE"/>
        </w:rPr>
        <w:t>Christopher Bäcker ist von dem Faserseil</w:t>
      </w:r>
      <w:r w:rsidR="00E5071C" w:rsidRPr="3D4AC79C">
        <w:rPr>
          <w:lang w:val="de-DE"/>
        </w:rPr>
        <w:t xml:space="preserve"> </w:t>
      </w:r>
      <w:r w:rsidR="004E3FA6" w:rsidRPr="3D4AC79C">
        <w:rPr>
          <w:lang w:val="de-DE"/>
        </w:rPr>
        <w:t xml:space="preserve">überzeugt: „Bei dieser Hakenhöhe macht das Faserseil für uns absolut Sinn, da wir sonst schon mehrere 100 Kilogramm </w:t>
      </w:r>
      <w:r w:rsidR="6DFB1CAE" w:rsidRPr="3D4AC79C">
        <w:rPr>
          <w:lang w:val="de-DE"/>
        </w:rPr>
        <w:t>Stahl</w:t>
      </w:r>
      <w:r w:rsidR="004E3FA6" w:rsidRPr="3D4AC79C">
        <w:rPr>
          <w:lang w:val="de-DE"/>
        </w:rPr>
        <w:t xml:space="preserve">seil mit uns ziehen und somit eine Menge Traglast verlieren.“ </w:t>
      </w:r>
      <w:r w:rsidR="00961385" w:rsidRPr="3D4AC79C">
        <w:rPr>
          <w:lang w:val="de-DE"/>
        </w:rPr>
        <w:t>Das hochfeste Faserseil ermöglicht bis zu 20 Prozent höhere Spitzentraglasten gegenüber der Stahlseilvariante. Die Lebensdauer ist vier Mal länger bei gleicher Nutzung wie</w:t>
      </w:r>
      <w:r w:rsidR="003A2C51" w:rsidRPr="3D4AC79C">
        <w:rPr>
          <w:lang w:val="de-DE"/>
        </w:rPr>
        <w:t xml:space="preserve"> bei</w:t>
      </w:r>
      <w:r w:rsidR="00961385" w:rsidRPr="3D4AC79C">
        <w:rPr>
          <w:lang w:val="de-DE"/>
        </w:rPr>
        <w:t xml:space="preserve"> ein</w:t>
      </w:r>
      <w:r w:rsidR="003A2C51" w:rsidRPr="3D4AC79C">
        <w:rPr>
          <w:lang w:val="de-DE"/>
        </w:rPr>
        <w:t>em</w:t>
      </w:r>
      <w:r w:rsidR="00961385" w:rsidRPr="3D4AC79C">
        <w:rPr>
          <w:lang w:val="de-DE"/>
        </w:rPr>
        <w:t xml:space="preserve"> Stahlsei</w:t>
      </w:r>
      <w:r w:rsidR="00AC59E2" w:rsidRPr="3D4AC79C">
        <w:rPr>
          <w:lang w:val="de-DE"/>
        </w:rPr>
        <w:t>l</w:t>
      </w:r>
      <w:r w:rsidR="00961385" w:rsidRPr="3D4AC79C">
        <w:rPr>
          <w:lang w:val="de-DE"/>
        </w:rPr>
        <w:t>. Der 370 EC-B Fibre kommt auf eine maximale Hakenhöhe von 91,7 Metern, eine maximale Tragfähigkeit von 12 Tonnen und eine maximale Ausladung von 78 Metern. Bei der maximalen Ausladung können an der Spitze noch 2,8 Tonnen bewegt werden.</w:t>
      </w:r>
    </w:p>
    <w:p w14:paraId="1BE7E700" w14:textId="032FC801" w:rsidR="00C72E6A" w:rsidRDefault="00C72E6A">
      <w:pPr>
        <w:rPr>
          <w:rFonts w:ascii="Arial" w:eastAsia="Times New Roman" w:hAnsi="Arial" w:cs="Times New Roman"/>
          <w:b/>
          <w:bCs/>
          <w:szCs w:val="18"/>
          <w:lang w:eastAsia="de-DE"/>
        </w:rPr>
      </w:pPr>
      <w:r>
        <w:rPr>
          <w:b/>
          <w:bCs/>
        </w:rPr>
        <w:br w:type="page"/>
      </w:r>
    </w:p>
    <w:p w14:paraId="124734E3" w14:textId="3B78948E" w:rsidR="00C52154" w:rsidRPr="00C52154" w:rsidRDefault="00C52154" w:rsidP="00002862">
      <w:pPr>
        <w:pStyle w:val="Copytext11Pt"/>
        <w:rPr>
          <w:b/>
          <w:bCs/>
          <w:lang w:val="de-DE"/>
        </w:rPr>
      </w:pPr>
      <w:r w:rsidRPr="00C52154">
        <w:rPr>
          <w:b/>
          <w:bCs/>
          <w:lang w:val="de-DE"/>
        </w:rPr>
        <w:lastRenderedPageBreak/>
        <w:t>Holzbauweise ab dem dritten Geschoss</w:t>
      </w:r>
    </w:p>
    <w:p w14:paraId="47D64334" w14:textId="56960B18" w:rsidR="00C72E6A" w:rsidRDefault="00C72E6A" w:rsidP="00C72E6A">
      <w:pPr>
        <w:pStyle w:val="Copytext11Pt"/>
        <w:rPr>
          <w:lang w:val="de-DE"/>
        </w:rPr>
      </w:pPr>
      <w:r w:rsidRPr="00C104B0">
        <w:rPr>
          <w:lang w:val="de-DE"/>
        </w:rPr>
        <w:t>Wo früher Docks u</w:t>
      </w:r>
      <w:r>
        <w:rPr>
          <w:lang w:val="de-DE"/>
        </w:rPr>
        <w:t xml:space="preserve">nd alte Lagerhallen standen, entsteht mit dem Hamburger Stadtteil Hafencity eines der größten innerstädtischen Stadtentwicklungsprojekte Europas. Das Holzhochhaus „Roots“ wird im Quartier Elbbrücken gebaut, 181 Wohnungen bieten einen Ausblick auf Hamburg, den Hafen und die Elbkanäle. </w:t>
      </w:r>
    </w:p>
    <w:p w14:paraId="2493662B" w14:textId="77777777" w:rsidR="00A9425C" w:rsidRDefault="00002862" w:rsidP="00A9425C">
      <w:pPr>
        <w:pStyle w:val="Copytext11Pt"/>
        <w:rPr>
          <w:lang w:val="de-DE"/>
        </w:rPr>
      </w:pPr>
      <w:r w:rsidRPr="3D4AC79C">
        <w:rPr>
          <w:lang w:val="de-DE"/>
        </w:rPr>
        <w:t xml:space="preserve">Das </w:t>
      </w:r>
      <w:r w:rsidR="00AE0C5F" w:rsidRPr="3D4AC79C">
        <w:rPr>
          <w:lang w:val="de-DE"/>
        </w:rPr>
        <w:t>„Roots“</w:t>
      </w:r>
      <w:r w:rsidRPr="3D4AC79C">
        <w:rPr>
          <w:lang w:val="de-DE"/>
        </w:rPr>
        <w:t xml:space="preserve"> besteht aus einem </w:t>
      </w:r>
      <w:r w:rsidR="00AE0C5F" w:rsidRPr="3D4AC79C">
        <w:rPr>
          <w:lang w:val="de-DE"/>
        </w:rPr>
        <w:t xml:space="preserve">19-stöckigen </w:t>
      </w:r>
      <w:r w:rsidRPr="3D4AC79C">
        <w:rPr>
          <w:lang w:val="de-DE"/>
        </w:rPr>
        <w:t>Holzturm und einem Riegelbau mit sieben Geschossen.</w:t>
      </w:r>
      <w:r w:rsidR="00A9425C">
        <w:rPr>
          <w:lang w:val="de-DE"/>
        </w:rPr>
        <w:t xml:space="preserve"> Für den Bau kommt ca. 5.500 m³ Konstruktionsholz aus Nadelhölzern zum Einsatz, ein weltweiter Rekord. Nicht eingerechnet ist dabei das Material für Fassaden, Fenster und Beläge. Viele Elemente wurden bereits vorgefertigt zur Baustelle gebracht.</w:t>
      </w:r>
    </w:p>
    <w:p w14:paraId="790A1CD4" w14:textId="70DDEA5C" w:rsidR="001A6BCD" w:rsidRDefault="004F3153" w:rsidP="00002862">
      <w:pPr>
        <w:pStyle w:val="Copytext11Pt"/>
        <w:rPr>
          <w:lang w:val="de-DE"/>
        </w:rPr>
      </w:pPr>
      <w:r w:rsidRPr="3D4AC79C">
        <w:rPr>
          <w:lang w:val="de-DE"/>
        </w:rPr>
        <w:t>Die Lage am Wasser macht ein spezielles Hochwasserschutzkonzept n</w:t>
      </w:r>
      <w:r w:rsidR="00AE0C5F" w:rsidRPr="3D4AC79C">
        <w:rPr>
          <w:lang w:val="de-DE"/>
        </w:rPr>
        <w:t>otwendig</w:t>
      </w:r>
      <w:r w:rsidRPr="3D4AC79C">
        <w:rPr>
          <w:lang w:val="de-DE"/>
        </w:rPr>
        <w:t xml:space="preserve">: </w:t>
      </w:r>
      <w:r w:rsidR="00D53300" w:rsidRPr="3D4AC79C">
        <w:rPr>
          <w:lang w:val="de-DE"/>
        </w:rPr>
        <w:t>In der Hamburger Hafencity dient e</w:t>
      </w:r>
      <w:r w:rsidRPr="3D4AC79C">
        <w:rPr>
          <w:lang w:val="de-DE"/>
        </w:rPr>
        <w:t>in sogenanntes Warftgeschoss</w:t>
      </w:r>
      <w:r w:rsidR="000F5985" w:rsidRPr="3D4AC79C">
        <w:rPr>
          <w:lang w:val="de-DE"/>
        </w:rPr>
        <w:t xml:space="preserve"> mit einer Höhe </w:t>
      </w:r>
      <w:r w:rsidR="002F3E01" w:rsidRPr="3D4AC79C">
        <w:rPr>
          <w:lang w:val="de-DE"/>
        </w:rPr>
        <w:t>von</w:t>
      </w:r>
      <w:r w:rsidR="000F5985" w:rsidRPr="3D4AC79C">
        <w:rPr>
          <w:lang w:val="de-DE"/>
        </w:rPr>
        <w:t xml:space="preserve"> acht </w:t>
      </w:r>
      <w:r w:rsidR="002F3E01" w:rsidRPr="3D4AC79C">
        <w:rPr>
          <w:lang w:val="de-DE"/>
        </w:rPr>
        <w:t xml:space="preserve">oder </w:t>
      </w:r>
      <w:r w:rsidR="000F5985" w:rsidRPr="3D4AC79C">
        <w:rPr>
          <w:lang w:val="de-DE"/>
        </w:rPr>
        <w:t>neun</w:t>
      </w:r>
      <w:r w:rsidR="00D53300" w:rsidRPr="3D4AC79C">
        <w:rPr>
          <w:lang w:val="de-DE"/>
        </w:rPr>
        <w:t> </w:t>
      </w:r>
      <w:r w:rsidR="000F5985" w:rsidRPr="3D4AC79C">
        <w:rPr>
          <w:lang w:val="de-DE"/>
        </w:rPr>
        <w:t>Meter</w:t>
      </w:r>
      <w:r w:rsidR="00D53300" w:rsidRPr="3D4AC79C">
        <w:rPr>
          <w:lang w:val="de-DE"/>
        </w:rPr>
        <w:t>n</w:t>
      </w:r>
      <w:r w:rsidR="000F5985" w:rsidRPr="3D4AC79C">
        <w:rPr>
          <w:lang w:val="de-DE"/>
        </w:rPr>
        <w:t xml:space="preserve"> über Normalnull als Schutz vor Hochwasser, das Geschoss</w:t>
      </w:r>
      <w:r w:rsidR="00AE0C5F" w:rsidRPr="3D4AC79C">
        <w:rPr>
          <w:lang w:val="de-DE"/>
        </w:rPr>
        <w:t xml:space="preserve"> wird als</w:t>
      </w:r>
      <w:r w:rsidR="000F5985" w:rsidRPr="3D4AC79C">
        <w:rPr>
          <w:lang w:val="de-DE"/>
        </w:rPr>
        <w:t xml:space="preserve"> Tiefgarage</w:t>
      </w:r>
      <w:r w:rsidR="00AE0C5F" w:rsidRPr="3D4AC79C">
        <w:rPr>
          <w:lang w:val="de-DE"/>
        </w:rPr>
        <w:t xml:space="preserve"> genutzt</w:t>
      </w:r>
      <w:r w:rsidR="000F5985" w:rsidRPr="3D4AC79C">
        <w:rPr>
          <w:lang w:val="de-DE"/>
        </w:rPr>
        <w:t>.</w:t>
      </w:r>
      <w:r w:rsidR="00DA6106" w:rsidRPr="3D4AC79C">
        <w:rPr>
          <w:lang w:val="de-DE"/>
        </w:rPr>
        <w:t xml:space="preserve"> </w:t>
      </w:r>
      <w:r w:rsidR="001B4EEC" w:rsidRPr="3D4AC79C">
        <w:rPr>
          <w:lang w:val="de-DE"/>
        </w:rPr>
        <w:t xml:space="preserve">Während der Bauzeiten traten bereits zwei Sturmfluten auf, eine Herausforderung für alle Beteiligten. </w:t>
      </w:r>
      <w:r w:rsidR="00AE0C5F" w:rsidRPr="3D4AC79C">
        <w:rPr>
          <w:lang w:val="de-DE"/>
        </w:rPr>
        <w:t xml:space="preserve">Der Hochwasserschutz </w:t>
      </w:r>
      <w:r w:rsidR="003F32F2" w:rsidRPr="3D4AC79C">
        <w:rPr>
          <w:lang w:val="de-DE"/>
        </w:rPr>
        <w:t xml:space="preserve">spiegelt sich in der Verwendung der Materialien </w:t>
      </w:r>
      <w:r w:rsidR="00AE0C5F" w:rsidRPr="3D4AC79C">
        <w:rPr>
          <w:lang w:val="de-DE"/>
        </w:rPr>
        <w:t>wider</w:t>
      </w:r>
      <w:r w:rsidR="003F32F2" w:rsidRPr="3D4AC79C">
        <w:rPr>
          <w:lang w:val="de-DE"/>
        </w:rPr>
        <w:t>: Das Warft- und d</w:t>
      </w:r>
      <w:r w:rsidR="003F0D01" w:rsidRPr="3D4AC79C">
        <w:rPr>
          <w:lang w:val="de-DE"/>
        </w:rPr>
        <w:t>ie unteren</w:t>
      </w:r>
      <w:r w:rsidR="003F32F2" w:rsidRPr="3D4AC79C">
        <w:rPr>
          <w:lang w:val="de-DE"/>
        </w:rPr>
        <w:t xml:space="preserve"> </w:t>
      </w:r>
      <w:r w:rsidR="003F0D01" w:rsidRPr="3D4AC79C">
        <w:rPr>
          <w:lang w:val="de-DE"/>
        </w:rPr>
        <w:t>G</w:t>
      </w:r>
      <w:r w:rsidR="003F32F2" w:rsidRPr="3D4AC79C">
        <w:rPr>
          <w:lang w:val="de-DE"/>
        </w:rPr>
        <w:t>eschoss</w:t>
      </w:r>
      <w:r w:rsidR="003F0D01" w:rsidRPr="3D4AC79C">
        <w:rPr>
          <w:lang w:val="de-DE"/>
        </w:rPr>
        <w:t>e</w:t>
      </w:r>
      <w:r w:rsidR="003F32F2" w:rsidRPr="3D4AC79C">
        <w:rPr>
          <w:lang w:val="de-DE"/>
        </w:rPr>
        <w:t xml:space="preserve"> sind in Stahlbetonbauweise errichtet</w:t>
      </w:r>
      <w:r w:rsidR="00AE0C5F" w:rsidRPr="3D4AC79C">
        <w:rPr>
          <w:lang w:val="de-DE"/>
        </w:rPr>
        <w:t>,</w:t>
      </w:r>
      <w:r w:rsidR="003F32F2" w:rsidRPr="3D4AC79C">
        <w:rPr>
          <w:lang w:val="de-DE"/>
        </w:rPr>
        <w:t xml:space="preserve"> </w:t>
      </w:r>
      <w:r w:rsidR="00AE0C5F" w:rsidRPr="3D4AC79C">
        <w:rPr>
          <w:lang w:val="de-DE"/>
        </w:rPr>
        <w:t>a</w:t>
      </w:r>
      <w:r w:rsidR="00431603" w:rsidRPr="3D4AC79C">
        <w:rPr>
          <w:lang w:val="de-DE"/>
        </w:rPr>
        <w:t>b dem dritten Obergeschoss sind auch die Decken und Wände komplett aus Holz gefertigt. Die Krane</w:t>
      </w:r>
      <w:r w:rsidR="0021406A" w:rsidRPr="3D4AC79C">
        <w:rPr>
          <w:lang w:val="de-DE"/>
        </w:rPr>
        <w:t xml:space="preserve"> waren sowohl bei den Hüben für die Beton- als auch für die Holzteile im Einsatz, was eine enge Abstimmung </w:t>
      </w:r>
      <w:r w:rsidR="00351B55" w:rsidRPr="3D4AC79C">
        <w:rPr>
          <w:lang w:val="de-DE"/>
        </w:rPr>
        <w:t xml:space="preserve">zwischen den beteiligten Firmen </w:t>
      </w:r>
      <w:r w:rsidR="0021406A" w:rsidRPr="3D4AC79C">
        <w:rPr>
          <w:lang w:val="de-DE"/>
        </w:rPr>
        <w:t>und gute Koordination im Alltag der Baustelle erforderte.</w:t>
      </w:r>
      <w:r w:rsidR="00431603" w:rsidRPr="3D4AC79C">
        <w:rPr>
          <w:lang w:val="de-DE"/>
        </w:rPr>
        <w:t xml:space="preserve"> </w:t>
      </w:r>
    </w:p>
    <w:p w14:paraId="54838EF9" w14:textId="77777777" w:rsidR="00C52154" w:rsidRPr="00300244" w:rsidRDefault="00C52154" w:rsidP="00C52154">
      <w:pPr>
        <w:pStyle w:val="Copyhead11Pt"/>
        <w:rPr>
          <w:lang w:val="de-DE"/>
        </w:rPr>
      </w:pPr>
      <w:r>
        <w:rPr>
          <w:lang w:val="de-DE"/>
        </w:rPr>
        <w:t>1.6</w:t>
      </w:r>
      <w:r w:rsidRPr="008D3E91">
        <w:rPr>
          <w:lang w:val="de-DE"/>
        </w:rPr>
        <w:t>00 Holzbauelemente</w:t>
      </w:r>
      <w:r>
        <w:rPr>
          <w:lang w:val="de-DE"/>
        </w:rPr>
        <w:t xml:space="preserve"> wollen gehoben werden</w:t>
      </w:r>
    </w:p>
    <w:p w14:paraId="726699A0" w14:textId="7A97D9EA" w:rsidR="0069187A" w:rsidRDefault="0069187A" w:rsidP="0069187A">
      <w:pPr>
        <w:pStyle w:val="Copytext11Pt"/>
        <w:rPr>
          <w:lang w:val="de-DE"/>
        </w:rPr>
      </w:pPr>
      <w:r w:rsidRPr="0B17C2D4">
        <w:rPr>
          <w:lang w:val="de-DE"/>
        </w:rPr>
        <w:t>Das PEFC-zertifizierte Holz aus nachhaltiger Forstwirtschaft stammt zu großen Teilen aus der österreichischen Steiermark, einer der waldreichsten Regionen Europas. Hauptsächlich kam Fichtenholz für die tragenden Wände zum Einsatz, aber auch kleinere Mengen Kiefern-,</w:t>
      </w:r>
      <w:r w:rsidR="72FDBBF4" w:rsidRPr="0B17C2D4">
        <w:rPr>
          <w:lang w:val="de-DE"/>
        </w:rPr>
        <w:t xml:space="preserve"> </w:t>
      </w:r>
      <w:r w:rsidRPr="0B17C2D4">
        <w:rPr>
          <w:lang w:val="de-DE"/>
        </w:rPr>
        <w:t xml:space="preserve">Tannen- und Buchenholz. Offizieller Baustart für das „Roots“ war am 27. November 2020, die Grundsteinlegung am 13. September 2021. Die ersten Holzelemente trafen im Mai 2022 auf der Baustelle ein, millimetergenau gefertigt. Der erste Hub für das „Roots“ war ein 2,6 Tonnen schweres Fassadenelement mit einer Größe von 10,3 Metern auf 2,6 Metern. Ein leichtes Unterfangen für den 370 EC-B 12 Fibre mit 60 Meter Ausladung. Die folgenden Fassadenelemente kamen zumeist schon mit fertig montierten Fenstern und Loggien auf der Baustelle an. Dieser hohe Grad an Vorfertigung hatte allerdings zur Folge, dass die Wandflächen meist verwinkelt waren und deshalb mit einer Traverse am Kranhaken befestigt werden mussten. Im Vorfeld galt es also bereits die genauen Anschlagpunkte an den Träger zu ermitteln, damit die Last beim Heben gleichmäßig verteilt und nicht schräg nach oben gezogen wurde. </w:t>
      </w:r>
    </w:p>
    <w:p w14:paraId="5ED800FA" w14:textId="7E88E5CF" w:rsidR="00637606" w:rsidRDefault="00DF559C" w:rsidP="00002862">
      <w:pPr>
        <w:pStyle w:val="Copytext11Pt"/>
        <w:rPr>
          <w:lang w:val="de-DE"/>
        </w:rPr>
      </w:pPr>
      <w:r w:rsidRPr="0B17C2D4">
        <w:rPr>
          <w:lang w:val="de-DE"/>
        </w:rPr>
        <w:t xml:space="preserve">Für den </w:t>
      </w:r>
      <w:r w:rsidR="1CA6829B" w:rsidRPr="0B17C2D4">
        <w:rPr>
          <w:lang w:val="de-DE"/>
        </w:rPr>
        <w:t>Holzt</w:t>
      </w:r>
      <w:r w:rsidRPr="0B17C2D4">
        <w:rPr>
          <w:lang w:val="de-DE"/>
        </w:rPr>
        <w:t>urm wurden rund 1.200 vorgefertigte Holzelemente</w:t>
      </w:r>
      <w:r w:rsidR="00233313" w:rsidRPr="0B17C2D4">
        <w:rPr>
          <w:lang w:val="de-DE"/>
        </w:rPr>
        <w:t xml:space="preserve"> in unterschiedlicher Gr</w:t>
      </w:r>
      <w:r w:rsidR="00100EF3" w:rsidRPr="0B17C2D4">
        <w:rPr>
          <w:lang w:val="de-DE"/>
        </w:rPr>
        <w:t>ö</w:t>
      </w:r>
      <w:r w:rsidR="00233313" w:rsidRPr="0B17C2D4">
        <w:rPr>
          <w:lang w:val="de-DE"/>
        </w:rPr>
        <w:t>ße und mit unterschiedlichem Gewicht</w:t>
      </w:r>
      <w:r w:rsidRPr="0B17C2D4">
        <w:rPr>
          <w:lang w:val="de-DE"/>
        </w:rPr>
        <w:t xml:space="preserve"> verbaut</w:t>
      </w:r>
      <w:r w:rsidR="00233313" w:rsidRPr="0B17C2D4">
        <w:rPr>
          <w:lang w:val="de-DE"/>
        </w:rPr>
        <w:t>. Das schwerste Element wog rund acht Tonnen und war knapp 14 Meter</w:t>
      </w:r>
      <w:r w:rsidR="00100EF3" w:rsidRPr="0B17C2D4">
        <w:rPr>
          <w:lang w:val="de-DE"/>
        </w:rPr>
        <w:t xml:space="preserve"> </w:t>
      </w:r>
      <w:r w:rsidR="00233313" w:rsidRPr="0B17C2D4">
        <w:rPr>
          <w:lang w:val="de-DE"/>
        </w:rPr>
        <w:t>lang.</w:t>
      </w:r>
      <w:r w:rsidR="0006132B" w:rsidRPr="0B17C2D4">
        <w:rPr>
          <w:lang w:val="de-DE"/>
        </w:rPr>
        <w:t xml:space="preserve"> </w:t>
      </w:r>
      <w:r w:rsidR="008D3E91" w:rsidRPr="0B17C2D4">
        <w:rPr>
          <w:lang w:val="de-DE"/>
        </w:rPr>
        <w:t xml:space="preserve">Für den Riegelbau kamen insgesamt 400 Holzbauelemente zum Einsatz. </w:t>
      </w:r>
      <w:r w:rsidR="00E84882" w:rsidRPr="0B17C2D4">
        <w:rPr>
          <w:lang w:val="de-DE"/>
        </w:rPr>
        <w:t>Die modulare Bauweise mit dem hohen Maß an Vorfertigung sorgte für eine Zeit- und Kostenersparnis auf der Baustelle.</w:t>
      </w:r>
      <w:r w:rsidR="003144BF" w:rsidRPr="0B17C2D4">
        <w:rPr>
          <w:lang w:val="de-DE"/>
        </w:rPr>
        <w:t xml:space="preserve"> </w:t>
      </w:r>
      <w:r w:rsidR="0050468A" w:rsidRPr="0B17C2D4">
        <w:rPr>
          <w:lang w:val="de-DE"/>
        </w:rPr>
        <w:t>Auch die dadurch reduzierte Lärmbelastung spiele eine große Rolle</w:t>
      </w:r>
      <w:r w:rsidR="00D51BE8" w:rsidRPr="0B17C2D4">
        <w:rPr>
          <w:lang w:val="de-DE"/>
        </w:rPr>
        <w:t>.</w:t>
      </w:r>
      <w:r w:rsidR="0050468A" w:rsidRPr="0B17C2D4">
        <w:rPr>
          <w:lang w:val="de-DE"/>
        </w:rPr>
        <w:t xml:space="preserve"> </w:t>
      </w:r>
    </w:p>
    <w:p w14:paraId="4F9DCDA2" w14:textId="3E6EF95E" w:rsidR="00DA7186" w:rsidRDefault="00A46DB9" w:rsidP="00DA7186">
      <w:pPr>
        <w:pStyle w:val="Copytext11Pt"/>
        <w:rPr>
          <w:lang w:val="de-DE"/>
        </w:rPr>
      </w:pPr>
      <w:r w:rsidRPr="3D4AC79C">
        <w:rPr>
          <w:lang w:val="de-DE"/>
        </w:rPr>
        <w:t xml:space="preserve">Die drei </w:t>
      </w:r>
      <w:r w:rsidR="00EB43A3" w:rsidRPr="3D4AC79C">
        <w:rPr>
          <w:lang w:val="de-DE"/>
        </w:rPr>
        <w:t>Liebherr-</w:t>
      </w:r>
      <w:r w:rsidRPr="3D4AC79C">
        <w:rPr>
          <w:lang w:val="de-DE"/>
        </w:rPr>
        <w:t>Flat-Top-Krane standen seit Juni 2021 in Hamburg</w:t>
      </w:r>
      <w:r w:rsidR="001B588B" w:rsidRPr="3D4AC79C">
        <w:rPr>
          <w:lang w:val="de-DE"/>
        </w:rPr>
        <w:t>, freistehend auf Fundamentankern montiert</w:t>
      </w:r>
      <w:r w:rsidRPr="3D4AC79C">
        <w:rPr>
          <w:lang w:val="de-DE"/>
        </w:rPr>
        <w:t xml:space="preserve">. </w:t>
      </w:r>
      <w:r w:rsidR="00F677E7" w:rsidRPr="3D4AC79C">
        <w:rPr>
          <w:lang w:val="de-DE"/>
        </w:rPr>
        <w:t>B</w:t>
      </w:r>
      <w:r w:rsidRPr="3D4AC79C">
        <w:rPr>
          <w:lang w:val="de-DE"/>
        </w:rPr>
        <w:t>eide 370 EC-B</w:t>
      </w:r>
      <w:r w:rsidR="0069187A" w:rsidRPr="3D4AC79C">
        <w:rPr>
          <w:lang w:val="de-DE"/>
        </w:rPr>
        <w:t> Fibre</w:t>
      </w:r>
      <w:r w:rsidRPr="3D4AC79C">
        <w:rPr>
          <w:lang w:val="de-DE"/>
        </w:rPr>
        <w:t xml:space="preserve"> wurden mit </w:t>
      </w:r>
      <w:r w:rsidR="001D4704" w:rsidRPr="3D4AC79C">
        <w:rPr>
          <w:lang w:val="de-DE"/>
        </w:rPr>
        <w:t>einem Liebherr-Mobilkran LTM 1450-8.1</w:t>
      </w:r>
      <w:r w:rsidRPr="3D4AC79C">
        <w:rPr>
          <w:lang w:val="de-DE"/>
        </w:rPr>
        <w:t xml:space="preserve"> montiert, der </w:t>
      </w:r>
      <w:r w:rsidRPr="3D4AC79C">
        <w:rPr>
          <w:lang w:val="de-DE"/>
        </w:rPr>
        <w:lastRenderedPageBreak/>
        <w:t xml:space="preserve">250 EC-B 12 mit einem </w:t>
      </w:r>
      <w:r w:rsidR="009A04F2" w:rsidRPr="3D4AC79C">
        <w:rPr>
          <w:lang w:val="de-DE"/>
        </w:rPr>
        <w:t xml:space="preserve">der beiden </w:t>
      </w:r>
      <w:r w:rsidR="001B588B" w:rsidRPr="3D4AC79C">
        <w:rPr>
          <w:lang w:val="de-DE"/>
        </w:rPr>
        <w:t>Fibre</w:t>
      </w:r>
      <w:r w:rsidR="009A04F2" w:rsidRPr="3D4AC79C">
        <w:rPr>
          <w:lang w:val="de-DE"/>
        </w:rPr>
        <w:t>-Krane</w:t>
      </w:r>
      <w:r w:rsidR="001B588B" w:rsidRPr="3D4AC79C">
        <w:rPr>
          <w:lang w:val="de-DE"/>
        </w:rPr>
        <w:t xml:space="preserve">. </w:t>
      </w:r>
      <w:r w:rsidR="009A04F2" w:rsidRPr="3D4AC79C">
        <w:rPr>
          <w:lang w:val="de-DE"/>
        </w:rPr>
        <w:t>Die Demontage des 250 EC-B</w:t>
      </w:r>
      <w:r w:rsidR="00C73050" w:rsidRPr="3D4AC79C">
        <w:rPr>
          <w:lang w:val="de-DE"/>
        </w:rPr>
        <w:t xml:space="preserve"> verlief analog zum Aufbau wieder mit einem der zwei 370 EC-B. </w:t>
      </w:r>
      <w:r w:rsidR="00384EBF" w:rsidRPr="3D4AC79C">
        <w:rPr>
          <w:lang w:val="de-DE"/>
        </w:rPr>
        <w:t xml:space="preserve">Im Anschluss wurde ein 370 EC-B von </w:t>
      </w:r>
      <w:r w:rsidR="00F677E7" w:rsidRPr="3D4AC79C">
        <w:rPr>
          <w:lang w:val="de-DE"/>
        </w:rPr>
        <w:t>seinem Bruder</w:t>
      </w:r>
      <w:r w:rsidR="00384EBF" w:rsidRPr="3D4AC79C">
        <w:rPr>
          <w:lang w:val="de-DE"/>
        </w:rPr>
        <w:t xml:space="preserve"> demontiert. Der Abbau des letzten 370 EC-B folgte im Oktober 2023</w:t>
      </w:r>
      <w:r w:rsidR="004F0230" w:rsidRPr="3D4AC79C">
        <w:rPr>
          <w:lang w:val="de-DE"/>
        </w:rPr>
        <w:t xml:space="preserve"> ebenfalls mit einem Liebherr-Mobilkran</w:t>
      </w:r>
      <w:r w:rsidR="001D4704" w:rsidRPr="3D4AC79C">
        <w:rPr>
          <w:lang w:val="de-DE"/>
        </w:rPr>
        <w:t xml:space="preserve"> LTM 1450-8.1</w:t>
      </w:r>
      <w:r w:rsidR="00384EBF" w:rsidRPr="3D4AC79C">
        <w:rPr>
          <w:lang w:val="de-DE"/>
        </w:rPr>
        <w:t>.</w:t>
      </w:r>
      <w:r w:rsidR="00DA7186" w:rsidRPr="3D4AC79C">
        <w:rPr>
          <w:lang w:val="de-DE"/>
        </w:rPr>
        <w:t xml:space="preserve"> Es </w:t>
      </w:r>
      <w:r w:rsidR="00AC3408" w:rsidRPr="3D4AC79C">
        <w:rPr>
          <w:lang w:val="de-DE"/>
        </w:rPr>
        <w:t>war</w:t>
      </w:r>
      <w:r w:rsidR="00DA7186" w:rsidRPr="3D4AC79C">
        <w:rPr>
          <w:lang w:val="de-DE"/>
        </w:rPr>
        <w:t xml:space="preserve"> nicht der erste Einsatz für Liebherr-Turmdrehkrane im Hamburger Hafenviertel: </w:t>
      </w:r>
      <w:hyperlink r:id="rId8">
        <w:r w:rsidR="00DA7186" w:rsidRPr="3D4AC79C">
          <w:rPr>
            <w:rStyle w:val="Hyperlink"/>
            <w:lang w:val="de-DE"/>
          </w:rPr>
          <w:t>25 Turmdrehkrane arbeit</w:t>
        </w:r>
        <w:r w:rsidR="00970FB7">
          <w:rPr>
            <w:rStyle w:val="Hyperlink"/>
            <w:lang w:val="de-DE"/>
          </w:rPr>
          <w:t>eten</w:t>
        </w:r>
        <w:r w:rsidR="00DA7186" w:rsidRPr="3D4AC79C">
          <w:rPr>
            <w:rStyle w:val="Hyperlink"/>
            <w:lang w:val="de-DE"/>
          </w:rPr>
          <w:t xml:space="preserve"> 2021 gleichzeitig im Stadtteil Überseequartier</w:t>
        </w:r>
      </w:hyperlink>
      <w:r w:rsidR="00DA7186" w:rsidRPr="3D4AC79C">
        <w:rPr>
          <w:lang w:val="de-DE"/>
        </w:rPr>
        <w:t>.</w:t>
      </w:r>
    </w:p>
    <w:p w14:paraId="6EE54E3C" w14:textId="221F33DE" w:rsidR="00637606" w:rsidRPr="00056B78" w:rsidRDefault="00D53300" w:rsidP="00EC0D98">
      <w:pPr>
        <w:pStyle w:val="Copyhead11Pt"/>
        <w:rPr>
          <w:lang w:val="de-DE"/>
        </w:rPr>
      </w:pPr>
      <w:r w:rsidRPr="0B17C2D4">
        <w:rPr>
          <w:lang w:val="de-DE"/>
        </w:rPr>
        <w:t>Wohnfläche, Gastronomie und neuer Sitz der Deutschen Wildtier Stiftung</w:t>
      </w:r>
    </w:p>
    <w:p w14:paraId="70998820" w14:textId="27C46AF8" w:rsidR="678F3836" w:rsidRDefault="678F3836" w:rsidP="2D0D77FF">
      <w:pPr>
        <w:pStyle w:val="Copytext11Pt"/>
        <w:rPr>
          <w:lang w:val="de-DE"/>
        </w:rPr>
      </w:pPr>
      <w:r w:rsidRPr="2D0D77FF">
        <w:rPr>
          <w:lang w:val="de-DE"/>
        </w:rPr>
        <w:t>Drei</w:t>
      </w:r>
      <w:r w:rsidR="528A6B31" w:rsidRPr="2D0D77FF">
        <w:rPr>
          <w:lang w:val="de-DE"/>
        </w:rPr>
        <w:t xml:space="preserve"> Hamburger </w:t>
      </w:r>
      <w:r w:rsidR="07C730C6" w:rsidRPr="2D0D77FF">
        <w:rPr>
          <w:lang w:val="de-DE"/>
        </w:rPr>
        <w:t>Unternehmen</w:t>
      </w:r>
      <w:r w:rsidR="528A6B31" w:rsidRPr="2D0D77FF">
        <w:rPr>
          <w:lang w:val="de-DE"/>
        </w:rPr>
        <w:t xml:space="preserve"> sind für den Entwurf des Hochhauses</w:t>
      </w:r>
      <w:r w:rsidR="251CAC3A" w:rsidRPr="2D0D77FF">
        <w:rPr>
          <w:lang w:val="de-DE"/>
        </w:rPr>
        <w:t xml:space="preserve"> zuständig beziehungsweise fungieren als Bauherren:</w:t>
      </w:r>
      <w:r w:rsidR="528A6B31" w:rsidRPr="2D0D77FF">
        <w:rPr>
          <w:lang w:val="de-DE"/>
        </w:rPr>
        <w:t xml:space="preserve"> Das</w:t>
      </w:r>
      <w:r w:rsidR="2F4881FC" w:rsidRPr="2D0D77FF">
        <w:rPr>
          <w:lang w:val="de-DE"/>
        </w:rPr>
        <w:t xml:space="preserve"> Architekturbüro S</w:t>
      </w:r>
      <w:r w:rsidR="2F4881FC" w:rsidRPr="2D0D77FF">
        <w:rPr>
          <w:color w:val="333333"/>
          <w:sz w:val="21"/>
          <w:szCs w:val="21"/>
          <w:lang w:val="de-DE"/>
        </w:rPr>
        <w:t>törmer Murphy und Partners</w:t>
      </w:r>
      <w:r w:rsidR="0AC8B9FF" w:rsidRPr="2D0D77FF">
        <w:rPr>
          <w:color w:val="333333"/>
          <w:sz w:val="21"/>
          <w:szCs w:val="21"/>
          <w:lang w:val="de-DE"/>
        </w:rPr>
        <w:t xml:space="preserve"> </w:t>
      </w:r>
      <w:r w:rsidR="10B81979" w:rsidRPr="2D0D77FF">
        <w:rPr>
          <w:color w:val="333333"/>
          <w:sz w:val="21"/>
          <w:szCs w:val="21"/>
          <w:lang w:val="de-DE"/>
        </w:rPr>
        <w:t>sowie</w:t>
      </w:r>
      <w:r w:rsidR="0AC8B9FF" w:rsidRPr="2D0D77FF">
        <w:rPr>
          <w:color w:val="333333"/>
          <w:sz w:val="21"/>
          <w:szCs w:val="21"/>
          <w:lang w:val="de-DE"/>
        </w:rPr>
        <w:t xml:space="preserve"> Garbe Immobilien-Projekte</w:t>
      </w:r>
      <w:r w:rsidR="3E7E5EAE" w:rsidRPr="2D0D77FF">
        <w:rPr>
          <w:color w:val="333333"/>
          <w:sz w:val="21"/>
          <w:szCs w:val="21"/>
          <w:lang w:val="de-DE"/>
        </w:rPr>
        <w:t xml:space="preserve"> und die Deutsche Wildtier Stiftung</w:t>
      </w:r>
      <w:r w:rsidR="0AC8B9FF" w:rsidRPr="2D0D77FF">
        <w:rPr>
          <w:color w:val="333333"/>
          <w:sz w:val="21"/>
          <w:szCs w:val="21"/>
          <w:lang w:val="de-DE"/>
        </w:rPr>
        <w:t>.</w:t>
      </w:r>
      <w:r w:rsidR="786A2DE1" w:rsidRPr="2D0D77FF">
        <w:rPr>
          <w:lang w:val="de-DE"/>
        </w:rPr>
        <w:t xml:space="preserve"> </w:t>
      </w:r>
      <w:r w:rsidR="00135CAB" w:rsidRPr="2D0D77FF">
        <w:rPr>
          <w:lang w:val="de-DE"/>
        </w:rPr>
        <w:t>Nach seiner Fertigstellung</w:t>
      </w:r>
      <w:r w:rsidR="00367FE7" w:rsidRPr="2D0D77FF">
        <w:rPr>
          <w:lang w:val="de-DE"/>
        </w:rPr>
        <w:t>, geplant für das 1. Quartal 2024, stehen rund 15.000 m² Wohnfläche und 430 m²</w:t>
      </w:r>
      <w:r w:rsidR="00135CAB" w:rsidRPr="2D0D77FF">
        <w:rPr>
          <w:lang w:val="de-DE"/>
        </w:rPr>
        <w:t xml:space="preserve"> </w:t>
      </w:r>
      <w:r w:rsidR="00367FE7" w:rsidRPr="2D0D77FF">
        <w:rPr>
          <w:lang w:val="de-DE"/>
        </w:rPr>
        <w:t xml:space="preserve">Gastronomiefläche </w:t>
      </w:r>
      <w:r w:rsidR="6026A347" w:rsidRPr="2D0D77FF">
        <w:rPr>
          <w:lang w:val="de-DE"/>
        </w:rPr>
        <w:t xml:space="preserve">für circa 200 Personen </w:t>
      </w:r>
      <w:r w:rsidR="00367FE7" w:rsidRPr="2D0D77FF">
        <w:rPr>
          <w:lang w:val="de-DE"/>
        </w:rPr>
        <w:t>zur Verfügung.</w:t>
      </w:r>
      <w:r w:rsidR="09B64191" w:rsidRPr="2D0D77FF">
        <w:rPr>
          <w:lang w:val="de-DE"/>
        </w:rPr>
        <w:t xml:space="preserve"> In das Erd</w:t>
      </w:r>
      <w:r w:rsidR="3557C8F4" w:rsidRPr="2D0D77FF">
        <w:rPr>
          <w:lang w:val="de-DE"/>
        </w:rPr>
        <w:t>- und Teile des Warftgeschoss</w:t>
      </w:r>
      <w:r w:rsidR="0BC82AAB" w:rsidRPr="2D0D77FF">
        <w:rPr>
          <w:lang w:val="de-DE"/>
        </w:rPr>
        <w:t>es</w:t>
      </w:r>
      <w:r w:rsidR="09B64191" w:rsidRPr="2D0D77FF">
        <w:rPr>
          <w:lang w:val="de-DE"/>
        </w:rPr>
        <w:t xml:space="preserve"> wird die Deutsche Wildtier Stiftung einziehen, </w:t>
      </w:r>
      <w:r w:rsidR="11C15376" w:rsidRPr="2D0D77FF">
        <w:rPr>
          <w:lang w:val="de-DE"/>
        </w:rPr>
        <w:t xml:space="preserve">ihre Büroräume sind im </w:t>
      </w:r>
      <w:r w:rsidR="09B64191" w:rsidRPr="2D0D77FF">
        <w:rPr>
          <w:lang w:val="de-DE"/>
        </w:rPr>
        <w:t>erste</w:t>
      </w:r>
      <w:r w:rsidR="3620EC45" w:rsidRPr="2D0D77FF">
        <w:rPr>
          <w:lang w:val="de-DE"/>
        </w:rPr>
        <w:t>n</w:t>
      </w:r>
      <w:r w:rsidR="09B64191" w:rsidRPr="2D0D77FF">
        <w:rPr>
          <w:lang w:val="de-DE"/>
        </w:rPr>
        <w:t xml:space="preserve"> Stock </w:t>
      </w:r>
      <w:r w:rsidR="341E243B" w:rsidRPr="2D0D77FF">
        <w:rPr>
          <w:lang w:val="de-DE"/>
        </w:rPr>
        <w:t xml:space="preserve">untergebracht. </w:t>
      </w:r>
      <w:r w:rsidR="0CEDE253" w:rsidRPr="2D0D77FF">
        <w:rPr>
          <w:lang w:val="de-DE"/>
        </w:rPr>
        <w:t xml:space="preserve"> </w:t>
      </w:r>
    </w:p>
    <w:p w14:paraId="625F12D3" w14:textId="14EAC043" w:rsidR="00207367" w:rsidRPr="00096589" w:rsidRDefault="00207367" w:rsidP="00207367">
      <w:pPr>
        <w:pStyle w:val="BoilerplateCopyhead9Pt"/>
        <w:rPr>
          <w:lang w:val="de-DE"/>
        </w:rPr>
      </w:pPr>
      <w:r w:rsidRPr="00096589">
        <w:rPr>
          <w:lang w:val="de-DE"/>
        </w:rPr>
        <w:t>Über die Liebherr-Sparte Turmdrehkrane</w:t>
      </w:r>
    </w:p>
    <w:p w14:paraId="64C00592" w14:textId="77777777" w:rsidR="00207367" w:rsidRPr="00207367" w:rsidRDefault="00207367" w:rsidP="00207367">
      <w:pPr>
        <w:pStyle w:val="BoilerplateCopytext9Pt"/>
        <w:rPr>
          <w:lang w:val="de-DE"/>
        </w:rPr>
      </w:pPr>
      <w:r w:rsidRPr="00C90740">
        <w:rPr>
          <w:lang w:val="de-DE"/>
        </w:rPr>
        <w:t xml:space="preserve">Mehr als sieben Jahrzehnte Erfahrung machen Liebherr zum anerkannten Spezialisten für Hebetechnik auf Baustellen aller Art. Das Spektrum von Liebherr Tower Cranes umfasst ein umfangreiches Programm hochwertiger Turmdrehkrane, die weltweit eingesetzt werden. </w:t>
      </w:r>
      <w:r w:rsidRPr="00207367">
        <w:rPr>
          <w:lang w:val="de-DE"/>
        </w:rPr>
        <w:t>Dazu zählen Schnelleinsatz-, Obendreher-, Verstellausleger- und Spezialkrane sowie Mobilbaukrane. Neben den Produkten bietet Liebherr Tower Cranes ein breites Angebot an Dienstleistungen, die das Portfolio vervollständigen: Die Tower Crane Solutions, das Tower Crane Center und den Tower Crane Customer Service.</w:t>
      </w:r>
    </w:p>
    <w:p w14:paraId="39F75CA8" w14:textId="77777777" w:rsidR="009A3D17" w:rsidRPr="00DE6E5C" w:rsidRDefault="009A3D17" w:rsidP="009A3D17">
      <w:pPr>
        <w:pStyle w:val="BoilerplateCopyhead9Pt"/>
        <w:rPr>
          <w:lang w:val="de-DE"/>
        </w:rPr>
      </w:pPr>
      <w:r w:rsidRPr="00DE6E5C">
        <w:rPr>
          <w:lang w:val="de-DE"/>
        </w:rPr>
        <w:t>Über die Firmengruppe Liebherr</w:t>
      </w:r>
    </w:p>
    <w:p w14:paraId="52BED36A" w14:textId="0D3EBC89" w:rsidR="004C669D" w:rsidRPr="004C669D" w:rsidRDefault="009A3D17" w:rsidP="009A3D17">
      <w:pPr>
        <w:pStyle w:val="BoilerplateCopytext9Pt"/>
        <w:rPr>
          <w:lang w:val="de-DE"/>
        </w:rPr>
      </w:pPr>
      <w:r w:rsidRPr="0B17C2D4">
        <w:rPr>
          <w:lang w:val="de-DE"/>
        </w:rPr>
        <w:t xml:space="preserve">Die </w:t>
      </w:r>
      <w:r w:rsidR="004C669D" w:rsidRPr="0B17C2D4">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042C5B87" w14:textId="77777777" w:rsidR="00FD4CE9" w:rsidRDefault="00FD4CE9" w:rsidP="009A3D17">
      <w:pPr>
        <w:pStyle w:val="Copyhead11Pt"/>
        <w:rPr>
          <w:lang w:val="de-DE"/>
        </w:rPr>
      </w:pPr>
    </w:p>
    <w:p w14:paraId="62450F59" w14:textId="321C949D" w:rsidR="009A3D17" w:rsidRPr="008B5AF8" w:rsidRDefault="009A3D17" w:rsidP="009A3D17">
      <w:pPr>
        <w:pStyle w:val="Copyhead11Pt"/>
        <w:rPr>
          <w:lang w:val="de-DE"/>
        </w:rPr>
      </w:pPr>
      <w:r w:rsidRPr="008B5AF8">
        <w:rPr>
          <w:lang w:val="de-DE"/>
        </w:rPr>
        <w:t>Bilder</w:t>
      </w:r>
    </w:p>
    <w:p w14:paraId="53D1E2E4" w14:textId="0D7E2B3F" w:rsidR="009A3D17" w:rsidRPr="008B5AF8" w:rsidRDefault="00FD4CE9" w:rsidP="00FD4CE9">
      <w:pPr>
        <w:pStyle w:val="Caption9Pt"/>
      </w:pPr>
      <w:r>
        <w:rPr>
          <w:noProof/>
        </w:rPr>
        <w:drawing>
          <wp:anchor distT="0" distB="0" distL="114300" distR="114300" simplePos="0" relativeHeight="251660800" behindDoc="0" locked="0" layoutInCell="1" allowOverlap="1" wp14:anchorId="0C16B661" wp14:editId="146B0C90">
            <wp:simplePos x="0" y="0"/>
            <wp:positionH relativeFrom="margin">
              <wp:align>left</wp:align>
            </wp:positionH>
            <wp:positionV relativeFrom="paragraph">
              <wp:posOffset>9525</wp:posOffset>
            </wp:positionV>
            <wp:extent cx="2701290" cy="1800860"/>
            <wp:effectExtent l="0" t="0" r="3810" b="8890"/>
            <wp:wrapNone/>
            <wp:docPr id="912709399" name="Grafik 912709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1290" cy="1800860"/>
                    </a:xfrm>
                    <a:prstGeom prst="rect">
                      <a:avLst/>
                    </a:prstGeom>
                  </pic:spPr>
                </pic:pic>
              </a:graphicData>
            </a:graphic>
            <wp14:sizeRelH relativeFrom="page">
              <wp14:pctWidth>0</wp14:pctWidth>
            </wp14:sizeRelH>
            <wp14:sizeRelV relativeFrom="page">
              <wp14:pctHeight>0</wp14:pctHeight>
            </wp14:sizeRelV>
          </wp:anchor>
        </w:drawing>
      </w:r>
    </w:p>
    <w:p w14:paraId="26866ACE" w14:textId="54E2D26F" w:rsidR="009A3D17" w:rsidRPr="008B5AF8" w:rsidRDefault="009A3D17" w:rsidP="00FD4CE9">
      <w:pPr>
        <w:pStyle w:val="Caption9Pt"/>
      </w:pPr>
    </w:p>
    <w:p w14:paraId="5A7347FA" w14:textId="38C9FEF3" w:rsidR="009A3D17" w:rsidRDefault="009A3D17" w:rsidP="00FD4CE9">
      <w:pPr>
        <w:pStyle w:val="Caption9Pt"/>
      </w:pPr>
    </w:p>
    <w:p w14:paraId="38468CAA" w14:textId="4A8AE4DF" w:rsidR="00FD4CE9" w:rsidRDefault="00FD4CE9" w:rsidP="00FD4CE9">
      <w:pPr>
        <w:pStyle w:val="Caption9Pt"/>
      </w:pPr>
    </w:p>
    <w:p w14:paraId="4D7B0F56" w14:textId="4A917E2A" w:rsidR="00FD4CE9" w:rsidRDefault="00FD4CE9" w:rsidP="00FD4CE9">
      <w:pPr>
        <w:pStyle w:val="Caption9Pt"/>
      </w:pPr>
    </w:p>
    <w:p w14:paraId="4AA1DC43" w14:textId="334871AE" w:rsidR="00FD4CE9" w:rsidRDefault="00FD4CE9" w:rsidP="00FD4CE9">
      <w:pPr>
        <w:pStyle w:val="Caption9Pt"/>
      </w:pPr>
    </w:p>
    <w:p w14:paraId="7D3DE97D" w14:textId="77777777" w:rsidR="00FD4CE9" w:rsidRPr="008B5AF8" w:rsidRDefault="00FD4CE9" w:rsidP="00FD4CE9">
      <w:pPr>
        <w:pStyle w:val="Caption9Pt"/>
      </w:pPr>
    </w:p>
    <w:p w14:paraId="6AF71CE8" w14:textId="56662282" w:rsidR="24646B6D" w:rsidRPr="00FD4CE9" w:rsidRDefault="0001324B" w:rsidP="00FD4CE9">
      <w:pPr>
        <w:pStyle w:val="Caption9Pt"/>
      </w:pPr>
      <w:r>
        <w:br/>
      </w:r>
      <w:r w:rsidR="00FD4CE9" w:rsidRPr="00FD4CE9">
        <w:t>l</w:t>
      </w:r>
      <w:r w:rsidR="24646B6D" w:rsidRPr="00FD4CE9">
        <w:t>iebherr-ec-b-roots-hamburg-01.jpg</w:t>
      </w:r>
      <w:r w:rsidR="24646B6D" w:rsidRPr="00FD4CE9">
        <w:br/>
      </w:r>
      <w:r w:rsidR="432A41C0" w:rsidRPr="00FD4CE9">
        <w:t xml:space="preserve">Die drei Liebherr-Krane waren seit 2021 in der Hamburger Hafencity im Einsatz. </w:t>
      </w:r>
      <w:r w:rsidR="791C200C" w:rsidRPr="00FD4CE9">
        <w:t xml:space="preserve">Gamechanger war das Faserseil, das </w:t>
      </w:r>
      <w:r w:rsidR="1FCD03BA" w:rsidRPr="00FD4CE9">
        <w:t>größere</w:t>
      </w:r>
      <w:r w:rsidR="48F91343" w:rsidRPr="00FD4CE9">
        <w:t xml:space="preserve"> Traglasten </w:t>
      </w:r>
      <w:r w:rsidR="3ADC113D" w:rsidRPr="00FD4CE9">
        <w:t>bei einer</w:t>
      </w:r>
      <w:r w:rsidR="0B9F3CD8" w:rsidRPr="00FD4CE9">
        <w:t xml:space="preserve"> höheren Hakenhöhe</w:t>
      </w:r>
      <w:r w:rsidR="3ADC113D" w:rsidRPr="00FD4CE9">
        <w:t xml:space="preserve"> </w:t>
      </w:r>
      <w:r w:rsidR="48F91343" w:rsidRPr="00FD4CE9">
        <w:t>ermöglicht</w:t>
      </w:r>
      <w:r w:rsidR="4FD39A5D" w:rsidRPr="00FD4CE9">
        <w:t>.</w:t>
      </w:r>
    </w:p>
    <w:p w14:paraId="31846419" w14:textId="67722892" w:rsidR="606C8E19" w:rsidRDefault="00FD4CE9" w:rsidP="00FD4CE9">
      <w:pPr>
        <w:pStyle w:val="Caption9Pt"/>
      </w:pPr>
      <w:r>
        <w:rPr>
          <w:noProof/>
        </w:rPr>
        <w:lastRenderedPageBreak/>
        <w:drawing>
          <wp:anchor distT="0" distB="0" distL="114300" distR="114300" simplePos="0" relativeHeight="251662848" behindDoc="0" locked="0" layoutInCell="1" allowOverlap="1" wp14:anchorId="60C187BA" wp14:editId="2718A788">
            <wp:simplePos x="0" y="0"/>
            <wp:positionH relativeFrom="margin">
              <wp:align>left</wp:align>
            </wp:positionH>
            <wp:positionV relativeFrom="paragraph">
              <wp:posOffset>212</wp:posOffset>
            </wp:positionV>
            <wp:extent cx="2669858" cy="1779905"/>
            <wp:effectExtent l="0" t="0" r="0" b="0"/>
            <wp:wrapNone/>
            <wp:docPr id="806048839" name="Grafik 806048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9858" cy="1779905"/>
                    </a:xfrm>
                    <a:prstGeom prst="rect">
                      <a:avLst/>
                    </a:prstGeom>
                  </pic:spPr>
                </pic:pic>
              </a:graphicData>
            </a:graphic>
            <wp14:sizeRelH relativeFrom="page">
              <wp14:pctWidth>0</wp14:pctWidth>
            </wp14:sizeRelH>
            <wp14:sizeRelV relativeFrom="page">
              <wp14:pctHeight>0</wp14:pctHeight>
            </wp14:sizeRelV>
          </wp:anchor>
        </w:drawing>
      </w:r>
    </w:p>
    <w:p w14:paraId="53C79AF3" w14:textId="7F01CFCA" w:rsidR="00FD4CE9" w:rsidRDefault="00FD4CE9" w:rsidP="00FD4CE9">
      <w:pPr>
        <w:pStyle w:val="Caption9Pt"/>
      </w:pPr>
    </w:p>
    <w:p w14:paraId="038D664E" w14:textId="77777777" w:rsidR="0001324B" w:rsidRDefault="0001324B" w:rsidP="00FD4CE9">
      <w:pPr>
        <w:pStyle w:val="Caption9Pt"/>
      </w:pPr>
    </w:p>
    <w:p w14:paraId="158C5090" w14:textId="12E41E8F" w:rsidR="00FD4CE9" w:rsidRDefault="00FD4CE9" w:rsidP="00FD4CE9">
      <w:pPr>
        <w:pStyle w:val="Caption9Pt"/>
      </w:pPr>
    </w:p>
    <w:p w14:paraId="5474FF55" w14:textId="77777777" w:rsidR="00FD4CE9" w:rsidRDefault="00FD4CE9" w:rsidP="00FD4CE9">
      <w:pPr>
        <w:pStyle w:val="Caption9Pt"/>
      </w:pPr>
    </w:p>
    <w:p w14:paraId="78FFCB50" w14:textId="5D40DFCD" w:rsidR="00FD4CE9" w:rsidRDefault="00FD4CE9" w:rsidP="00FD4CE9">
      <w:pPr>
        <w:pStyle w:val="Caption9Pt"/>
      </w:pPr>
    </w:p>
    <w:p w14:paraId="1CD6A8CC" w14:textId="77777777" w:rsidR="00FD4CE9" w:rsidRPr="00FD4CE9" w:rsidRDefault="00FD4CE9" w:rsidP="00FD4CE9">
      <w:pPr>
        <w:pStyle w:val="Caption9Pt"/>
      </w:pPr>
    </w:p>
    <w:p w14:paraId="194548EE" w14:textId="5301459C" w:rsidR="009A3D17" w:rsidRPr="008B5AF8" w:rsidRDefault="00FD4CE9" w:rsidP="00FD4CE9">
      <w:r>
        <w:br/>
      </w:r>
      <w:r w:rsidR="6143CF51" w:rsidRPr="00FD4CE9">
        <w:rPr>
          <w:rStyle w:val="Caption9PtZchn"/>
        </w:rPr>
        <w:t>liebherr-ec-b-roots-hamburg-02.jpg</w:t>
      </w:r>
      <w:r w:rsidR="009A3D17" w:rsidRPr="00FD4CE9">
        <w:rPr>
          <w:rStyle w:val="Caption9PtZchn"/>
        </w:rPr>
        <w:br/>
      </w:r>
      <w:r w:rsidR="7EA80276" w:rsidRPr="00FD4CE9">
        <w:rPr>
          <w:rStyle w:val="Caption9PtZchn"/>
        </w:rPr>
        <w:t>Das Holzhochhaus besteht aus zwei Gebäudekomplexen: Einem 19-stöckigen Holzturm und einem 7-stöckigen Rie</w:t>
      </w:r>
      <w:r w:rsidR="76B618EE" w:rsidRPr="00FD4CE9">
        <w:rPr>
          <w:rStyle w:val="Caption9PtZchn"/>
        </w:rPr>
        <w:t>gelbau.</w:t>
      </w:r>
    </w:p>
    <w:p w14:paraId="0A0B2296" w14:textId="622F6E27" w:rsidR="606C8E19" w:rsidRDefault="606C8E19" w:rsidP="00FD4CE9">
      <w:pPr>
        <w:pStyle w:val="Caption9Pt"/>
      </w:pPr>
    </w:p>
    <w:p w14:paraId="303478E4" w14:textId="50A1CC59" w:rsidR="00FD4CE9" w:rsidRDefault="00FD4CE9" w:rsidP="00FD4CE9">
      <w:pPr>
        <w:pStyle w:val="Caption9Pt"/>
      </w:pPr>
      <w:r>
        <w:rPr>
          <w:noProof/>
        </w:rPr>
        <w:drawing>
          <wp:anchor distT="0" distB="0" distL="114300" distR="114300" simplePos="0" relativeHeight="251664896" behindDoc="0" locked="0" layoutInCell="1" allowOverlap="1" wp14:anchorId="7B7DDA27" wp14:editId="40AA0D80">
            <wp:simplePos x="0" y="0"/>
            <wp:positionH relativeFrom="margin">
              <wp:align>left</wp:align>
            </wp:positionH>
            <wp:positionV relativeFrom="paragraph">
              <wp:posOffset>10322</wp:posOffset>
            </wp:positionV>
            <wp:extent cx="2679405" cy="1786270"/>
            <wp:effectExtent l="0" t="0" r="6985" b="4445"/>
            <wp:wrapNone/>
            <wp:docPr id="1005208366" name="Grafik 1005208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9405" cy="1786270"/>
                    </a:xfrm>
                    <a:prstGeom prst="rect">
                      <a:avLst/>
                    </a:prstGeom>
                  </pic:spPr>
                </pic:pic>
              </a:graphicData>
            </a:graphic>
            <wp14:sizeRelH relativeFrom="page">
              <wp14:pctWidth>0</wp14:pctWidth>
            </wp14:sizeRelH>
            <wp14:sizeRelV relativeFrom="page">
              <wp14:pctHeight>0</wp14:pctHeight>
            </wp14:sizeRelV>
          </wp:anchor>
        </w:drawing>
      </w:r>
    </w:p>
    <w:p w14:paraId="11B903B2" w14:textId="54015C63" w:rsidR="00FD4CE9" w:rsidRDefault="00FD4CE9" w:rsidP="00FD4CE9">
      <w:pPr>
        <w:pStyle w:val="Caption9Pt"/>
      </w:pPr>
    </w:p>
    <w:p w14:paraId="5342235F" w14:textId="3400A2FD" w:rsidR="00FD4CE9" w:rsidRDefault="00FD4CE9" w:rsidP="00FD4CE9">
      <w:pPr>
        <w:pStyle w:val="Caption9Pt"/>
      </w:pPr>
    </w:p>
    <w:p w14:paraId="1779A672" w14:textId="03B254AD" w:rsidR="00FD4CE9" w:rsidRDefault="00FD4CE9" w:rsidP="00FD4CE9">
      <w:pPr>
        <w:pStyle w:val="Caption9Pt"/>
      </w:pPr>
    </w:p>
    <w:p w14:paraId="6B6722B6" w14:textId="474D88AA" w:rsidR="00FD4CE9" w:rsidRDefault="00FD4CE9" w:rsidP="00FD4CE9">
      <w:pPr>
        <w:pStyle w:val="Caption9Pt"/>
      </w:pPr>
    </w:p>
    <w:p w14:paraId="0480CE7C" w14:textId="77777777" w:rsidR="00FD4CE9" w:rsidRDefault="00FD4CE9" w:rsidP="00FD4CE9">
      <w:pPr>
        <w:pStyle w:val="Caption9Pt"/>
      </w:pPr>
    </w:p>
    <w:p w14:paraId="67FB7208" w14:textId="3DC64B4D" w:rsidR="009A3D17" w:rsidRPr="008B5AF8" w:rsidRDefault="009A3D17" w:rsidP="00FD4CE9">
      <w:pPr>
        <w:pStyle w:val="Caption9Pt"/>
      </w:pPr>
    </w:p>
    <w:p w14:paraId="2547DF9A" w14:textId="6D3D4466" w:rsidR="00F92491" w:rsidRDefault="00FD4CE9" w:rsidP="00FD4CE9">
      <w:pPr>
        <w:pStyle w:val="Caption9Pt"/>
      </w:pPr>
      <w:r>
        <w:br/>
      </w:r>
      <w:r w:rsidR="5059BF94">
        <w:t>liebherr-ec-b-roots-hamburg-03.jpg</w:t>
      </w:r>
      <w:r w:rsidR="5059BF94">
        <w:br/>
      </w:r>
      <w:r w:rsidR="23132606">
        <w:t>Erste Hübe für den 370 EC-B</w:t>
      </w:r>
      <w:r w:rsidR="005C2501">
        <w:t> </w:t>
      </w:r>
      <w:r w:rsidR="23132606">
        <w:t xml:space="preserve">12 Fibre: </w:t>
      </w:r>
      <w:r w:rsidR="3CF5CF05">
        <w:t xml:space="preserve">Die </w:t>
      </w:r>
      <w:r w:rsidR="7557E806">
        <w:t>Fassadenelemente</w:t>
      </w:r>
      <w:r w:rsidR="3CF5CF05">
        <w:t xml:space="preserve"> wurden mit Hilfe einer Traverse angehoben. </w:t>
      </w:r>
      <w:r w:rsidR="62D2C6AD">
        <w:t>Die Bauteile waren oftmals verwinkelt, da Fenster und Loggien schon an d</w:t>
      </w:r>
      <w:r w:rsidR="1CDAD47C">
        <w:t>ie</w:t>
      </w:r>
      <w:r w:rsidR="62D2C6AD">
        <w:t xml:space="preserve"> Fassade montiert waren.</w:t>
      </w:r>
      <w:r w:rsidR="51BA8884">
        <w:t xml:space="preserve"> So konnte ein Geschoss in circa drei Wochen montiert werden.</w:t>
      </w:r>
      <w:r w:rsidR="761D608F">
        <w:t xml:space="preserve"> </w:t>
      </w:r>
      <w:r w:rsidR="5059BF94">
        <w:br/>
      </w:r>
      <w:r w:rsidR="1B11157B">
        <w:t>Foto: GARBE Immobilien-Projekte</w:t>
      </w:r>
    </w:p>
    <w:p w14:paraId="504F371F" w14:textId="77490985" w:rsidR="00FD4CE9" w:rsidRDefault="00FD4CE9" w:rsidP="00FD4CE9">
      <w:pPr>
        <w:pStyle w:val="Caption9Pt"/>
      </w:pPr>
      <w:r>
        <w:rPr>
          <w:noProof/>
        </w:rPr>
        <w:drawing>
          <wp:anchor distT="0" distB="0" distL="114300" distR="114300" simplePos="0" relativeHeight="251666944" behindDoc="0" locked="0" layoutInCell="1" allowOverlap="1" wp14:anchorId="323B16DF" wp14:editId="076E58DB">
            <wp:simplePos x="0" y="0"/>
            <wp:positionH relativeFrom="margin">
              <wp:align>left</wp:align>
            </wp:positionH>
            <wp:positionV relativeFrom="paragraph">
              <wp:posOffset>210953</wp:posOffset>
            </wp:positionV>
            <wp:extent cx="2711303" cy="1807535"/>
            <wp:effectExtent l="0" t="0" r="0" b="2540"/>
            <wp:wrapNone/>
            <wp:docPr id="1772280337" name="Grafik 1772280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11303" cy="1807535"/>
                    </a:xfrm>
                    <a:prstGeom prst="rect">
                      <a:avLst/>
                    </a:prstGeom>
                  </pic:spPr>
                </pic:pic>
              </a:graphicData>
            </a:graphic>
            <wp14:sizeRelH relativeFrom="page">
              <wp14:pctWidth>0</wp14:pctWidth>
            </wp14:sizeRelH>
            <wp14:sizeRelV relativeFrom="page">
              <wp14:pctHeight>0</wp14:pctHeight>
            </wp14:sizeRelV>
          </wp:anchor>
        </w:drawing>
      </w:r>
    </w:p>
    <w:p w14:paraId="5CCFD8C1" w14:textId="1C893C55" w:rsidR="00F92491" w:rsidRDefault="00F92491" w:rsidP="00FD4CE9">
      <w:pPr>
        <w:pStyle w:val="Caption9Pt"/>
      </w:pPr>
    </w:p>
    <w:p w14:paraId="6DDB4FB5" w14:textId="4BB1990B" w:rsidR="009A3D17" w:rsidRPr="005618E9" w:rsidRDefault="009A3D17" w:rsidP="00FD4CE9">
      <w:pPr>
        <w:pStyle w:val="Caption9Pt"/>
      </w:pPr>
    </w:p>
    <w:p w14:paraId="118DC9E5" w14:textId="77777777" w:rsidR="009A3D17" w:rsidRPr="005618E9" w:rsidRDefault="009A3D17" w:rsidP="00FD4CE9">
      <w:pPr>
        <w:pStyle w:val="Caption9Pt"/>
      </w:pPr>
    </w:p>
    <w:p w14:paraId="0787027A" w14:textId="3C02991C" w:rsidR="009A3D17" w:rsidRDefault="009A3D17" w:rsidP="00FD4CE9">
      <w:pPr>
        <w:pStyle w:val="Caption9Pt"/>
      </w:pPr>
    </w:p>
    <w:p w14:paraId="4AB8A0F0" w14:textId="77777777" w:rsidR="00FD4CE9" w:rsidRPr="005618E9" w:rsidRDefault="00FD4CE9" w:rsidP="00FD4CE9">
      <w:pPr>
        <w:pStyle w:val="Caption9Pt"/>
      </w:pPr>
    </w:p>
    <w:p w14:paraId="6176C335" w14:textId="77777777" w:rsidR="009A3D17" w:rsidRPr="005618E9" w:rsidRDefault="009A3D17" w:rsidP="00FD4CE9">
      <w:pPr>
        <w:pStyle w:val="Caption9Pt"/>
      </w:pPr>
    </w:p>
    <w:p w14:paraId="030EFBF6" w14:textId="5B3B9061" w:rsidR="009A3D17" w:rsidRDefault="009A3D17" w:rsidP="00FD4CE9">
      <w:pPr>
        <w:pStyle w:val="Caption9Pt"/>
      </w:pPr>
    </w:p>
    <w:p w14:paraId="50BF800B" w14:textId="2BFDF231" w:rsidR="009A3D17" w:rsidRDefault="00FD4CE9" w:rsidP="00FD4CE9">
      <w:pPr>
        <w:pStyle w:val="Caption9Pt"/>
      </w:pPr>
      <w:r>
        <w:br/>
      </w:r>
      <w:r w:rsidR="4494F710">
        <w:t>liebherr-ec-b-roots-hamburg-04.jpg</w:t>
      </w:r>
      <w:r w:rsidR="009A3D17">
        <w:br/>
      </w:r>
      <w:r w:rsidR="00CA1E78">
        <w:t xml:space="preserve">Durch die Lage direkt am Wasser liegt das Hamburger </w:t>
      </w:r>
      <w:r w:rsidR="6A82EC07">
        <w:t>Hafenquartier</w:t>
      </w:r>
      <w:r w:rsidR="00CA1E78">
        <w:t xml:space="preserve"> in einem </w:t>
      </w:r>
      <w:r w:rsidR="0AAF7594">
        <w:t>S</w:t>
      </w:r>
      <w:r w:rsidR="00CA1E78">
        <w:t xml:space="preserve">turmflut-gefährdeten Bereich. Ein </w:t>
      </w:r>
      <w:r w:rsidR="32BBCD51">
        <w:t>u</w:t>
      </w:r>
      <w:r w:rsidR="00CA1E78">
        <w:t>mfa</w:t>
      </w:r>
      <w:r w:rsidR="3F6F03A9">
        <w:t xml:space="preserve">ngreicher </w:t>
      </w:r>
      <w:r w:rsidR="4D10CD7A">
        <w:t>Hochwassers</w:t>
      </w:r>
      <w:r w:rsidR="3F6F03A9">
        <w:t>chutz soll die Schäden minimieren.</w:t>
      </w:r>
    </w:p>
    <w:p w14:paraId="559F5D37" w14:textId="77777777" w:rsidR="00FD4CE9" w:rsidRDefault="00FD4CE9">
      <w:r>
        <w:rPr>
          <w:b/>
        </w:rPr>
        <w:br w:type="page"/>
      </w:r>
    </w:p>
    <w:p w14:paraId="08BCF461" w14:textId="05E24C8C" w:rsidR="009A3D17" w:rsidRPr="00BA1DEA" w:rsidRDefault="00D63B50" w:rsidP="009A3D17">
      <w:pPr>
        <w:pStyle w:val="Copyhead11Pt"/>
        <w:rPr>
          <w:lang w:val="de-DE"/>
        </w:rPr>
      </w:pPr>
      <w:r>
        <w:rPr>
          <w:lang w:val="de-DE"/>
        </w:rPr>
        <w:lastRenderedPageBreak/>
        <w:t>Kontakt</w:t>
      </w:r>
    </w:p>
    <w:p w14:paraId="5387333B" w14:textId="77777777" w:rsidR="0046530B" w:rsidRPr="00DA2513" w:rsidRDefault="0046530B" w:rsidP="0046530B">
      <w:pPr>
        <w:pStyle w:val="Copytext11Pt"/>
        <w:rPr>
          <w:lang w:val="de-DE"/>
        </w:rPr>
      </w:pPr>
      <w:r w:rsidRPr="00DA2513">
        <w:rPr>
          <w:lang w:val="de-DE"/>
        </w:rPr>
        <w:t>Astrid Kuzia</w:t>
      </w:r>
      <w:r w:rsidRPr="00DA2513">
        <w:rPr>
          <w:lang w:val="de-DE"/>
        </w:rPr>
        <w:br/>
        <w:t>Communication Specialist</w:t>
      </w:r>
      <w:r w:rsidRPr="00DA2513">
        <w:rPr>
          <w:lang w:val="de-DE"/>
        </w:rPr>
        <w:br/>
        <w:t>Telefon: +49 7351 / 41 – 4044</w:t>
      </w:r>
      <w:r w:rsidRPr="00DA2513">
        <w:rPr>
          <w:lang w:val="de-DE"/>
        </w:rPr>
        <w:br/>
        <w:t>E-Mail: astrid.kuzia@liebherr.com</w:t>
      </w:r>
    </w:p>
    <w:p w14:paraId="687A3262" w14:textId="77777777" w:rsidR="009A3D17" w:rsidRPr="00BA1DEA" w:rsidRDefault="009A3D17" w:rsidP="009A3D17">
      <w:pPr>
        <w:pStyle w:val="Copyhead11Pt"/>
        <w:rPr>
          <w:lang w:val="de-DE"/>
        </w:rPr>
      </w:pPr>
      <w:r w:rsidRPr="00BA1DEA">
        <w:rPr>
          <w:lang w:val="de-DE"/>
        </w:rPr>
        <w:t>Veröffentlicht von</w:t>
      </w:r>
    </w:p>
    <w:p w14:paraId="32EBBB9C" w14:textId="2DA0B716" w:rsidR="00B81ED6" w:rsidRPr="00B81ED6" w:rsidRDefault="00207367" w:rsidP="00207367">
      <w:pPr>
        <w:pStyle w:val="Text"/>
        <w:rPr>
          <w:lang w:val="de-DE"/>
        </w:rPr>
      </w:pPr>
      <w:r w:rsidRPr="002B1AE8">
        <w:rPr>
          <w:lang w:val="de-DE"/>
        </w:rPr>
        <w:t xml:space="preserve">Liebherr-Werk Biberach GmbH </w:t>
      </w:r>
      <w:r w:rsidRPr="002B1AE8">
        <w:rPr>
          <w:lang w:val="de-DE"/>
        </w:rPr>
        <w:br/>
        <w:t xml:space="preserve">Biberach / Deutschland </w:t>
      </w:r>
      <w:r>
        <w:rPr>
          <w:lang w:val="de-DE"/>
        </w:rPr>
        <w:br/>
      </w:r>
      <w:r w:rsidRPr="00CB4FDB">
        <w:rPr>
          <w:lang w:val="de-DE"/>
        </w:rPr>
        <w:t>www.liebherr.com</w:t>
      </w:r>
    </w:p>
    <w:sectPr w:rsidR="00B81ED6" w:rsidRPr="00B81ED6"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2328B2AD"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70FB7">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70FB7">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70FB7">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00970FB7">
      <w:rPr>
        <w:rFonts w:ascii="Arial" w:hAnsi="Arial" w:cs="Arial"/>
      </w:rPr>
      <w:fldChar w:fldCharType="separate"/>
    </w:r>
    <w:r w:rsidR="00970FB7">
      <w:rPr>
        <w:rFonts w:ascii="Arial" w:hAnsi="Arial" w:cs="Arial"/>
        <w:noProof/>
      </w:rPr>
      <w:t>4</w:t>
    </w:r>
    <w:r w:rsidR="00970FB7" w:rsidRPr="0093605C">
      <w:rPr>
        <w:rFonts w:ascii="Arial" w:hAnsi="Arial" w:cs="Arial"/>
        <w:noProof/>
      </w:rPr>
      <w:t>/</w:t>
    </w:r>
    <w:r w:rsidR="00970FB7">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1CF354EA"/>
    <w:multiLevelType w:val="hybridMultilevel"/>
    <w:tmpl w:val="5C8CC91E"/>
    <w:lvl w:ilvl="0" w:tplc="5936FF5E">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47513EFA"/>
    <w:multiLevelType w:val="multilevel"/>
    <w:tmpl w:val="A12230F4"/>
    <w:numStyleLink w:val="TitleRuleListStyleLH"/>
  </w:abstractNum>
  <w:num w:numId="1" w16cid:durableId="1160924691">
    <w:abstractNumId w:val="0"/>
  </w:num>
  <w:num w:numId="2" w16cid:durableId="1958635290">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483358467">
    <w:abstractNumId w:val="1"/>
  </w:num>
  <w:num w:numId="4" w16cid:durableId="8131781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862"/>
    <w:rsid w:val="000070DB"/>
    <w:rsid w:val="0001324B"/>
    <w:rsid w:val="00021311"/>
    <w:rsid w:val="00025E5C"/>
    <w:rsid w:val="00032A87"/>
    <w:rsid w:val="00033002"/>
    <w:rsid w:val="00041C13"/>
    <w:rsid w:val="000463DD"/>
    <w:rsid w:val="000507F9"/>
    <w:rsid w:val="00056B78"/>
    <w:rsid w:val="0006132B"/>
    <w:rsid w:val="00061D31"/>
    <w:rsid w:val="00066E54"/>
    <w:rsid w:val="0009235A"/>
    <w:rsid w:val="000C3972"/>
    <w:rsid w:val="000E3C3F"/>
    <w:rsid w:val="000F5985"/>
    <w:rsid w:val="000F5D94"/>
    <w:rsid w:val="00100EF3"/>
    <w:rsid w:val="0010464A"/>
    <w:rsid w:val="00111CF6"/>
    <w:rsid w:val="00113F84"/>
    <w:rsid w:val="001145EC"/>
    <w:rsid w:val="001161A0"/>
    <w:rsid w:val="001264FB"/>
    <w:rsid w:val="00135CAB"/>
    <w:rsid w:val="001412F6"/>
    <w:rsid w:val="001419B4"/>
    <w:rsid w:val="00145DB7"/>
    <w:rsid w:val="0019303C"/>
    <w:rsid w:val="00197A36"/>
    <w:rsid w:val="001A1AD7"/>
    <w:rsid w:val="001A53AE"/>
    <w:rsid w:val="001A6BCD"/>
    <w:rsid w:val="001B2F76"/>
    <w:rsid w:val="001B4EEC"/>
    <w:rsid w:val="001B588B"/>
    <w:rsid w:val="001C0AD5"/>
    <w:rsid w:val="001D4704"/>
    <w:rsid w:val="00200324"/>
    <w:rsid w:val="002070AC"/>
    <w:rsid w:val="00207367"/>
    <w:rsid w:val="0021406A"/>
    <w:rsid w:val="00233313"/>
    <w:rsid w:val="00241FFD"/>
    <w:rsid w:val="00243492"/>
    <w:rsid w:val="00290B3B"/>
    <w:rsid w:val="002B53E1"/>
    <w:rsid w:val="002C18BA"/>
    <w:rsid w:val="002C3350"/>
    <w:rsid w:val="002F3E01"/>
    <w:rsid w:val="00300244"/>
    <w:rsid w:val="003144BF"/>
    <w:rsid w:val="00315E40"/>
    <w:rsid w:val="00321928"/>
    <w:rsid w:val="00327624"/>
    <w:rsid w:val="00351B55"/>
    <w:rsid w:val="003524D2"/>
    <w:rsid w:val="00361E58"/>
    <w:rsid w:val="00367FE7"/>
    <w:rsid w:val="00384EBF"/>
    <w:rsid w:val="003936A6"/>
    <w:rsid w:val="003A23B4"/>
    <w:rsid w:val="003A2C51"/>
    <w:rsid w:val="003A302D"/>
    <w:rsid w:val="003B0E62"/>
    <w:rsid w:val="003C55F5"/>
    <w:rsid w:val="003F0D01"/>
    <w:rsid w:val="003F2F45"/>
    <w:rsid w:val="003F32F2"/>
    <w:rsid w:val="00412399"/>
    <w:rsid w:val="00426C69"/>
    <w:rsid w:val="00431603"/>
    <w:rsid w:val="00441F08"/>
    <w:rsid w:val="00443F77"/>
    <w:rsid w:val="00456C13"/>
    <w:rsid w:val="00457076"/>
    <w:rsid w:val="0046530B"/>
    <w:rsid w:val="004720B7"/>
    <w:rsid w:val="004840AA"/>
    <w:rsid w:val="004A01CA"/>
    <w:rsid w:val="004B2016"/>
    <w:rsid w:val="004B667D"/>
    <w:rsid w:val="004C669D"/>
    <w:rsid w:val="004D7821"/>
    <w:rsid w:val="004E3FA6"/>
    <w:rsid w:val="004E48BF"/>
    <w:rsid w:val="004F0230"/>
    <w:rsid w:val="004F3153"/>
    <w:rsid w:val="0050468A"/>
    <w:rsid w:val="005132A4"/>
    <w:rsid w:val="005411BE"/>
    <w:rsid w:val="00556698"/>
    <w:rsid w:val="00556F6D"/>
    <w:rsid w:val="00561D2C"/>
    <w:rsid w:val="0057117F"/>
    <w:rsid w:val="00574B0C"/>
    <w:rsid w:val="005A0D50"/>
    <w:rsid w:val="005A535E"/>
    <w:rsid w:val="005A71EA"/>
    <w:rsid w:val="005B5D58"/>
    <w:rsid w:val="005C2501"/>
    <w:rsid w:val="005F5F51"/>
    <w:rsid w:val="00611BCB"/>
    <w:rsid w:val="00637606"/>
    <w:rsid w:val="00652E53"/>
    <w:rsid w:val="006674A1"/>
    <w:rsid w:val="00670612"/>
    <w:rsid w:val="00674572"/>
    <w:rsid w:val="0069187A"/>
    <w:rsid w:val="0069436B"/>
    <w:rsid w:val="006D302F"/>
    <w:rsid w:val="0071764E"/>
    <w:rsid w:val="007177F4"/>
    <w:rsid w:val="00731749"/>
    <w:rsid w:val="00747169"/>
    <w:rsid w:val="00761197"/>
    <w:rsid w:val="00764FF0"/>
    <w:rsid w:val="007744D8"/>
    <w:rsid w:val="00787D13"/>
    <w:rsid w:val="007A71D1"/>
    <w:rsid w:val="007C2DD9"/>
    <w:rsid w:val="007F2586"/>
    <w:rsid w:val="00803703"/>
    <w:rsid w:val="00816767"/>
    <w:rsid w:val="00816C15"/>
    <w:rsid w:val="00816D50"/>
    <w:rsid w:val="00821294"/>
    <w:rsid w:val="00824226"/>
    <w:rsid w:val="00873613"/>
    <w:rsid w:val="00881985"/>
    <w:rsid w:val="008A1A84"/>
    <w:rsid w:val="008A1E91"/>
    <w:rsid w:val="008B0855"/>
    <w:rsid w:val="008D3E91"/>
    <w:rsid w:val="008E03A0"/>
    <w:rsid w:val="009159E1"/>
    <w:rsid w:val="009169F9"/>
    <w:rsid w:val="0093605C"/>
    <w:rsid w:val="00937F41"/>
    <w:rsid w:val="00951FD9"/>
    <w:rsid w:val="00953C98"/>
    <w:rsid w:val="0096010E"/>
    <w:rsid w:val="009602B7"/>
    <w:rsid w:val="00961385"/>
    <w:rsid w:val="00965077"/>
    <w:rsid w:val="00967706"/>
    <w:rsid w:val="0096792E"/>
    <w:rsid w:val="00970FB7"/>
    <w:rsid w:val="009A04F2"/>
    <w:rsid w:val="009A3D17"/>
    <w:rsid w:val="009A6314"/>
    <w:rsid w:val="009C4661"/>
    <w:rsid w:val="009D4653"/>
    <w:rsid w:val="009E0807"/>
    <w:rsid w:val="009F5EC3"/>
    <w:rsid w:val="009F6B70"/>
    <w:rsid w:val="00A067F1"/>
    <w:rsid w:val="00A118C1"/>
    <w:rsid w:val="00A14B87"/>
    <w:rsid w:val="00A261BF"/>
    <w:rsid w:val="00A30A7D"/>
    <w:rsid w:val="00A45F28"/>
    <w:rsid w:val="00A46DB9"/>
    <w:rsid w:val="00A9425C"/>
    <w:rsid w:val="00AC2129"/>
    <w:rsid w:val="00AC3408"/>
    <w:rsid w:val="00AC59E2"/>
    <w:rsid w:val="00AE0C5F"/>
    <w:rsid w:val="00AE2008"/>
    <w:rsid w:val="00AF1F99"/>
    <w:rsid w:val="00AF3E21"/>
    <w:rsid w:val="00B53AB0"/>
    <w:rsid w:val="00B609D6"/>
    <w:rsid w:val="00B62E7E"/>
    <w:rsid w:val="00B70195"/>
    <w:rsid w:val="00B81ED6"/>
    <w:rsid w:val="00BA051C"/>
    <w:rsid w:val="00BB0BFF"/>
    <w:rsid w:val="00BB38B3"/>
    <w:rsid w:val="00BC615B"/>
    <w:rsid w:val="00BD7045"/>
    <w:rsid w:val="00BE237F"/>
    <w:rsid w:val="00C01753"/>
    <w:rsid w:val="00C104B0"/>
    <w:rsid w:val="00C16BAA"/>
    <w:rsid w:val="00C464EC"/>
    <w:rsid w:val="00C52154"/>
    <w:rsid w:val="00C62056"/>
    <w:rsid w:val="00C72E6A"/>
    <w:rsid w:val="00C73050"/>
    <w:rsid w:val="00C77574"/>
    <w:rsid w:val="00C943E4"/>
    <w:rsid w:val="00C955FA"/>
    <w:rsid w:val="00CA02AD"/>
    <w:rsid w:val="00CA1E78"/>
    <w:rsid w:val="00CC1600"/>
    <w:rsid w:val="00CD3B6A"/>
    <w:rsid w:val="00CF7816"/>
    <w:rsid w:val="00D07133"/>
    <w:rsid w:val="00D153EA"/>
    <w:rsid w:val="00D3598B"/>
    <w:rsid w:val="00D41CAB"/>
    <w:rsid w:val="00D51BE8"/>
    <w:rsid w:val="00D53300"/>
    <w:rsid w:val="00D63B50"/>
    <w:rsid w:val="00D64622"/>
    <w:rsid w:val="00D8288D"/>
    <w:rsid w:val="00DA2513"/>
    <w:rsid w:val="00DA6106"/>
    <w:rsid w:val="00DA7186"/>
    <w:rsid w:val="00DB1AE3"/>
    <w:rsid w:val="00DC09F3"/>
    <w:rsid w:val="00DC6E63"/>
    <w:rsid w:val="00DF15F2"/>
    <w:rsid w:val="00DF40C0"/>
    <w:rsid w:val="00DF559C"/>
    <w:rsid w:val="00E260E6"/>
    <w:rsid w:val="00E32363"/>
    <w:rsid w:val="00E36707"/>
    <w:rsid w:val="00E5071C"/>
    <w:rsid w:val="00E5650D"/>
    <w:rsid w:val="00E62F76"/>
    <w:rsid w:val="00E630CA"/>
    <w:rsid w:val="00E83B92"/>
    <w:rsid w:val="00E847CC"/>
    <w:rsid w:val="00E84882"/>
    <w:rsid w:val="00E915F1"/>
    <w:rsid w:val="00EA26F3"/>
    <w:rsid w:val="00EB3B87"/>
    <w:rsid w:val="00EB3E0F"/>
    <w:rsid w:val="00EB43A3"/>
    <w:rsid w:val="00EC0D98"/>
    <w:rsid w:val="00EE369B"/>
    <w:rsid w:val="00F01C5D"/>
    <w:rsid w:val="00F060BB"/>
    <w:rsid w:val="00F53092"/>
    <w:rsid w:val="00F677E7"/>
    <w:rsid w:val="00F86334"/>
    <w:rsid w:val="00F92491"/>
    <w:rsid w:val="00FD4CE9"/>
    <w:rsid w:val="00FF4AD8"/>
    <w:rsid w:val="01BA94E3"/>
    <w:rsid w:val="0409A6A3"/>
    <w:rsid w:val="04C49E0A"/>
    <w:rsid w:val="07C730C6"/>
    <w:rsid w:val="09B64191"/>
    <w:rsid w:val="0AAF7594"/>
    <w:rsid w:val="0AB7717D"/>
    <w:rsid w:val="0AC8B9FF"/>
    <w:rsid w:val="0B17C2D4"/>
    <w:rsid w:val="0B903872"/>
    <w:rsid w:val="0B9F3CD8"/>
    <w:rsid w:val="0BC82AAB"/>
    <w:rsid w:val="0CEDE253"/>
    <w:rsid w:val="0D1377EE"/>
    <w:rsid w:val="0EFF5E8A"/>
    <w:rsid w:val="0F39ADA8"/>
    <w:rsid w:val="10B81979"/>
    <w:rsid w:val="11870458"/>
    <w:rsid w:val="11C15376"/>
    <w:rsid w:val="11EDE15A"/>
    <w:rsid w:val="1343F534"/>
    <w:rsid w:val="1608025B"/>
    <w:rsid w:val="17B2569F"/>
    <w:rsid w:val="182CC71C"/>
    <w:rsid w:val="1ACA9DA8"/>
    <w:rsid w:val="1AF2A725"/>
    <w:rsid w:val="1B11157B"/>
    <w:rsid w:val="1BC90F53"/>
    <w:rsid w:val="1C7743DF"/>
    <w:rsid w:val="1CA6829B"/>
    <w:rsid w:val="1CB6A50A"/>
    <w:rsid w:val="1CDAD47C"/>
    <w:rsid w:val="1E050567"/>
    <w:rsid w:val="1FC7CA94"/>
    <w:rsid w:val="1FCD03BA"/>
    <w:rsid w:val="20439465"/>
    <w:rsid w:val="23132606"/>
    <w:rsid w:val="2340E609"/>
    <w:rsid w:val="24234295"/>
    <w:rsid w:val="24646B6D"/>
    <w:rsid w:val="251CAC3A"/>
    <w:rsid w:val="279ADD78"/>
    <w:rsid w:val="2936ADD9"/>
    <w:rsid w:val="2A82FD56"/>
    <w:rsid w:val="2AAA80DD"/>
    <w:rsid w:val="2CD2F610"/>
    <w:rsid w:val="2D0D77FF"/>
    <w:rsid w:val="2E0C173A"/>
    <w:rsid w:val="2E3BBFF9"/>
    <w:rsid w:val="2EB9E311"/>
    <w:rsid w:val="2ECA550C"/>
    <w:rsid w:val="2F4881FC"/>
    <w:rsid w:val="2F8335A6"/>
    <w:rsid w:val="32146CCE"/>
    <w:rsid w:val="32BBCD51"/>
    <w:rsid w:val="32DF885D"/>
    <w:rsid w:val="32E94B83"/>
    <w:rsid w:val="338A316A"/>
    <w:rsid w:val="341E243B"/>
    <w:rsid w:val="348A340F"/>
    <w:rsid w:val="3557C8F4"/>
    <w:rsid w:val="35E69D27"/>
    <w:rsid w:val="3620EC45"/>
    <w:rsid w:val="3666D717"/>
    <w:rsid w:val="3973F47F"/>
    <w:rsid w:val="398EB9D3"/>
    <w:rsid w:val="3A4E72CD"/>
    <w:rsid w:val="3ADC113D"/>
    <w:rsid w:val="3B50E0E1"/>
    <w:rsid w:val="3BEA432E"/>
    <w:rsid w:val="3CF5CF05"/>
    <w:rsid w:val="3D4AC79C"/>
    <w:rsid w:val="3DBF225E"/>
    <w:rsid w:val="3E1FB1EE"/>
    <w:rsid w:val="3E7E5EAE"/>
    <w:rsid w:val="3F6F03A9"/>
    <w:rsid w:val="425984B2"/>
    <w:rsid w:val="432A41C0"/>
    <w:rsid w:val="4403D8F6"/>
    <w:rsid w:val="4494F710"/>
    <w:rsid w:val="45372A70"/>
    <w:rsid w:val="456A1EE0"/>
    <w:rsid w:val="461DE7B2"/>
    <w:rsid w:val="467EC149"/>
    <w:rsid w:val="46DDF1E4"/>
    <w:rsid w:val="473B79B8"/>
    <w:rsid w:val="474B2CAD"/>
    <w:rsid w:val="48F91343"/>
    <w:rsid w:val="4975B1C8"/>
    <w:rsid w:val="4B52326C"/>
    <w:rsid w:val="4C0066F8"/>
    <w:rsid w:val="4C8B5396"/>
    <w:rsid w:val="4CF429EB"/>
    <w:rsid w:val="4D10CD7A"/>
    <w:rsid w:val="4E025860"/>
    <w:rsid w:val="4E89D32E"/>
    <w:rsid w:val="4EB1637C"/>
    <w:rsid w:val="4FA16C95"/>
    <w:rsid w:val="4FD39A5D"/>
    <w:rsid w:val="5003C4E4"/>
    <w:rsid w:val="5059BF94"/>
    <w:rsid w:val="51BA8884"/>
    <w:rsid w:val="528A6B31"/>
    <w:rsid w:val="558BFE0E"/>
    <w:rsid w:val="55CCE588"/>
    <w:rsid w:val="566A5B48"/>
    <w:rsid w:val="582FC0D4"/>
    <w:rsid w:val="5A33A3F6"/>
    <w:rsid w:val="5D43A40B"/>
    <w:rsid w:val="5D9462D1"/>
    <w:rsid w:val="5DF3936C"/>
    <w:rsid w:val="6026A347"/>
    <w:rsid w:val="606C8E19"/>
    <w:rsid w:val="6122E562"/>
    <w:rsid w:val="6143CF51"/>
    <w:rsid w:val="62D2C6AD"/>
    <w:rsid w:val="641FE1D2"/>
    <w:rsid w:val="648A96CF"/>
    <w:rsid w:val="6599EFA8"/>
    <w:rsid w:val="678F3836"/>
    <w:rsid w:val="67F8BA14"/>
    <w:rsid w:val="688E38A5"/>
    <w:rsid w:val="6A82EC07"/>
    <w:rsid w:val="6B27F56C"/>
    <w:rsid w:val="6C8194BC"/>
    <w:rsid w:val="6DFB1CAE"/>
    <w:rsid w:val="6F616589"/>
    <w:rsid w:val="6F9AACF5"/>
    <w:rsid w:val="6FA2FF22"/>
    <w:rsid w:val="707EFED0"/>
    <w:rsid w:val="70D399A8"/>
    <w:rsid w:val="72FDBBF4"/>
    <w:rsid w:val="73DD80F0"/>
    <w:rsid w:val="751A488D"/>
    <w:rsid w:val="75242FF0"/>
    <w:rsid w:val="7557E806"/>
    <w:rsid w:val="7607E462"/>
    <w:rsid w:val="761D608F"/>
    <w:rsid w:val="76B618EE"/>
    <w:rsid w:val="779F5EA5"/>
    <w:rsid w:val="782CDAF9"/>
    <w:rsid w:val="786A2DE1"/>
    <w:rsid w:val="791C200C"/>
    <w:rsid w:val="7A97CB88"/>
    <w:rsid w:val="7B215DC3"/>
    <w:rsid w:val="7BC2D4D4"/>
    <w:rsid w:val="7CB6A25F"/>
    <w:rsid w:val="7EA80276"/>
    <w:rsid w:val="7EB78278"/>
    <w:rsid w:val="7F3380C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Text">
    <w:name w:val="Text"/>
    <w:basedOn w:val="Standard"/>
    <w:link w:val="TextZchn"/>
    <w:qFormat/>
    <w:rsid w:val="00207367"/>
    <w:pPr>
      <w:spacing w:after="300" w:line="300" w:lineRule="exact"/>
    </w:pPr>
    <w:rPr>
      <w:rFonts w:ascii="Arial" w:eastAsia="Times New Roman" w:hAnsi="Arial" w:cs="Times New Roman"/>
      <w:szCs w:val="18"/>
      <w:lang w:val="en-US" w:eastAsia="de-DE"/>
    </w:rPr>
  </w:style>
  <w:style w:type="character" w:customStyle="1" w:styleId="TextZchn">
    <w:name w:val="Text Zchn"/>
    <w:basedOn w:val="Absatz-Standardschriftart"/>
    <w:link w:val="Text"/>
    <w:rsid w:val="00207367"/>
    <w:rPr>
      <w:rFonts w:ascii="Arial" w:eastAsia="Times New Roman" w:hAnsi="Arial" w:cs="Times New Roman"/>
      <w:szCs w:val="18"/>
      <w:lang w:val="en-US" w:eastAsia="de-DE"/>
    </w:rPr>
  </w:style>
  <w:style w:type="paragraph" w:styleId="StandardWeb">
    <w:name w:val="Normal (Web)"/>
    <w:basedOn w:val="Standard"/>
    <w:uiPriority w:val="99"/>
    <w:unhideWhenUsed/>
    <w:rsid w:val="009F5EC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erarbeitung">
    <w:name w:val="Revision"/>
    <w:hidden/>
    <w:uiPriority w:val="99"/>
    <w:semiHidden/>
    <w:rsid w:val="000C3972"/>
    <w:pPr>
      <w:spacing w:after="0" w:line="240" w:lineRule="auto"/>
    </w:pPr>
  </w:style>
  <w:style w:type="character" w:styleId="Kommentarzeichen">
    <w:name w:val="annotation reference"/>
    <w:basedOn w:val="Absatz-Standardschriftart"/>
    <w:uiPriority w:val="99"/>
    <w:semiHidden/>
    <w:unhideWhenUsed/>
    <w:rsid w:val="002F3E01"/>
    <w:rPr>
      <w:sz w:val="16"/>
      <w:szCs w:val="16"/>
    </w:rPr>
  </w:style>
  <w:style w:type="paragraph" w:styleId="Kommentartext">
    <w:name w:val="annotation text"/>
    <w:basedOn w:val="Standard"/>
    <w:link w:val="KommentartextZchn"/>
    <w:uiPriority w:val="99"/>
    <w:semiHidden/>
    <w:unhideWhenUsed/>
    <w:rsid w:val="002F3E0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F3E01"/>
    <w:rPr>
      <w:sz w:val="20"/>
      <w:szCs w:val="20"/>
    </w:rPr>
  </w:style>
  <w:style w:type="paragraph" w:styleId="Kommentarthema">
    <w:name w:val="annotation subject"/>
    <w:basedOn w:val="Kommentartext"/>
    <w:next w:val="Kommentartext"/>
    <w:link w:val="KommentarthemaZchn"/>
    <w:uiPriority w:val="99"/>
    <w:semiHidden/>
    <w:unhideWhenUsed/>
    <w:rsid w:val="002F3E01"/>
    <w:rPr>
      <w:b/>
      <w:bCs/>
    </w:rPr>
  </w:style>
  <w:style w:type="character" w:customStyle="1" w:styleId="KommentarthemaZchn">
    <w:name w:val="Kommentarthema Zchn"/>
    <w:basedOn w:val="KommentartextZchn"/>
    <w:link w:val="Kommentarthema"/>
    <w:uiPriority w:val="99"/>
    <w:semiHidden/>
    <w:rsid w:val="002F3E01"/>
    <w:rPr>
      <w:b/>
      <w:bCs/>
      <w:sz w:val="20"/>
      <w:szCs w:val="20"/>
    </w:rPr>
  </w:style>
  <w:style w:type="character" w:styleId="NichtaufgelsteErwhnung">
    <w:name w:val="Unresolved Mention"/>
    <w:basedOn w:val="Absatz-Standardschriftart"/>
    <w:uiPriority w:val="99"/>
    <w:semiHidden/>
    <w:unhideWhenUsed/>
    <w:rsid w:val="00DA7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97161058">
      <w:bodyDiv w:val="1"/>
      <w:marLeft w:val="0"/>
      <w:marRight w:val="0"/>
      <w:marTop w:val="0"/>
      <w:marBottom w:val="0"/>
      <w:divBdr>
        <w:top w:val="none" w:sz="0" w:space="0" w:color="auto"/>
        <w:left w:val="none" w:sz="0" w:space="0" w:color="auto"/>
        <w:bottom w:val="none" w:sz="0" w:space="0" w:color="auto"/>
        <w:right w:val="none" w:sz="0" w:space="0" w:color="auto"/>
      </w:divBdr>
    </w:div>
    <w:div w:id="1396589458">
      <w:bodyDiv w:val="1"/>
      <w:marLeft w:val="0"/>
      <w:marRight w:val="0"/>
      <w:marTop w:val="0"/>
      <w:marBottom w:val="0"/>
      <w:divBdr>
        <w:top w:val="none" w:sz="0" w:space="0" w:color="auto"/>
        <w:left w:val="none" w:sz="0" w:space="0" w:color="auto"/>
        <w:bottom w:val="none" w:sz="0" w:space="0" w:color="auto"/>
        <w:right w:val="none" w:sz="0" w:space="0" w:color="auto"/>
      </w:divBdr>
    </w:div>
    <w:div w:id="189257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ebherr.com/de/deu/aktuelles/news-pressemitteilungen/detail/logistische-meisterleistung-25-liebherr-turmdrehkrane-arbeiten-am-ueberseequartier-in-der-hafencity-in-hamburg.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1287</Words>
  <Characters>8113</Characters>
  <Application>Microsoft Office Word</Application>
  <DocSecurity>0</DocSecurity>
  <Lines>67</Lines>
  <Paragraphs>18</Paragraphs>
  <ScaleCrop>false</ScaleCrop>
  <Company>Liebherr</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186</cp:revision>
  <dcterms:created xsi:type="dcterms:W3CDTF">2023-03-23T06:40:00Z</dcterms:created>
  <dcterms:modified xsi:type="dcterms:W3CDTF">2023-11-29T10:35:00Z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