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3CC818AF" w:rsidR="004F5F37" w:rsidRPr="001F61D3" w:rsidRDefault="00E847CC" w:rsidP="00E847CC">
      <w:pPr>
        <w:pStyle w:val="Topline16Pt"/>
      </w:pPr>
      <w:r>
        <w:t xml:space="preserve">Press </w:t>
      </w:r>
      <w:proofErr w:type="gramStart"/>
      <w:r w:rsidR="0073203E">
        <w:t>release</w:t>
      </w:r>
      <w:proofErr w:type="gramEnd"/>
    </w:p>
    <w:p w14:paraId="2D95C493" w14:textId="0F831188" w:rsidR="00E847CC" w:rsidRPr="001F61D3" w:rsidRDefault="00D605BA" w:rsidP="00E847CC">
      <w:pPr>
        <w:pStyle w:val="HeadlineH233Pt"/>
        <w:spacing w:line="240" w:lineRule="auto"/>
        <w:rPr>
          <w:rFonts w:cs="Arial"/>
        </w:rPr>
      </w:pPr>
      <w:r>
        <w:t>Liebherr L1 fast-erecting crane at work inside Passau Cathedral</w:t>
      </w:r>
    </w:p>
    <w:p w14:paraId="65A307FA" w14:textId="762DD14C"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5D4BA1EC" w14:textId="314553CD" w:rsidR="009A3D17" w:rsidRPr="00421108" w:rsidRDefault="0014407B" w:rsidP="009A3D17">
      <w:pPr>
        <w:pStyle w:val="Bulletpoints11Pt"/>
      </w:pPr>
      <w:r>
        <w:t xml:space="preserve">The world's largest Catholic church organ is undergoing </w:t>
      </w:r>
      <w:proofErr w:type="gramStart"/>
      <w:r>
        <w:t>renovation</w:t>
      </w:r>
      <w:proofErr w:type="gramEnd"/>
    </w:p>
    <w:p w14:paraId="371E32EF" w14:textId="59A1C8F0" w:rsidR="00D50CCB" w:rsidRPr="00421108" w:rsidRDefault="00D50CCB" w:rsidP="00D50CCB">
      <w:pPr>
        <w:pStyle w:val="Bulletpoints11Pt"/>
      </w:pPr>
      <w:r>
        <w:t xml:space="preserve">Limited space inside the cathedral due to existing scaffolding </w:t>
      </w:r>
    </w:p>
    <w:p w14:paraId="5C375F5B" w14:textId="3B0168C3" w:rsidR="00D50CCB" w:rsidRDefault="00B464B5" w:rsidP="00D50CCB">
      <w:pPr>
        <w:pStyle w:val="Bulletpoints11Pt"/>
      </w:pPr>
      <w:r>
        <w:t>Access via narrow streets in Passau’s Old Town district</w:t>
      </w:r>
    </w:p>
    <w:p w14:paraId="401CCBD8" w14:textId="143CF8A4" w:rsidR="00F62B3C" w:rsidRPr="00B464B5" w:rsidRDefault="00C34E62" w:rsidP="00D50CCB">
      <w:pPr>
        <w:pStyle w:val="Bulletpoints11Pt"/>
      </w:pPr>
      <w:r>
        <w:t xml:space="preserve">L1 is able to use its strengths to full </w:t>
      </w:r>
      <w:proofErr w:type="gramStart"/>
      <w:r>
        <w:t>effect</w:t>
      </w:r>
      <w:proofErr w:type="gramEnd"/>
      <w:r>
        <w:t xml:space="preserve"> </w:t>
      </w:r>
    </w:p>
    <w:p w14:paraId="4BF37078" w14:textId="3027EF37" w:rsidR="00AE25FB" w:rsidRDefault="00702E04" w:rsidP="009A3D17">
      <w:pPr>
        <w:pStyle w:val="Teaser11Pt"/>
      </w:pPr>
      <w:r>
        <w:t>The organ at St Stephan's Cathedral in Passau incorporates 17,974</w:t>
      </w:r>
      <w:r w:rsidR="00516EA4">
        <w:t> </w:t>
      </w:r>
      <w:r>
        <w:t>pipes, making it the largest Catholic church organ in the world. Renovation work means that there is currently a special visitor at the church. A Liebherr L1-24 fast-erecting crane has been given the honoured task of carefully moving the organ pipes, which weigh several hundred</w:t>
      </w:r>
      <w:r w:rsidR="00516EA4">
        <w:t> </w:t>
      </w:r>
      <w:r>
        <w:t xml:space="preserve">kilograms. It's a job that requires plenty of planning and good judgement. </w:t>
      </w:r>
    </w:p>
    <w:p w14:paraId="34E487B8" w14:textId="6F00C70D" w:rsidR="006D3B75" w:rsidRPr="006D3B75" w:rsidRDefault="003942F2" w:rsidP="009A3D17">
      <w:pPr>
        <w:pStyle w:val="Copytext11Pt"/>
      </w:pPr>
      <w:r>
        <w:t xml:space="preserve">Passau (Germany), </w:t>
      </w:r>
      <w:r w:rsidR="0073203E">
        <w:t>13</w:t>
      </w:r>
      <w:r>
        <w:t xml:space="preserve"> December 2023 – It’s all about precision: the Liebherr fast-erecting crane is slowly manoeuvred into place inside Passau Cathedral and then assembled. It is surrounded by scaffolding that reaches up to the gallery. Precision work part two: the crane, now fully assembled, has an organ pipe on its hook. The metre</w:t>
      </w:r>
      <w:r w:rsidR="00FC6214">
        <w:t>s</w:t>
      </w:r>
      <w:r>
        <w:t>-long pipe is carefully lifted from its mount and lowered into the nave. This unusual visitor to Passau Cathedral is playing its part in the ongoing renovation of the organ and its pipes up in the gallery. The pipes are being removed one by one, restored</w:t>
      </w:r>
      <w:r w:rsidR="002922E1">
        <w:t>,</w:t>
      </w:r>
      <w:r>
        <w:t xml:space="preserve"> and then fitted back into place.</w:t>
      </w:r>
    </w:p>
    <w:p w14:paraId="2B087E1B" w14:textId="49C6624A" w:rsidR="009A3D17" w:rsidRPr="006A5384" w:rsidRDefault="007172E1" w:rsidP="009A3D17">
      <w:pPr>
        <w:pStyle w:val="Copyhead11Pt"/>
      </w:pPr>
      <w:r>
        <w:t>Precise planning in advance</w:t>
      </w:r>
    </w:p>
    <w:p w14:paraId="49B47F93" w14:textId="11E5C7DC" w:rsidR="002E4A1A" w:rsidRDefault="00817C71" w:rsidP="009A3D17">
      <w:pPr>
        <w:pStyle w:val="Copytext11Pt"/>
      </w:pPr>
      <w:r>
        <w:t xml:space="preserve">A great deal of planning was needed before the crane could </w:t>
      </w:r>
      <w:proofErr w:type="gramStart"/>
      <w:r>
        <w:t>actually be</w:t>
      </w:r>
      <w:proofErr w:type="gramEnd"/>
      <w:r>
        <w:t xml:space="preserve"> assembled. The Liebherr Tower Crane Solutions project department, which is responsible for large-scale and special project planning and consultancy, worked closely with Liebherr dealer Beutlhauser on this. Space restrictions resulting from scaffolding inside the cathedral impacted the crane's assembly curve. Several test assemblies at </w:t>
      </w:r>
      <w:proofErr w:type="spellStart"/>
      <w:r>
        <w:t>Beutlhauser's</w:t>
      </w:r>
      <w:proofErr w:type="spellEnd"/>
      <w:r>
        <w:t xml:space="preserve"> premises in Passau supported this meticulous advance planning. The ground's load-bearing capacity and protection of the cathedral's marble floor during the crane's assembly and operation also had to be clarified beforehand. Ground samples were taken for this purpose</w:t>
      </w:r>
      <w:r w:rsidR="009A0768">
        <w:t>,</w:t>
      </w:r>
      <w:r>
        <w:t xml:space="preserve"> the floor was then covered with anti-slip mats and iron plates for better load distribution before assembly. Four 800-kilogram plates were put down, one for each foot of the crane.</w:t>
      </w:r>
    </w:p>
    <w:p w14:paraId="203D0A08" w14:textId="77777777" w:rsidR="00F62B3C" w:rsidRDefault="00F62B3C">
      <w:pPr>
        <w:rPr>
          <w:rFonts w:ascii="Arial" w:eastAsia="Times New Roman" w:hAnsi="Arial" w:cs="Times New Roman"/>
          <w:b/>
          <w:szCs w:val="18"/>
        </w:rPr>
      </w:pPr>
      <w:r>
        <w:br w:type="page"/>
      </w:r>
    </w:p>
    <w:p w14:paraId="7E9103AB" w14:textId="66BDF3C0" w:rsidR="009A3D17" w:rsidRPr="00E30BE9" w:rsidRDefault="0063085B" w:rsidP="009A3D17">
      <w:pPr>
        <w:pStyle w:val="Copyhead11Pt"/>
      </w:pPr>
      <w:r>
        <w:lastRenderedPageBreak/>
        <w:t>Navigating narrow streets</w:t>
      </w:r>
    </w:p>
    <w:p w14:paraId="1C46BB39" w14:textId="6BCF9B58" w:rsidR="009A3D17" w:rsidRDefault="00F85B6A" w:rsidP="009A3D17">
      <w:pPr>
        <w:pStyle w:val="Copytext11Pt"/>
      </w:pPr>
      <w:r>
        <w:t xml:space="preserve">Meanwhile, the L1 was on its way to the site. This required extra precision as well, as the cathedral square there can only be reached via narrow streets. A one-way street in Passau’s Old Town district was the only viable route to the destination – and this involved a police escort for driving against the direction of traffic. Once at the cathedral square, it was time to change the towing vehicle. The cathedral entrance was too narrow for the truck, so an industrial forklift truck from </w:t>
      </w:r>
      <w:proofErr w:type="spellStart"/>
      <w:r>
        <w:t>Beutlhauser's</w:t>
      </w:r>
      <w:proofErr w:type="spellEnd"/>
      <w:r>
        <w:t xml:space="preserve"> own hire fleet was used to transport the crane </w:t>
      </w:r>
      <w:r w:rsidR="00852955">
        <w:t>its</w:t>
      </w:r>
      <w:r>
        <w:t xml:space="preserve"> final few metres. The Linde X50 electric forklift truck also met the requirement of working emission-free inside the cathedral. Once there, the manoeuvring continued past numerous pillars and pews. 13</w:t>
      </w:r>
      <w:r w:rsidR="00C13DB9">
        <w:t> </w:t>
      </w:r>
      <w:r>
        <w:t xml:space="preserve">rows of pews were dismantled in advance for the crane's intended position. </w:t>
      </w:r>
    </w:p>
    <w:p w14:paraId="316A1883" w14:textId="4B0BDE6C" w:rsidR="00DE0D21" w:rsidRPr="00A518AA" w:rsidRDefault="008210BA" w:rsidP="0063085B">
      <w:pPr>
        <w:pStyle w:val="Copyhead11Pt"/>
      </w:pPr>
      <w:r>
        <w:t>Fragile loads</w:t>
      </w:r>
    </w:p>
    <w:p w14:paraId="5D35BBC8" w14:textId="7D2DE892" w:rsidR="00990512" w:rsidRDefault="00AE25FB" w:rsidP="007F5AD5">
      <w:pPr>
        <w:pStyle w:val="Copytext11Pt"/>
      </w:pPr>
      <w:r>
        <w:t>The largest organ pipe in Passau Cathedral is over 11</w:t>
      </w:r>
      <w:r w:rsidR="00C13DB9">
        <w:t> </w:t>
      </w:r>
      <w:r>
        <w:t>metres long and weighs 306</w:t>
      </w:r>
      <w:r w:rsidR="00C13DB9">
        <w:t> </w:t>
      </w:r>
      <w:r>
        <w:t xml:space="preserve">kilograms. The pipes are made of a delicate tin-lead alloy, a very soft material. This means that lifting the pipes </w:t>
      </w:r>
      <w:proofErr w:type="gramStart"/>
      <w:r>
        <w:t>has to</w:t>
      </w:r>
      <w:proofErr w:type="gramEnd"/>
      <w:r>
        <w:t xml:space="preserve"> be done with great care. </w:t>
      </w:r>
    </w:p>
    <w:p w14:paraId="2B518F2A" w14:textId="37028C36" w:rsidR="007F5AD5" w:rsidRDefault="007F5AD5" w:rsidP="007F5AD5">
      <w:pPr>
        <w:pStyle w:val="Copytext11Pt"/>
      </w:pPr>
      <w:r>
        <w:t>The cathedral will remain open to visitors during the renovation work; the only exceptions being the crane's assembly and dismantling. The L1 is expected to remain in place until February</w:t>
      </w:r>
      <w:r w:rsidR="00C13DB9">
        <w:t> </w:t>
      </w:r>
      <w:r>
        <w:t>2024. It will then be used a second time once the restoration work is complete, when the organ pipes are lifted back up to the gallery and reinserted. If everything goes according to plan, the project should be finished in 2027.</w:t>
      </w:r>
    </w:p>
    <w:p w14:paraId="2ABE5125" w14:textId="77C2FA1F" w:rsidR="001B7ADD" w:rsidRPr="00567D88" w:rsidRDefault="001B7ADD" w:rsidP="001B7ADD">
      <w:pPr>
        <w:pStyle w:val="Copyhead11Pt"/>
      </w:pPr>
      <w:r>
        <w:t>Agile and flexible crane</w:t>
      </w:r>
    </w:p>
    <w:p w14:paraId="4397C723" w14:textId="43639A1B" w:rsidR="009819AC" w:rsidRDefault="007C3947" w:rsidP="007F5AD5">
      <w:pPr>
        <w:pStyle w:val="Copytext11Pt"/>
      </w:pPr>
      <w:r>
        <w:t>The flexibility of the fast-erecting crane proved to be the decisive factor when deciding on its use. Scaffolding with an overhead crane and trolley, as initially planned, would have needed to stay in place for several years until the renovation work's completion, which would have resulted in long-term restrictions and ongoing costs.</w:t>
      </w:r>
    </w:p>
    <w:p w14:paraId="51EAEFF2" w14:textId="74459DED" w:rsidR="00181578" w:rsidRPr="007F5AD5" w:rsidRDefault="005E54C5" w:rsidP="007F5AD5">
      <w:pPr>
        <w:pStyle w:val="Copytext11Pt"/>
      </w:pPr>
      <w:r>
        <w:t xml:space="preserve">The L1-24 </w:t>
      </w:r>
      <w:proofErr w:type="gramStart"/>
      <w:r>
        <w:t>is able to</w:t>
      </w:r>
      <w:proofErr w:type="gramEnd"/>
      <w:r>
        <w:t xml:space="preserve"> use its strengths to full effect in Passau. Its compact slewing radius of 1.95</w:t>
      </w:r>
      <w:r w:rsidR="00C13DB9">
        <w:t> </w:t>
      </w:r>
      <w:r>
        <w:t xml:space="preserve">metres enables it to be set up inside the cathedral. Tight turning radii are no problem thanks to its wheel gauge, and its supports can be optimally adapted to conditions on site. Radio remote control and scaling via a programmable logic controller make assembly and dismantling easy. The L1-24 can achieve a maximum radius of 27 metres and is able to </w:t>
      </w:r>
      <w:proofErr w:type="gramStart"/>
      <w:r>
        <w:t>lift up</w:t>
      </w:r>
      <w:proofErr w:type="gramEnd"/>
      <w:r>
        <w:t xml:space="preserve"> to 2,500</w:t>
      </w:r>
      <w:r w:rsidR="00C13DB9">
        <w:t> </w:t>
      </w:r>
      <w:r>
        <w:t>kilograms. It can still lift 950</w:t>
      </w:r>
      <w:r w:rsidR="00C13DB9">
        <w:t> </w:t>
      </w:r>
      <w:r>
        <w:t xml:space="preserve">kilograms at its jib head, depending on the radius used. Three different jib positions are possible for operation. </w:t>
      </w:r>
    </w:p>
    <w:p w14:paraId="5DEABACB" w14:textId="77777777" w:rsidR="000811A9" w:rsidRDefault="000811A9">
      <w:pPr>
        <w:rPr>
          <w:rFonts w:ascii="Arial" w:eastAsia="Times New Roman" w:hAnsi="Arial" w:cs="Times New Roman"/>
          <w:b/>
          <w:sz w:val="18"/>
          <w:szCs w:val="18"/>
        </w:rPr>
      </w:pPr>
      <w:r>
        <w:br w:type="page"/>
      </w:r>
    </w:p>
    <w:p w14:paraId="625F12D3" w14:textId="0F8434D0" w:rsidR="00207367" w:rsidRPr="00096589" w:rsidRDefault="00207367" w:rsidP="00207367">
      <w:pPr>
        <w:pStyle w:val="BoilerplateCopyhead9Pt"/>
      </w:pPr>
      <w:r>
        <w:lastRenderedPageBreak/>
        <w:t>About the Liebherr Tower Cranes Division</w:t>
      </w:r>
    </w:p>
    <w:p w14:paraId="358084EB" w14:textId="517D38AF" w:rsidR="00007B0D" w:rsidRPr="00F62B3C" w:rsidRDefault="00207367" w:rsidP="00F62B3C">
      <w:pPr>
        <w:pStyle w:val="BoilerplateCopytext9Pt"/>
      </w:pPr>
      <w:r>
        <w:t xml:space="preserve">More than seven decades of experience have made Liebherr a recognised specialist for lifting technology on all types of construction sites. The range of Liebherr Tower Cranes encompasses an extensive selection of high-quality tower cranes that are used worldwide. This includes fast-erecting, top-slewing, luffing jib and special-purpose cranes as well as mobile construction cranes. In addition to these products, Liebherr also offers a wide range of services that complete the company’s portfolio: Tower Crane Solutions, the Tower Crane </w:t>
      </w:r>
      <w:proofErr w:type="spellStart"/>
      <w:proofErr w:type="gramStart"/>
      <w:r>
        <w:t>Center</w:t>
      </w:r>
      <w:proofErr w:type="spellEnd"/>
      <w:proofErr w:type="gramEnd"/>
      <w:r>
        <w:t xml:space="preserve"> and Tower Crane Customer Service.</w:t>
      </w:r>
    </w:p>
    <w:p w14:paraId="39F75CA8" w14:textId="02CB7702" w:rsidR="009A3D17" w:rsidRPr="00DE6E5C" w:rsidRDefault="009A3D17" w:rsidP="009A3D17">
      <w:pPr>
        <w:pStyle w:val="BoilerplateCopyhead9Pt"/>
      </w:pPr>
      <w:r>
        <w:t>About the Liebherr Group</w:t>
      </w:r>
    </w:p>
    <w:p w14:paraId="52BED36A" w14:textId="1D763B5D" w:rsidR="004C669D" w:rsidRPr="004C669D" w:rsidRDefault="009A3D17" w:rsidP="009A3D17">
      <w:pPr>
        <w:pStyle w:val="BoilerplateCopytext9Pt"/>
      </w:pPr>
      <w:r>
        <w:t xml:space="preserve">The Liebherr Group is a family-run technology company with a highly diversified product portfolio. The company is one of the world's largest manufacturers of construction machinery. It also offers high-quality, user-oriented products and services in multiple other areas. Today, the group consists of more than 140 companies across all continents. In 2022, it employed more than 50,000 people and achieved combined revenues of over 12.5 billion euros. </w:t>
      </w:r>
      <w:r w:rsidRPr="002922E1">
        <w:rPr>
          <w:lang w:val="de-DE"/>
        </w:rPr>
        <w:t xml:space="preserve">Liebherr was </w:t>
      </w:r>
      <w:proofErr w:type="spellStart"/>
      <w:r w:rsidRPr="002922E1">
        <w:rPr>
          <w:lang w:val="de-DE"/>
        </w:rPr>
        <w:t>founded</w:t>
      </w:r>
      <w:proofErr w:type="spellEnd"/>
      <w:r w:rsidRPr="002922E1">
        <w:rPr>
          <w:lang w:val="de-DE"/>
        </w:rPr>
        <w:t xml:space="preserve"> </w:t>
      </w:r>
      <w:proofErr w:type="gramStart"/>
      <w:r w:rsidRPr="002922E1">
        <w:rPr>
          <w:lang w:val="de-DE"/>
        </w:rPr>
        <w:t>in 1949</w:t>
      </w:r>
      <w:proofErr w:type="gramEnd"/>
      <w:r w:rsidRPr="002922E1">
        <w:rPr>
          <w:lang w:val="de-DE"/>
        </w:rPr>
        <w:t xml:space="preserve">, in Kirchdorf an der Iller in southern Germany. </w:t>
      </w:r>
      <w:r>
        <w:t>Ever since then, the company’s employees have been committed to satisfying customers with advanced solutions and to helping drive technological progress.</w:t>
      </w:r>
    </w:p>
    <w:p w14:paraId="62450F59" w14:textId="171DB99C" w:rsidR="009A3D17" w:rsidRPr="008B5AF8" w:rsidRDefault="004D62B0" w:rsidP="009A3D17">
      <w:pPr>
        <w:pStyle w:val="Copyhead11Pt"/>
      </w:pPr>
      <w:r>
        <w:rPr>
          <w:noProof/>
        </w:rPr>
        <w:drawing>
          <wp:anchor distT="0" distB="0" distL="114300" distR="114300" simplePos="0" relativeHeight="251661312" behindDoc="0" locked="0" layoutInCell="1" allowOverlap="1" wp14:anchorId="42561EA2" wp14:editId="5769BAA1">
            <wp:simplePos x="0" y="0"/>
            <wp:positionH relativeFrom="margin">
              <wp:align>left</wp:align>
            </wp:positionH>
            <wp:positionV relativeFrom="paragraph">
              <wp:posOffset>232506</wp:posOffset>
            </wp:positionV>
            <wp:extent cx="2689028" cy="179156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89028" cy="1791564"/>
                    </a:xfrm>
                    <a:prstGeom prst="rect">
                      <a:avLst/>
                    </a:prstGeom>
                    <a:noFill/>
                    <a:ln>
                      <a:noFill/>
                    </a:ln>
                  </pic:spPr>
                </pic:pic>
              </a:graphicData>
            </a:graphic>
            <wp14:sizeRelH relativeFrom="margin">
              <wp14:pctWidth>0</wp14:pctWidth>
            </wp14:sizeRelH>
            <wp14:sizeRelV relativeFrom="margin">
              <wp14:pctHeight>0</wp14:pctHeight>
            </wp14:sizeRelV>
          </wp:anchor>
        </w:drawing>
      </w:r>
      <w:r>
        <w:t>Images</w:t>
      </w:r>
    </w:p>
    <w:p w14:paraId="0E6AAA4B" w14:textId="4B5A8DE0" w:rsidR="009A3D17" w:rsidRPr="008B5AF8" w:rsidRDefault="009A3D17" w:rsidP="009A3D17"/>
    <w:p w14:paraId="2D13B45F" w14:textId="312B625F" w:rsidR="009A3D17" w:rsidRPr="008B5AF8" w:rsidRDefault="009A3D17" w:rsidP="009A3D17"/>
    <w:p w14:paraId="67FB7208" w14:textId="52AB41EE" w:rsidR="009A3D17" w:rsidRPr="008B5AF8" w:rsidRDefault="009A3D17" w:rsidP="009A3D17"/>
    <w:p w14:paraId="34528EB9" w14:textId="58C79ECC" w:rsidR="009A3D17" w:rsidRPr="008B5AF8" w:rsidRDefault="009A3D17" w:rsidP="009A3D17"/>
    <w:p w14:paraId="5E3A25AC" w14:textId="1AA3BA72" w:rsidR="009A3D17" w:rsidRPr="008B5AF8" w:rsidRDefault="009A3D17" w:rsidP="009A3D17"/>
    <w:p w14:paraId="77C428D9" w14:textId="11B044F7" w:rsidR="009A3D17" w:rsidRPr="008B5AF8" w:rsidRDefault="009A3D17" w:rsidP="009A3D17"/>
    <w:p w14:paraId="3B600637" w14:textId="70A070C5" w:rsidR="009A3D17" w:rsidRPr="007A4F1C" w:rsidRDefault="00A3004C" w:rsidP="007A4F1C">
      <w:pPr>
        <w:pStyle w:val="Caption9Pt"/>
      </w:pPr>
      <w:r>
        <w:t>liebherr-l1-24-beutlhauser-passau-dom-01.jpg</w:t>
      </w:r>
      <w:r>
        <w:br/>
        <w:t xml:space="preserve">An unusual visitor at Passau Cathedral: </w:t>
      </w:r>
      <w:r w:rsidR="00C13DB9">
        <w:t>A</w:t>
      </w:r>
      <w:r>
        <w:t xml:space="preserve"> Liebherr L1-24 fast-erecting crane is helping to renovate the world's largest Catholic church organ.</w:t>
      </w:r>
    </w:p>
    <w:p w14:paraId="6DDB4FB5" w14:textId="338EB3E2" w:rsidR="009A3D17" w:rsidRPr="005618E9" w:rsidRDefault="009A3D17" w:rsidP="009A3D17"/>
    <w:p w14:paraId="118DC9E5" w14:textId="3F97C1A8" w:rsidR="009A3D17" w:rsidRPr="005618E9" w:rsidRDefault="004D62B0" w:rsidP="009A3D17">
      <w:r>
        <w:rPr>
          <w:noProof/>
        </w:rPr>
        <w:drawing>
          <wp:anchor distT="0" distB="0" distL="114300" distR="114300" simplePos="0" relativeHeight="251662336" behindDoc="0" locked="0" layoutInCell="1" allowOverlap="1" wp14:anchorId="078B0E8A" wp14:editId="106F2D9D">
            <wp:simplePos x="0" y="0"/>
            <wp:positionH relativeFrom="margin">
              <wp:align>left</wp:align>
            </wp:positionH>
            <wp:positionV relativeFrom="paragraph">
              <wp:posOffset>10160</wp:posOffset>
            </wp:positionV>
            <wp:extent cx="1793811" cy="2692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93811"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7027A" w14:textId="31E190B3" w:rsidR="009A3D17" w:rsidRPr="005618E9" w:rsidRDefault="009A3D17" w:rsidP="009A3D17"/>
    <w:p w14:paraId="6176C335" w14:textId="0D221210" w:rsidR="009A3D17" w:rsidRPr="005618E9" w:rsidRDefault="009A3D17" w:rsidP="009A3D17"/>
    <w:p w14:paraId="242BADA2" w14:textId="7ED37347" w:rsidR="009A3D17" w:rsidRDefault="009A3D17" w:rsidP="009A3D17"/>
    <w:p w14:paraId="1CD61F18" w14:textId="6AC44A2E" w:rsidR="004D62B0" w:rsidRPr="005618E9" w:rsidRDefault="004D62B0" w:rsidP="009A3D17">
      <w:r>
        <w:br/>
      </w:r>
    </w:p>
    <w:p w14:paraId="3AB0F07A" w14:textId="37C829A4" w:rsidR="009A3D17" w:rsidRPr="005618E9" w:rsidRDefault="009A3D17" w:rsidP="009A3D17"/>
    <w:p w14:paraId="31063CE2" w14:textId="3CCF60CC" w:rsidR="009A3D17" w:rsidRDefault="009A3D17" w:rsidP="009A3D17"/>
    <w:p w14:paraId="575A654B" w14:textId="62C0771A" w:rsidR="003936A6" w:rsidRPr="005618E9" w:rsidRDefault="003936A6" w:rsidP="009A3D17"/>
    <w:p w14:paraId="1FE3FCF7" w14:textId="19F996F1" w:rsidR="004D62B0" w:rsidRDefault="004D62B0" w:rsidP="009A3D17">
      <w:pPr>
        <w:pStyle w:val="Caption9Pt"/>
      </w:pPr>
    </w:p>
    <w:p w14:paraId="7D47BF93" w14:textId="17343EBB" w:rsidR="00007B0D" w:rsidRDefault="00A3004C" w:rsidP="000811A9">
      <w:pPr>
        <w:pStyle w:val="Caption9Pt"/>
      </w:pPr>
      <w:r>
        <w:t>liebherr-l1-24-beutlhauser-passau-dom-02.jpg</w:t>
      </w:r>
      <w:r>
        <w:br/>
        <w:t>The organ pipes are made of a soft alloy. They are attached to the crane hook with secure padding in place.</w:t>
      </w:r>
    </w:p>
    <w:p w14:paraId="16999F39" w14:textId="67623FC2" w:rsidR="007A4F1C" w:rsidRDefault="007A4F1C">
      <w:r>
        <w:rPr>
          <w:noProof/>
        </w:rPr>
        <w:lastRenderedPageBreak/>
        <w:drawing>
          <wp:anchor distT="0" distB="0" distL="114300" distR="114300" simplePos="0" relativeHeight="251664384" behindDoc="0" locked="0" layoutInCell="1" allowOverlap="1" wp14:anchorId="448CA67F" wp14:editId="2507B886">
            <wp:simplePos x="0" y="0"/>
            <wp:positionH relativeFrom="margin">
              <wp:align>left</wp:align>
            </wp:positionH>
            <wp:positionV relativeFrom="paragraph">
              <wp:posOffset>7992</wp:posOffset>
            </wp:positionV>
            <wp:extent cx="1794770" cy="26938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94770" cy="269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9B7EE" w14:textId="4E7B8279" w:rsidR="007A4F1C" w:rsidRDefault="007A4F1C"/>
    <w:p w14:paraId="77130BD7" w14:textId="2A644AFF" w:rsidR="007A4F1C" w:rsidRDefault="007A4F1C"/>
    <w:p w14:paraId="28380BEF" w14:textId="1BA6391C" w:rsidR="007A4F1C" w:rsidRDefault="007A4F1C"/>
    <w:p w14:paraId="7F2CB048" w14:textId="3BACC2E5" w:rsidR="007A4F1C" w:rsidRDefault="007A4F1C"/>
    <w:p w14:paraId="07EB713C" w14:textId="77777777" w:rsidR="007A4F1C" w:rsidRDefault="007A4F1C"/>
    <w:p w14:paraId="6B808EE1" w14:textId="3036A5CD" w:rsidR="007A4F1C" w:rsidRDefault="007A4F1C"/>
    <w:p w14:paraId="70E7F8FA" w14:textId="624FD8C0" w:rsidR="007A4F1C" w:rsidRDefault="007A4F1C"/>
    <w:p w14:paraId="3A0F4612" w14:textId="04581320" w:rsidR="007A4F1C" w:rsidRDefault="007A4F1C"/>
    <w:p w14:paraId="4A880E91" w14:textId="5BDE1950" w:rsidR="007A4F1C" w:rsidRPr="007A4F1C" w:rsidRDefault="007A4F1C" w:rsidP="007A4F1C">
      <w:pPr>
        <w:pStyle w:val="Caption9Pt"/>
      </w:pPr>
      <w:r>
        <w:br/>
      </w:r>
      <w:bookmarkStart w:id="0" w:name="_Hlk151541598"/>
      <w:r>
        <w:t>liebherr-l1-24-beutlhauser-passau-dom-03.jpg</w:t>
      </w:r>
      <w:r>
        <w:br/>
      </w:r>
      <w:bookmarkEnd w:id="0"/>
      <w:r>
        <w:t>The metre</w:t>
      </w:r>
      <w:r w:rsidR="004C7408">
        <w:t>s</w:t>
      </w:r>
      <w:r>
        <w:t>-</w:t>
      </w:r>
      <w:r w:rsidR="00C0060F">
        <w:t>long</w:t>
      </w:r>
      <w:r>
        <w:t xml:space="preserve"> pipes are lowered into the nave one by one. </w:t>
      </w:r>
    </w:p>
    <w:p w14:paraId="02291282" w14:textId="4646B40D" w:rsidR="007A4F1C" w:rsidRDefault="00EB1B9A">
      <w:r>
        <w:rPr>
          <w:noProof/>
        </w:rPr>
        <w:drawing>
          <wp:anchor distT="0" distB="0" distL="114300" distR="114300" simplePos="0" relativeHeight="251665408" behindDoc="0" locked="0" layoutInCell="1" allowOverlap="1" wp14:anchorId="0183D6E0" wp14:editId="648793BC">
            <wp:simplePos x="0" y="0"/>
            <wp:positionH relativeFrom="margin">
              <wp:align>left</wp:align>
            </wp:positionH>
            <wp:positionV relativeFrom="paragraph">
              <wp:posOffset>3810</wp:posOffset>
            </wp:positionV>
            <wp:extent cx="1794657" cy="269367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94657"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56386" w14:textId="6098837C" w:rsidR="007A4F1C" w:rsidRDefault="007A4F1C"/>
    <w:p w14:paraId="731756A1" w14:textId="77777777" w:rsidR="007A4F1C" w:rsidRDefault="007A4F1C"/>
    <w:p w14:paraId="52C4C0DD" w14:textId="581B6ACF" w:rsidR="007A4F1C" w:rsidRDefault="007A4F1C"/>
    <w:p w14:paraId="56E35606" w14:textId="77777777" w:rsidR="007A4F1C" w:rsidRDefault="007A4F1C"/>
    <w:p w14:paraId="1010731E" w14:textId="77777777" w:rsidR="007A4F1C" w:rsidRDefault="007A4F1C"/>
    <w:p w14:paraId="4CBC7309" w14:textId="525BC4C6" w:rsidR="007A4F1C" w:rsidRDefault="007A4F1C"/>
    <w:p w14:paraId="2598BE44" w14:textId="4D8DDF8C" w:rsidR="00EB1B9A" w:rsidRDefault="00EB1B9A"/>
    <w:p w14:paraId="56C5EDF3" w14:textId="77777777" w:rsidR="00EB1B9A" w:rsidRDefault="00EB1B9A"/>
    <w:p w14:paraId="20B58415" w14:textId="44C17841" w:rsidR="007A4F1C" w:rsidRPr="007A4F1C" w:rsidRDefault="00EB1B9A" w:rsidP="007A4F1C">
      <w:pPr>
        <w:pStyle w:val="Caption9Pt"/>
      </w:pPr>
      <w:r>
        <w:br/>
        <w:t>liebherr-l1-24-beutlhauser-passau-dom-04.jpg</w:t>
      </w:r>
      <w:r>
        <w:br/>
        <w:t>The access route to the cathedral lead through narrow streets and archways.</w:t>
      </w:r>
    </w:p>
    <w:p w14:paraId="3076115E" w14:textId="4A62D92B" w:rsidR="007A4F1C" w:rsidRDefault="007A4F1C">
      <w:r>
        <w:rPr>
          <w:noProof/>
        </w:rPr>
        <w:drawing>
          <wp:anchor distT="0" distB="0" distL="114300" distR="114300" simplePos="0" relativeHeight="251667456" behindDoc="0" locked="0" layoutInCell="1" allowOverlap="1" wp14:anchorId="75B3F513" wp14:editId="45A50A61">
            <wp:simplePos x="0" y="0"/>
            <wp:positionH relativeFrom="margin">
              <wp:align>left</wp:align>
            </wp:positionH>
            <wp:positionV relativeFrom="paragraph">
              <wp:posOffset>7952</wp:posOffset>
            </wp:positionV>
            <wp:extent cx="2702660" cy="1800647"/>
            <wp:effectExtent l="0" t="0" r="2540"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02660" cy="1800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2C341" w14:textId="36306068" w:rsidR="007A4F1C" w:rsidRDefault="007A4F1C"/>
    <w:p w14:paraId="6510B76E" w14:textId="5DB8D1C8" w:rsidR="007A4F1C" w:rsidRDefault="007A4F1C"/>
    <w:p w14:paraId="2EC9A2EC" w14:textId="13F6E133" w:rsidR="007A4F1C" w:rsidRDefault="007A4F1C"/>
    <w:p w14:paraId="7B98D19D" w14:textId="51633D8C" w:rsidR="007A4F1C" w:rsidRDefault="007A4F1C"/>
    <w:p w14:paraId="13EA31F7" w14:textId="29F50C0B" w:rsidR="007A4F1C" w:rsidRDefault="007A4F1C"/>
    <w:p w14:paraId="32EB1E79" w14:textId="548733CF" w:rsidR="007A4F1C" w:rsidRDefault="007A4F1C" w:rsidP="007A4F1C">
      <w:pPr>
        <w:pStyle w:val="Caption9Pt"/>
      </w:pPr>
      <w:r>
        <w:br/>
        <w:t>liebherr-l1-24-beutlhauser-passau-dom-05.jpg</w:t>
      </w:r>
      <w:r>
        <w:br/>
        <w:t xml:space="preserve">Its tight turning radius </w:t>
      </w:r>
      <w:r w:rsidR="00047945">
        <w:t>prove</w:t>
      </w:r>
      <w:r w:rsidR="009014EF">
        <w:t>d</w:t>
      </w:r>
      <w:r>
        <w:t xml:space="preserve"> an advantage for the L1 </w:t>
      </w:r>
      <w:proofErr w:type="spellStart"/>
      <w:r>
        <w:t>en</w:t>
      </w:r>
      <w:proofErr w:type="spellEnd"/>
      <w:r>
        <w:t xml:space="preserve"> route.</w:t>
      </w:r>
    </w:p>
    <w:p w14:paraId="4CBB7700" w14:textId="5F604625" w:rsidR="00007B0D" w:rsidRDefault="00007B0D">
      <w:r>
        <w:br w:type="page"/>
      </w:r>
    </w:p>
    <w:p w14:paraId="04F9E525" w14:textId="0F8F6D77" w:rsidR="007A4F1C" w:rsidRDefault="007A4F1C">
      <w:r>
        <w:rPr>
          <w:noProof/>
        </w:rPr>
        <w:lastRenderedPageBreak/>
        <w:drawing>
          <wp:anchor distT="0" distB="0" distL="114300" distR="114300" simplePos="0" relativeHeight="251669504" behindDoc="0" locked="0" layoutInCell="1" allowOverlap="1" wp14:anchorId="7FC3B33D" wp14:editId="4E248176">
            <wp:simplePos x="0" y="0"/>
            <wp:positionH relativeFrom="margin">
              <wp:align>left</wp:align>
            </wp:positionH>
            <wp:positionV relativeFrom="paragraph">
              <wp:posOffset>6240</wp:posOffset>
            </wp:positionV>
            <wp:extent cx="1792688" cy="26907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92688" cy="269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0B037" w14:textId="77777777" w:rsidR="007A4F1C" w:rsidRDefault="007A4F1C"/>
    <w:p w14:paraId="2C997B52" w14:textId="77777777" w:rsidR="007A4F1C" w:rsidRDefault="007A4F1C"/>
    <w:p w14:paraId="4645F9C5" w14:textId="77777777" w:rsidR="007A4F1C" w:rsidRDefault="007A4F1C"/>
    <w:p w14:paraId="14249F04" w14:textId="77777777" w:rsidR="007A4F1C" w:rsidRDefault="007A4F1C"/>
    <w:p w14:paraId="21F7BA78" w14:textId="77777777" w:rsidR="007A4F1C" w:rsidRDefault="007A4F1C"/>
    <w:p w14:paraId="44C60876" w14:textId="77777777" w:rsidR="007A4F1C" w:rsidRDefault="007A4F1C"/>
    <w:p w14:paraId="35815989" w14:textId="77777777" w:rsidR="007A4F1C" w:rsidRDefault="007A4F1C"/>
    <w:p w14:paraId="080AA7A7" w14:textId="77777777" w:rsidR="007A4F1C" w:rsidRDefault="007A4F1C"/>
    <w:p w14:paraId="4E4673CF" w14:textId="6911F95B" w:rsidR="007A4F1C" w:rsidRPr="007A4F1C" w:rsidRDefault="007A4F1C" w:rsidP="007A4F1C">
      <w:pPr>
        <w:pStyle w:val="Caption9Pt"/>
      </w:pPr>
      <w:r>
        <w:br/>
        <w:t>liebherr-l1-24-beutlhauser-passau-dom-06.jpg</w:t>
      </w:r>
      <w:r>
        <w:br/>
        <w:t>The L1 is towed into the cathedral by an electric forklift – the entrance was too narrow for the truck.</w:t>
      </w:r>
    </w:p>
    <w:p w14:paraId="0BEC2EFD" w14:textId="58E01B84" w:rsidR="007A4F1C" w:rsidRDefault="007A4F1C" w:rsidP="007A4F1C">
      <w:r>
        <w:rPr>
          <w:noProof/>
        </w:rPr>
        <w:drawing>
          <wp:anchor distT="0" distB="0" distL="114300" distR="114300" simplePos="0" relativeHeight="251671552" behindDoc="0" locked="0" layoutInCell="1" allowOverlap="1" wp14:anchorId="4CF072AF" wp14:editId="0BF0CCF2">
            <wp:simplePos x="0" y="0"/>
            <wp:positionH relativeFrom="margin">
              <wp:align>left</wp:align>
            </wp:positionH>
            <wp:positionV relativeFrom="paragraph">
              <wp:posOffset>5826</wp:posOffset>
            </wp:positionV>
            <wp:extent cx="1800418" cy="2702315"/>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00418" cy="270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D1C93" w14:textId="72A6185A" w:rsidR="007A4F1C" w:rsidRDefault="007A4F1C"/>
    <w:p w14:paraId="57695990" w14:textId="350AE354" w:rsidR="007A4F1C" w:rsidRDefault="007A4F1C"/>
    <w:p w14:paraId="79A98D5E" w14:textId="77777777" w:rsidR="007A4F1C" w:rsidRDefault="007A4F1C"/>
    <w:p w14:paraId="121EDB4B" w14:textId="32145BC3" w:rsidR="007A4F1C" w:rsidRDefault="007A4F1C"/>
    <w:p w14:paraId="3DF5F678" w14:textId="77777777" w:rsidR="007A4F1C" w:rsidRDefault="007A4F1C"/>
    <w:p w14:paraId="11F28992" w14:textId="77777777" w:rsidR="007A4F1C" w:rsidRDefault="007A4F1C"/>
    <w:p w14:paraId="0EF00D10" w14:textId="1CDC50A2" w:rsidR="007A4F1C" w:rsidRDefault="00EB1B9A">
      <w:r>
        <w:br/>
      </w:r>
    </w:p>
    <w:p w14:paraId="7B4FF402" w14:textId="77777777" w:rsidR="007A4F1C" w:rsidRDefault="007A4F1C"/>
    <w:p w14:paraId="60793D4A" w14:textId="72735058" w:rsidR="007A4F1C" w:rsidRPr="008307E4" w:rsidRDefault="00A3004C" w:rsidP="008307E4">
      <w:pPr>
        <w:pStyle w:val="Caption9Pt"/>
      </w:pPr>
      <w:r w:rsidRPr="002922E1">
        <w:rPr>
          <w:lang w:val="de-DE"/>
        </w:rPr>
        <w:t>liebherr-l1-24-beutlhauser-passau-dom-07.jpg</w:t>
      </w:r>
      <w:r w:rsidRPr="002922E1">
        <w:rPr>
          <w:lang w:val="de-DE"/>
        </w:rPr>
        <w:br/>
        <w:t xml:space="preserve">In </w:t>
      </w:r>
      <w:proofErr w:type="spellStart"/>
      <w:r w:rsidRPr="002922E1">
        <w:rPr>
          <w:lang w:val="de-DE"/>
        </w:rPr>
        <w:t>it</w:t>
      </w:r>
      <w:proofErr w:type="spellEnd"/>
      <w:r w:rsidRPr="002922E1">
        <w:rPr>
          <w:lang w:val="de-DE"/>
        </w:rPr>
        <w:t xml:space="preserve"> </w:t>
      </w:r>
      <w:proofErr w:type="spellStart"/>
      <w:r w:rsidRPr="002922E1">
        <w:rPr>
          <w:lang w:val="de-DE"/>
        </w:rPr>
        <w:t>goes</w:t>
      </w:r>
      <w:proofErr w:type="spellEnd"/>
      <w:r w:rsidRPr="002922E1">
        <w:rPr>
          <w:lang w:val="de-DE"/>
        </w:rPr>
        <w:t xml:space="preserve">! </w:t>
      </w:r>
      <w:r>
        <w:t xml:space="preserve">The marble floor is covered with anti-slip mats. </w:t>
      </w:r>
    </w:p>
    <w:p w14:paraId="2E3FB166" w14:textId="4CDE3A40" w:rsidR="007A4F1C" w:rsidRDefault="00EB1B9A">
      <w:r>
        <w:rPr>
          <w:noProof/>
        </w:rPr>
        <w:drawing>
          <wp:anchor distT="0" distB="0" distL="114300" distR="114300" simplePos="0" relativeHeight="251673600" behindDoc="0" locked="0" layoutInCell="1" allowOverlap="1" wp14:anchorId="6F699636" wp14:editId="0606ECDB">
            <wp:simplePos x="0" y="0"/>
            <wp:positionH relativeFrom="margin">
              <wp:align>left</wp:align>
            </wp:positionH>
            <wp:positionV relativeFrom="paragraph">
              <wp:posOffset>5715</wp:posOffset>
            </wp:positionV>
            <wp:extent cx="2705838" cy="1802765"/>
            <wp:effectExtent l="0" t="0" r="0"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5838"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90EB4" w14:textId="0747CF70" w:rsidR="007A4F1C" w:rsidRDefault="007A4F1C"/>
    <w:p w14:paraId="06F32DC0" w14:textId="78490273" w:rsidR="007A4F1C" w:rsidRDefault="007A4F1C"/>
    <w:p w14:paraId="26843008" w14:textId="32917B34" w:rsidR="007A4F1C" w:rsidRDefault="007A4F1C"/>
    <w:p w14:paraId="7342170C" w14:textId="77777777" w:rsidR="007A4F1C" w:rsidRDefault="007A4F1C"/>
    <w:p w14:paraId="571C797A" w14:textId="7A373BF1" w:rsidR="007A4F1C" w:rsidRDefault="007A4F1C"/>
    <w:p w14:paraId="5FAF2077" w14:textId="2FB03929" w:rsidR="00007B0D" w:rsidRDefault="00EB1B9A" w:rsidP="007A4F1C">
      <w:pPr>
        <w:pStyle w:val="Caption9Pt"/>
      </w:pPr>
      <w:r>
        <w:br/>
        <w:t>liebherr-l1-24-beutlhauser-passau-dom-08.jpg</w:t>
      </w:r>
      <w:r>
        <w:br/>
        <w:t xml:space="preserve">Iron plates </w:t>
      </w:r>
      <w:r w:rsidR="004E1F72">
        <w:t>were</w:t>
      </w:r>
      <w:r>
        <w:t xml:space="preserve"> placed under each crane support to even out the load.</w:t>
      </w:r>
    </w:p>
    <w:p w14:paraId="626F0970" w14:textId="77777777" w:rsidR="00007B0D" w:rsidRDefault="00007B0D">
      <w:pPr>
        <w:rPr>
          <w:rFonts w:ascii="Arial" w:eastAsiaTheme="minorHAnsi" w:hAnsi="Arial" w:cs="Arial"/>
          <w:sz w:val="18"/>
          <w:szCs w:val="18"/>
        </w:rPr>
      </w:pPr>
      <w:r>
        <w:br w:type="page"/>
      </w:r>
    </w:p>
    <w:p w14:paraId="39271980" w14:textId="67D7CC95" w:rsidR="007A4F1C" w:rsidRDefault="00B35029">
      <w:r>
        <w:rPr>
          <w:noProof/>
        </w:rPr>
        <w:lastRenderedPageBreak/>
        <w:drawing>
          <wp:anchor distT="0" distB="0" distL="114300" distR="114300" simplePos="0" relativeHeight="251675648" behindDoc="0" locked="0" layoutInCell="1" allowOverlap="1" wp14:anchorId="5CD05535" wp14:editId="7015B07A">
            <wp:simplePos x="0" y="0"/>
            <wp:positionH relativeFrom="margin">
              <wp:align>left</wp:align>
            </wp:positionH>
            <wp:positionV relativeFrom="paragraph">
              <wp:posOffset>15240</wp:posOffset>
            </wp:positionV>
            <wp:extent cx="1800225" cy="2702026"/>
            <wp:effectExtent l="0" t="0" r="0"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0225" cy="2702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A3355" w14:textId="77777777" w:rsidR="007A4F1C" w:rsidRDefault="007A4F1C"/>
    <w:p w14:paraId="569958DD" w14:textId="4181482C" w:rsidR="007A4F1C" w:rsidRDefault="00EB1B9A">
      <w:r>
        <w:br/>
      </w:r>
    </w:p>
    <w:p w14:paraId="09FAB67A" w14:textId="77777777" w:rsidR="007A4F1C" w:rsidRDefault="007A4F1C"/>
    <w:p w14:paraId="67398170" w14:textId="77777777" w:rsidR="007A4F1C" w:rsidRDefault="007A4F1C"/>
    <w:p w14:paraId="63D9AA4E" w14:textId="2591D589" w:rsidR="007A4F1C" w:rsidRDefault="007A4F1C"/>
    <w:p w14:paraId="66B9AB74" w14:textId="77777777" w:rsidR="00EB1B9A" w:rsidRDefault="00EB1B9A"/>
    <w:p w14:paraId="34936706" w14:textId="77777777" w:rsidR="007A4F1C" w:rsidRDefault="007A4F1C"/>
    <w:p w14:paraId="6E3B0DDA" w14:textId="77777777" w:rsidR="007A4F1C" w:rsidRDefault="007A4F1C"/>
    <w:p w14:paraId="7D99A403" w14:textId="2B8666DC" w:rsidR="00B35029" w:rsidRDefault="00A3004C" w:rsidP="00EB1B9A">
      <w:pPr>
        <w:pStyle w:val="Caption9Pt"/>
      </w:pPr>
      <w:r>
        <w:t>liebherr-l1-24-beutlhauser-passau-dom-09.jpg</w:t>
      </w:r>
      <w:r>
        <w:br/>
      </w:r>
      <w:r w:rsidR="00DA5B06">
        <w:t>Precision work</w:t>
      </w:r>
      <w:r>
        <w:t xml:space="preserve"> inside the cathedral, past the scaffolding and the ornate ceiling.</w:t>
      </w:r>
    </w:p>
    <w:p w14:paraId="3DBC339D" w14:textId="591C283C" w:rsidR="007A4F1C" w:rsidRDefault="007A4F1C">
      <w:pPr>
        <w:rPr>
          <w:rFonts w:ascii="Arial" w:eastAsia="Times New Roman" w:hAnsi="Arial" w:cs="Times New Roman"/>
          <w:b/>
          <w:szCs w:val="18"/>
          <w:lang w:eastAsia="de-DE"/>
        </w:rPr>
      </w:pPr>
    </w:p>
    <w:p w14:paraId="284078E3" w14:textId="77777777" w:rsidR="004F3FE5" w:rsidRDefault="004F3FE5">
      <w:pPr>
        <w:rPr>
          <w:rFonts w:ascii="Arial" w:eastAsia="Times New Roman" w:hAnsi="Arial" w:cs="Times New Roman"/>
          <w:b/>
          <w:szCs w:val="18"/>
          <w:lang w:eastAsia="de-DE"/>
        </w:rPr>
      </w:pPr>
    </w:p>
    <w:p w14:paraId="08BCF461" w14:textId="60948B98" w:rsidR="009A3D17" w:rsidRPr="00BA1DEA" w:rsidRDefault="00D63B50" w:rsidP="009A3D17">
      <w:pPr>
        <w:pStyle w:val="Copyhead11Pt"/>
      </w:pPr>
      <w:r>
        <w:t>Contact</w:t>
      </w:r>
    </w:p>
    <w:p w14:paraId="7194F25F" w14:textId="77777777" w:rsidR="000D7A8D" w:rsidRPr="001F61D3" w:rsidRDefault="000D7A8D" w:rsidP="000D7A8D">
      <w:pPr>
        <w:pStyle w:val="Copytext11Pt"/>
      </w:pPr>
      <w:r>
        <w:t>Astrid Kuzia</w:t>
      </w:r>
      <w:r>
        <w:br/>
        <w:t>Communication Specialist</w:t>
      </w:r>
      <w:r>
        <w:br/>
        <w:t>Phone: +49 7351 / 41– 4044</w:t>
      </w:r>
      <w:r>
        <w:br/>
        <w:t>Email: astrid.kuzia@liebherr.com</w:t>
      </w:r>
    </w:p>
    <w:p w14:paraId="687A3262" w14:textId="7A231E78" w:rsidR="009A3D17" w:rsidRPr="001F61D3" w:rsidRDefault="009A3D17" w:rsidP="000D7A8D">
      <w:pPr>
        <w:pStyle w:val="Copyhead11Pt"/>
      </w:pPr>
      <w:r>
        <w:t>Published by</w:t>
      </w:r>
    </w:p>
    <w:p w14:paraId="32EBBB9C" w14:textId="05FE4D8E" w:rsidR="00007B0D" w:rsidRDefault="00207367" w:rsidP="00207367">
      <w:pPr>
        <w:pStyle w:val="Text"/>
      </w:pPr>
      <w:r>
        <w:t>Liebherr-</w:t>
      </w:r>
      <w:proofErr w:type="spellStart"/>
      <w:r>
        <w:t>Werk</w:t>
      </w:r>
      <w:proofErr w:type="spellEnd"/>
      <w:r>
        <w:t xml:space="preserve"> </w:t>
      </w:r>
      <w:proofErr w:type="spellStart"/>
      <w:r>
        <w:t>Biberach</w:t>
      </w:r>
      <w:proofErr w:type="spellEnd"/>
      <w:r>
        <w:t xml:space="preserve"> GmbH</w:t>
      </w:r>
      <w:r>
        <w:br/>
      </w:r>
      <w:proofErr w:type="spellStart"/>
      <w:r>
        <w:t>Biberach</w:t>
      </w:r>
      <w:proofErr w:type="spellEnd"/>
      <w:r>
        <w:t> / Germany</w:t>
      </w:r>
      <w:r>
        <w:br/>
        <w:t>www.liebherr.com</w:t>
      </w:r>
    </w:p>
    <w:sectPr w:rsidR="00007B0D" w:rsidSect="00E847CC">
      <w:headerReference w:type="default" r:id="rId19"/>
      <w:footerReference w:type="default" r:id="rId2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01B1D" w14:textId="77777777" w:rsidR="008F0F6D" w:rsidRDefault="008F0F6D" w:rsidP="00B81ED6">
      <w:pPr>
        <w:spacing w:after="0" w:line="240" w:lineRule="auto"/>
      </w:pPr>
      <w:r>
        <w:separator/>
      </w:r>
    </w:p>
  </w:endnote>
  <w:endnote w:type="continuationSeparator" w:id="0">
    <w:p w14:paraId="66D926D0" w14:textId="77777777" w:rsidR="008F0F6D" w:rsidRDefault="008F0F6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4165054C"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EF6E47">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EF6E47">
      <w:rPr>
        <w:rFonts w:ascii="Arial" w:hAnsi="Arial" w:cs="Arial"/>
        <w:noProof/>
      </w:rPr>
      <w:instrText>6</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EF6E47">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 </w:instrText>
    </w:r>
    <w:r w:rsidR="00EF6E47">
      <w:rPr>
        <w:rFonts w:ascii="Arial" w:hAnsi="Arial" w:cs="Arial"/>
      </w:rPr>
      <w:fldChar w:fldCharType="separate"/>
    </w:r>
    <w:r w:rsidR="00EF6E47">
      <w:rPr>
        <w:rFonts w:ascii="Arial" w:hAnsi="Arial" w:cs="Arial"/>
        <w:noProof/>
      </w:rPr>
      <w:t>6</w:t>
    </w:r>
    <w:r w:rsidR="00EF6E47" w:rsidRPr="0093605C">
      <w:rPr>
        <w:rFonts w:ascii="Arial" w:hAnsi="Arial" w:cs="Arial"/>
        <w:noProof/>
      </w:rPr>
      <w:t>/</w:t>
    </w:r>
    <w:r w:rsidR="00EF6E47">
      <w:rPr>
        <w:rFonts w:ascii="Arial" w:hAnsi="Arial" w:cs="Arial"/>
        <w:noProof/>
      </w:rPr>
      <w:t>6</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F3415" w14:textId="77777777" w:rsidR="008F0F6D" w:rsidRDefault="008F0F6D" w:rsidP="00B81ED6">
      <w:pPr>
        <w:spacing w:after="0" w:line="240" w:lineRule="auto"/>
      </w:pPr>
      <w:r>
        <w:separator/>
      </w:r>
    </w:p>
  </w:footnote>
  <w:footnote w:type="continuationSeparator" w:id="0">
    <w:p w14:paraId="7E4218E2" w14:textId="77777777" w:rsidR="008F0F6D" w:rsidRDefault="008F0F6D"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1160924691">
    <w:abstractNumId w:val="0"/>
  </w:num>
  <w:num w:numId="2" w16cid:durableId="1958635290">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483358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4F21"/>
    <w:rsid w:val="00007B0D"/>
    <w:rsid w:val="00033002"/>
    <w:rsid w:val="000332FC"/>
    <w:rsid w:val="0004147C"/>
    <w:rsid w:val="00043C00"/>
    <w:rsid w:val="00044D1F"/>
    <w:rsid w:val="00047945"/>
    <w:rsid w:val="00066E54"/>
    <w:rsid w:val="000811A9"/>
    <w:rsid w:val="000A0D34"/>
    <w:rsid w:val="000B19B1"/>
    <w:rsid w:val="000D7A8D"/>
    <w:rsid w:val="000E3C3F"/>
    <w:rsid w:val="00121525"/>
    <w:rsid w:val="00131346"/>
    <w:rsid w:val="001419B4"/>
    <w:rsid w:val="0014407B"/>
    <w:rsid w:val="00145DB7"/>
    <w:rsid w:val="00165EF2"/>
    <w:rsid w:val="00181578"/>
    <w:rsid w:val="001A1AD7"/>
    <w:rsid w:val="001B7ADD"/>
    <w:rsid w:val="001C19B6"/>
    <w:rsid w:val="001D358D"/>
    <w:rsid w:val="001E3E39"/>
    <w:rsid w:val="001F61D3"/>
    <w:rsid w:val="00207367"/>
    <w:rsid w:val="002202EE"/>
    <w:rsid w:val="00222A9B"/>
    <w:rsid w:val="0026100B"/>
    <w:rsid w:val="002922E1"/>
    <w:rsid w:val="002C3350"/>
    <w:rsid w:val="002D42D2"/>
    <w:rsid w:val="002D7A18"/>
    <w:rsid w:val="002E4A1A"/>
    <w:rsid w:val="00327624"/>
    <w:rsid w:val="003312E7"/>
    <w:rsid w:val="003524D2"/>
    <w:rsid w:val="00356328"/>
    <w:rsid w:val="003936A6"/>
    <w:rsid w:val="003942F2"/>
    <w:rsid w:val="003B604F"/>
    <w:rsid w:val="00420D76"/>
    <w:rsid w:val="00421108"/>
    <w:rsid w:val="004301D6"/>
    <w:rsid w:val="00461988"/>
    <w:rsid w:val="00471142"/>
    <w:rsid w:val="004763B0"/>
    <w:rsid w:val="00476C0D"/>
    <w:rsid w:val="004B73E4"/>
    <w:rsid w:val="004C13EE"/>
    <w:rsid w:val="004C669D"/>
    <w:rsid w:val="004C7408"/>
    <w:rsid w:val="004D387D"/>
    <w:rsid w:val="004D62B0"/>
    <w:rsid w:val="004E1F72"/>
    <w:rsid w:val="004E66CE"/>
    <w:rsid w:val="004F3FE5"/>
    <w:rsid w:val="004F5F37"/>
    <w:rsid w:val="00510C7B"/>
    <w:rsid w:val="0051595A"/>
    <w:rsid w:val="00516EA4"/>
    <w:rsid w:val="00534785"/>
    <w:rsid w:val="00556698"/>
    <w:rsid w:val="005632C2"/>
    <w:rsid w:val="00567D88"/>
    <w:rsid w:val="00571CBA"/>
    <w:rsid w:val="00587900"/>
    <w:rsid w:val="005C4585"/>
    <w:rsid w:val="005E54C5"/>
    <w:rsid w:val="00614EA8"/>
    <w:rsid w:val="0063085B"/>
    <w:rsid w:val="00633617"/>
    <w:rsid w:val="00652E53"/>
    <w:rsid w:val="006603C1"/>
    <w:rsid w:val="00692AD9"/>
    <w:rsid w:val="006A5384"/>
    <w:rsid w:val="006B3AEA"/>
    <w:rsid w:val="006D3B75"/>
    <w:rsid w:val="00702E04"/>
    <w:rsid w:val="00707368"/>
    <w:rsid w:val="00716C1A"/>
    <w:rsid w:val="007172E1"/>
    <w:rsid w:val="0073203E"/>
    <w:rsid w:val="00733C92"/>
    <w:rsid w:val="00747169"/>
    <w:rsid w:val="00761197"/>
    <w:rsid w:val="007814F6"/>
    <w:rsid w:val="007A4F1C"/>
    <w:rsid w:val="007C2DD9"/>
    <w:rsid w:val="007C3947"/>
    <w:rsid w:val="007D69D9"/>
    <w:rsid w:val="007F2586"/>
    <w:rsid w:val="007F5AD5"/>
    <w:rsid w:val="00802C58"/>
    <w:rsid w:val="00817C71"/>
    <w:rsid w:val="008210BA"/>
    <w:rsid w:val="00824226"/>
    <w:rsid w:val="008307E4"/>
    <w:rsid w:val="0084289B"/>
    <w:rsid w:val="00852955"/>
    <w:rsid w:val="008A7F86"/>
    <w:rsid w:val="008C5AF7"/>
    <w:rsid w:val="008D2358"/>
    <w:rsid w:val="008D69D3"/>
    <w:rsid w:val="008F0F6D"/>
    <w:rsid w:val="009014EF"/>
    <w:rsid w:val="009169F9"/>
    <w:rsid w:val="00935255"/>
    <w:rsid w:val="0093605C"/>
    <w:rsid w:val="00965077"/>
    <w:rsid w:val="009819AC"/>
    <w:rsid w:val="00983236"/>
    <w:rsid w:val="00990512"/>
    <w:rsid w:val="009A0768"/>
    <w:rsid w:val="009A3D17"/>
    <w:rsid w:val="009F3B9C"/>
    <w:rsid w:val="00A167F6"/>
    <w:rsid w:val="00A261BF"/>
    <w:rsid w:val="00A3004C"/>
    <w:rsid w:val="00A47CA6"/>
    <w:rsid w:val="00A518AA"/>
    <w:rsid w:val="00A721FA"/>
    <w:rsid w:val="00AC2129"/>
    <w:rsid w:val="00AE25FB"/>
    <w:rsid w:val="00AE6321"/>
    <w:rsid w:val="00AE712C"/>
    <w:rsid w:val="00AF1F99"/>
    <w:rsid w:val="00B3317E"/>
    <w:rsid w:val="00B35029"/>
    <w:rsid w:val="00B464B5"/>
    <w:rsid w:val="00B81ED6"/>
    <w:rsid w:val="00B964D4"/>
    <w:rsid w:val="00BB0BFF"/>
    <w:rsid w:val="00BD7045"/>
    <w:rsid w:val="00C0060F"/>
    <w:rsid w:val="00C13DB9"/>
    <w:rsid w:val="00C25437"/>
    <w:rsid w:val="00C34E62"/>
    <w:rsid w:val="00C464EC"/>
    <w:rsid w:val="00C535B3"/>
    <w:rsid w:val="00C77574"/>
    <w:rsid w:val="00CB5D24"/>
    <w:rsid w:val="00CC01B0"/>
    <w:rsid w:val="00CC21CA"/>
    <w:rsid w:val="00CC74BC"/>
    <w:rsid w:val="00CF5340"/>
    <w:rsid w:val="00D003D1"/>
    <w:rsid w:val="00D0609A"/>
    <w:rsid w:val="00D21721"/>
    <w:rsid w:val="00D50CCB"/>
    <w:rsid w:val="00D5798B"/>
    <w:rsid w:val="00D605BA"/>
    <w:rsid w:val="00D63B50"/>
    <w:rsid w:val="00D80B3A"/>
    <w:rsid w:val="00DA10E4"/>
    <w:rsid w:val="00DA5B06"/>
    <w:rsid w:val="00DC4763"/>
    <w:rsid w:val="00DE0D21"/>
    <w:rsid w:val="00DF40C0"/>
    <w:rsid w:val="00E06473"/>
    <w:rsid w:val="00E20C4E"/>
    <w:rsid w:val="00E260E6"/>
    <w:rsid w:val="00E30BE9"/>
    <w:rsid w:val="00E32363"/>
    <w:rsid w:val="00E421FB"/>
    <w:rsid w:val="00E429BA"/>
    <w:rsid w:val="00E847CC"/>
    <w:rsid w:val="00E9203B"/>
    <w:rsid w:val="00EA26F3"/>
    <w:rsid w:val="00EB1B9A"/>
    <w:rsid w:val="00EE7F5F"/>
    <w:rsid w:val="00EF6E47"/>
    <w:rsid w:val="00F20143"/>
    <w:rsid w:val="00F62B3C"/>
    <w:rsid w:val="00F73CC8"/>
    <w:rsid w:val="00F85B6A"/>
    <w:rsid w:val="00FC6214"/>
    <w:rsid w:val="00FE5738"/>
    <w:rsid w:val="00FE61AD"/>
    <w:rsid w:val="00FF1A44"/>
    <w:rsid w:val="00FF6D9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Text">
    <w:name w:val="Text"/>
    <w:basedOn w:val="Standard"/>
    <w:link w:val="TextZchn"/>
    <w:qFormat/>
    <w:rsid w:val="00207367"/>
    <w:pPr>
      <w:spacing w:after="300" w:line="300" w:lineRule="exact"/>
    </w:pPr>
    <w:rPr>
      <w:rFonts w:ascii="Arial" w:eastAsia="Times New Roman" w:hAnsi="Arial" w:cs="Times New Roman"/>
      <w:szCs w:val="18"/>
      <w:lang w:eastAsia="de-DE"/>
    </w:rPr>
  </w:style>
  <w:style w:type="character" w:customStyle="1" w:styleId="TextZchn">
    <w:name w:val="Text Zchn"/>
    <w:basedOn w:val="Absatz-Standardschriftart"/>
    <w:link w:val="Text"/>
    <w:rsid w:val="00207367"/>
    <w:rPr>
      <w:rFonts w:ascii="Arial" w:eastAsia="Times New Roman" w:hAnsi="Arial" w:cs="Times New Roman"/>
      <w:szCs w:val="18"/>
      <w:lang w:val="en-GB" w:eastAsia="de-DE"/>
    </w:rPr>
  </w:style>
  <w:style w:type="character" w:styleId="NichtaufgelsteErwhnung">
    <w:name w:val="Unresolved Mention"/>
    <w:basedOn w:val="Absatz-Standardschriftart"/>
    <w:uiPriority w:val="99"/>
    <w:semiHidden/>
    <w:unhideWhenUsed/>
    <w:rsid w:val="000D7A8D"/>
    <w:rPr>
      <w:color w:val="605E5C"/>
      <w:shd w:val="clear" w:color="auto" w:fill="E1DFDD"/>
    </w:rPr>
  </w:style>
  <w:style w:type="character" w:styleId="Kommentarzeichen">
    <w:name w:val="annotation reference"/>
    <w:basedOn w:val="Absatz-Standardschriftart"/>
    <w:uiPriority w:val="99"/>
    <w:semiHidden/>
    <w:unhideWhenUsed/>
    <w:rsid w:val="00D003D1"/>
    <w:rPr>
      <w:sz w:val="16"/>
      <w:szCs w:val="16"/>
    </w:rPr>
  </w:style>
  <w:style w:type="paragraph" w:styleId="Kommentartext">
    <w:name w:val="annotation text"/>
    <w:basedOn w:val="Standard"/>
    <w:link w:val="KommentartextZchn"/>
    <w:uiPriority w:val="99"/>
    <w:semiHidden/>
    <w:unhideWhenUsed/>
    <w:rsid w:val="00D003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03D1"/>
    <w:rPr>
      <w:sz w:val="20"/>
      <w:szCs w:val="20"/>
    </w:rPr>
  </w:style>
  <w:style w:type="paragraph" w:styleId="Kommentarthema">
    <w:name w:val="annotation subject"/>
    <w:basedOn w:val="Kommentartext"/>
    <w:next w:val="Kommentartext"/>
    <w:link w:val="KommentarthemaZchn"/>
    <w:uiPriority w:val="99"/>
    <w:semiHidden/>
    <w:unhideWhenUsed/>
    <w:rsid w:val="00D003D1"/>
    <w:rPr>
      <w:b/>
      <w:bCs/>
    </w:rPr>
  </w:style>
  <w:style w:type="character" w:customStyle="1" w:styleId="KommentarthemaZchn">
    <w:name w:val="Kommentarthema Zchn"/>
    <w:basedOn w:val="KommentartextZchn"/>
    <w:link w:val="Kommentarthema"/>
    <w:uiPriority w:val="99"/>
    <w:semiHidden/>
    <w:rsid w:val="00D003D1"/>
    <w:rPr>
      <w:b/>
      <w:bCs/>
      <w:sz w:val="20"/>
      <w:szCs w:val="20"/>
    </w:rPr>
  </w:style>
  <w:style w:type="paragraph" w:styleId="berarbeitung">
    <w:name w:val="Revision"/>
    <w:hidden/>
    <w:uiPriority w:val="99"/>
    <w:semiHidden/>
    <w:rsid w:val="00D003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D2E5BA69AB0F49AEBDA0B931A285D1" ma:contentTypeVersion="16" ma:contentTypeDescription="Ein neues Dokument erstellen." ma:contentTypeScope="" ma:versionID="f5f0d5722c5a38f055bb863dce8646e7">
  <xsd:schema xmlns:xsd="http://www.w3.org/2001/XMLSchema" xmlns:xs="http://www.w3.org/2001/XMLSchema" xmlns:p="http://schemas.microsoft.com/office/2006/metadata/properties" xmlns:ns2="8a583338-d06b-4077-afc2-42f30bb34c4b" xmlns:ns3="21f7d9be-73b9-4727-a20b-acc7e6305b1f" targetNamespace="http://schemas.microsoft.com/office/2006/metadata/properties" ma:root="true" ma:fieldsID="42f08a4a3fcce9e99f799206cd2c0082" ns2:_="" ns3:_="">
    <xsd:import namespace="8a583338-d06b-4077-afc2-42f30bb34c4b"/>
    <xsd:import namespace="21f7d9be-73b9-4727-a20b-acc7e6305b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83338-d06b-4077-afc2-42f30bb34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f7d9be-73b9-4727-a20b-acc7e6305b1f"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f5b46e8c-750c-4647-92aa-254b1738c966}" ma:internalName="TaxCatchAll" ma:showField="CatchAllData" ma:web="21f7d9be-73b9-4727-a20b-acc7e6305b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E700C1-1EC0-48BF-94ED-01D2FB99C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83338-d06b-4077-afc2-42f30bb34c4b"/>
    <ds:schemaRef ds:uri="21f7d9be-73b9-4727-a20b-acc7e6305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3.xml><?xml version="1.0" encoding="utf-8"?>
<ds:datastoreItem xmlns:ds="http://schemas.openxmlformats.org/officeDocument/2006/customXml" ds:itemID="{3B51E379-9239-4475-9A32-20CC77828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1034</Words>
  <Characters>6520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Kuzia Astrid (LBC)</cp:lastModifiedBy>
  <cp:revision>139</cp:revision>
  <cp:lastPrinted>2023-12-11T06:40:00Z</cp:lastPrinted>
  <dcterms:created xsi:type="dcterms:W3CDTF">2023-03-23T06:40:00Z</dcterms:created>
  <dcterms:modified xsi:type="dcterms:W3CDTF">2023-12-12T16:02:00Z</dcterms:modified>
  <cp:category>Presseinformation</cp:category>
</cp:coreProperties>
</file>