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C3532" w14:textId="77777777" w:rsidR="00F654C7" w:rsidRPr="000128CF" w:rsidRDefault="00F654C7" w:rsidP="00F654C7">
      <w:pPr>
        <w:pStyle w:val="Topline16Pt"/>
        <w:rPr>
          <w:lang w:val="fr-FR"/>
        </w:rPr>
      </w:pPr>
      <w:r w:rsidRPr="000128CF">
        <w:rPr>
          <w:lang w:val="fr-FR"/>
        </w:rPr>
        <w:t>Communiqué de presse</w:t>
      </w:r>
    </w:p>
    <w:p w14:paraId="50855161" w14:textId="45FB88F0" w:rsidR="003309EB" w:rsidRPr="000128CF" w:rsidRDefault="004C3068" w:rsidP="00766A3D">
      <w:pPr>
        <w:pStyle w:val="HeadlineH233Pt"/>
        <w:rPr>
          <w:lang w:val="fr-FR"/>
        </w:rPr>
      </w:pPr>
      <w:r w:rsidRPr="000128CF">
        <w:rPr>
          <w:lang w:val="fr-FR"/>
        </w:rPr>
        <w:t>Distribution et service</w:t>
      </w:r>
      <w:r w:rsidR="00CD65C1" w:rsidRPr="000128CF">
        <w:rPr>
          <w:lang w:val="fr-FR"/>
        </w:rPr>
        <w:t>s</w:t>
      </w:r>
      <w:r w:rsidRPr="000128CF">
        <w:rPr>
          <w:lang w:val="fr-FR"/>
        </w:rPr>
        <w:t xml:space="preserve"> proches du client</w:t>
      </w:r>
      <w:r w:rsidR="00127325" w:rsidRPr="000128CF">
        <w:rPr>
          <w:lang w:val="fr-FR"/>
        </w:rPr>
        <w:t xml:space="preserve"> </w:t>
      </w:r>
      <w:r w:rsidRPr="000128CF">
        <w:rPr>
          <w:lang w:val="fr-FR"/>
        </w:rPr>
        <w:t>: U</w:t>
      </w:r>
      <w:r w:rsidR="003309EB" w:rsidRPr="000128CF">
        <w:rPr>
          <w:lang w:val="fr-FR"/>
        </w:rPr>
        <w:t>n nouve</w:t>
      </w:r>
      <w:r w:rsidR="00021D49" w:rsidRPr="000128CF">
        <w:rPr>
          <w:lang w:val="fr-FR"/>
        </w:rPr>
        <w:t xml:space="preserve">au site </w:t>
      </w:r>
      <w:r w:rsidR="003309EB" w:rsidRPr="000128CF">
        <w:rPr>
          <w:lang w:val="fr-FR"/>
        </w:rPr>
        <w:t xml:space="preserve">Liebherr </w:t>
      </w:r>
      <w:r w:rsidR="00021D49" w:rsidRPr="000128CF">
        <w:rPr>
          <w:lang w:val="fr-FR"/>
        </w:rPr>
        <w:t>en Ile</w:t>
      </w:r>
      <w:r w:rsidR="00026318" w:rsidRPr="000128CF">
        <w:rPr>
          <w:lang w:val="fr-FR"/>
        </w:rPr>
        <w:t>-de-</w:t>
      </w:r>
      <w:r w:rsidR="003309EB" w:rsidRPr="000128CF">
        <w:rPr>
          <w:lang w:val="fr-FR"/>
        </w:rPr>
        <w:t>France</w:t>
      </w:r>
    </w:p>
    <w:p w14:paraId="7D0A572F" w14:textId="77777777" w:rsidR="00B81ED6" w:rsidRPr="000128CF" w:rsidRDefault="00B81ED6" w:rsidP="00B81ED6">
      <w:pPr>
        <w:pStyle w:val="HeadlineH233Pt"/>
        <w:spacing w:before="240" w:after="240" w:line="140" w:lineRule="exact"/>
        <w:rPr>
          <w:rFonts w:ascii="Tahoma" w:hAnsi="Tahoma" w:cs="Tahoma"/>
          <w:lang w:val="fr-FR"/>
        </w:rPr>
      </w:pPr>
      <w:r w:rsidRPr="000128CF">
        <w:rPr>
          <w:rFonts w:ascii="Tahoma" w:hAnsi="Tahoma" w:cs="Tahoma"/>
          <w:lang w:val="fr-FR"/>
        </w:rPr>
        <w:t>⸺</w:t>
      </w:r>
    </w:p>
    <w:p w14:paraId="47CD4277" w14:textId="1839807D" w:rsidR="001A43CF" w:rsidRPr="000128CF" w:rsidRDefault="00A10CFC">
      <w:pPr>
        <w:pStyle w:val="Bulletpoints11Pt"/>
        <w:rPr>
          <w:lang w:val="fr-FR"/>
        </w:rPr>
      </w:pPr>
      <w:r w:rsidRPr="000128CF">
        <w:rPr>
          <w:lang w:val="fr-FR"/>
        </w:rPr>
        <w:t xml:space="preserve">La </w:t>
      </w:r>
      <w:r w:rsidR="00A546E4" w:rsidRPr="000128CF">
        <w:rPr>
          <w:lang w:val="fr-FR"/>
        </w:rPr>
        <w:t xml:space="preserve">nouvelle </w:t>
      </w:r>
      <w:r w:rsidR="00A91583" w:rsidRPr="000128CF">
        <w:rPr>
          <w:lang w:val="fr-FR"/>
        </w:rPr>
        <w:t>a</w:t>
      </w:r>
      <w:r w:rsidR="00A546E4" w:rsidRPr="000128CF">
        <w:rPr>
          <w:lang w:val="fr-FR"/>
        </w:rPr>
        <w:t xml:space="preserve">ntenne Liebherr dans l’Ouest </w:t>
      </w:r>
      <w:r w:rsidR="00FD5ADA" w:rsidRPr="000128CF">
        <w:rPr>
          <w:lang w:val="fr-FR"/>
        </w:rPr>
        <w:t>parisien</w:t>
      </w:r>
      <w:r w:rsidRPr="000128CF">
        <w:rPr>
          <w:b w:val="0"/>
          <w:lang w:val="fr-FR"/>
        </w:rPr>
        <w:t xml:space="preserve"> </w:t>
      </w:r>
      <w:r w:rsidRPr="000128CF">
        <w:rPr>
          <w:bCs/>
          <w:lang w:val="fr-FR"/>
        </w:rPr>
        <w:t>est le</w:t>
      </w:r>
      <w:r w:rsidRPr="000128CF">
        <w:rPr>
          <w:b w:val="0"/>
          <w:lang w:val="fr-FR"/>
        </w:rPr>
        <w:t xml:space="preserve"> </w:t>
      </w:r>
      <w:r w:rsidR="001A43CF" w:rsidRPr="000128CF">
        <w:rPr>
          <w:lang w:val="fr-FR"/>
        </w:rPr>
        <w:t xml:space="preserve">10ème site </w:t>
      </w:r>
      <w:r w:rsidR="00E53D5D" w:rsidRPr="000128CF">
        <w:rPr>
          <w:lang w:val="fr-FR"/>
        </w:rPr>
        <w:t xml:space="preserve">en France </w:t>
      </w:r>
      <w:r w:rsidR="000547D4" w:rsidRPr="000128CF">
        <w:rPr>
          <w:lang w:val="fr-FR"/>
        </w:rPr>
        <w:t>pour</w:t>
      </w:r>
      <w:r w:rsidR="001A43CF" w:rsidRPr="000128CF">
        <w:rPr>
          <w:lang w:val="fr-FR"/>
        </w:rPr>
        <w:t xml:space="preserve"> Liebherr Distribution et Services France SAS</w:t>
      </w:r>
    </w:p>
    <w:p w14:paraId="62F922A5" w14:textId="22105678" w:rsidR="001D01A0" w:rsidRPr="000128CF" w:rsidRDefault="00DD29EF">
      <w:pPr>
        <w:pStyle w:val="Bulletpoints11Pt"/>
        <w:rPr>
          <w:lang w:val="fr-FR"/>
        </w:rPr>
      </w:pPr>
      <w:r w:rsidRPr="000128CF">
        <w:rPr>
          <w:lang w:val="fr-FR"/>
        </w:rPr>
        <w:t>S</w:t>
      </w:r>
      <w:r w:rsidR="005143EE" w:rsidRPr="000128CF">
        <w:rPr>
          <w:lang w:val="fr-FR"/>
        </w:rPr>
        <w:t>pécialisée dans la vente, la location et la maintenance</w:t>
      </w:r>
      <w:r w:rsidRPr="000128CF">
        <w:rPr>
          <w:lang w:val="fr-FR"/>
        </w:rPr>
        <w:t>, la nouvelle antenne dessert désormais l'Île-de-France</w:t>
      </w:r>
    </w:p>
    <w:p w14:paraId="6AA1D910" w14:textId="7BFE6C07" w:rsidR="00E52BC8" w:rsidRPr="000128CF" w:rsidRDefault="001D01A0">
      <w:pPr>
        <w:pStyle w:val="Bulletpoints11Pt"/>
        <w:rPr>
          <w:lang w:val="fr-FR"/>
        </w:rPr>
      </w:pPr>
      <w:r w:rsidRPr="000128CF">
        <w:rPr>
          <w:lang w:val="fr-FR"/>
        </w:rPr>
        <w:t xml:space="preserve">Au total, cinq segments de produits du Groupe sont représentés à Taverny : Terrassement, machines de manutention, </w:t>
      </w:r>
      <w:proofErr w:type="spellStart"/>
      <w:r w:rsidRPr="000128CF">
        <w:rPr>
          <w:lang w:val="fr-FR"/>
        </w:rPr>
        <w:t>aerospace</w:t>
      </w:r>
      <w:proofErr w:type="spellEnd"/>
      <w:r w:rsidRPr="000128CF">
        <w:rPr>
          <w:lang w:val="fr-FR"/>
        </w:rPr>
        <w:t xml:space="preserve"> et ferroviaire, composants</w:t>
      </w:r>
      <w:r w:rsidR="00CA3E26" w:rsidRPr="000128CF">
        <w:rPr>
          <w:lang w:val="fr-FR"/>
        </w:rPr>
        <w:t xml:space="preserve"> ainsi que </w:t>
      </w:r>
      <w:r w:rsidRPr="000128CF">
        <w:rPr>
          <w:lang w:val="fr-FR"/>
        </w:rPr>
        <w:t>technique d'engrenages et systèmes d'automatisation</w:t>
      </w:r>
    </w:p>
    <w:p w14:paraId="4C761981" w14:textId="07CF98A7" w:rsidR="005143EE" w:rsidRPr="000128CF" w:rsidRDefault="007A5A6C">
      <w:pPr>
        <w:pStyle w:val="Bulletpoints11Pt"/>
        <w:rPr>
          <w:lang w:val="fr-FR"/>
        </w:rPr>
      </w:pPr>
      <w:r w:rsidRPr="000128CF">
        <w:rPr>
          <w:rStyle w:val="Kommentarzeichen"/>
          <w:sz w:val="22"/>
          <w:szCs w:val="22"/>
          <w:lang w:val="fr-FR"/>
        </w:rPr>
        <w:t xml:space="preserve">Une étape </w:t>
      </w:r>
      <w:r w:rsidR="004D6A69" w:rsidRPr="000128CF">
        <w:rPr>
          <w:rStyle w:val="Kommentarzeichen"/>
          <w:sz w:val="22"/>
          <w:szCs w:val="22"/>
          <w:lang w:val="fr-FR"/>
        </w:rPr>
        <w:t xml:space="preserve">supplémentaire </w:t>
      </w:r>
      <w:r w:rsidRPr="000128CF">
        <w:rPr>
          <w:rStyle w:val="Kommentarzeichen"/>
          <w:sz w:val="22"/>
          <w:szCs w:val="22"/>
          <w:lang w:val="fr-FR"/>
        </w:rPr>
        <w:t xml:space="preserve">sur l’un des marchés les plus importants </w:t>
      </w:r>
      <w:r w:rsidR="004D6A69" w:rsidRPr="000128CF">
        <w:rPr>
          <w:rStyle w:val="Kommentarzeichen"/>
          <w:sz w:val="22"/>
          <w:szCs w:val="22"/>
          <w:lang w:val="fr-FR"/>
        </w:rPr>
        <w:t>du</w:t>
      </w:r>
      <w:r w:rsidR="00344A70" w:rsidRPr="000128CF">
        <w:rPr>
          <w:rStyle w:val="Kommentarzeichen"/>
          <w:sz w:val="22"/>
          <w:szCs w:val="22"/>
          <w:lang w:val="fr-FR"/>
        </w:rPr>
        <w:t xml:space="preserve"> Groupe</w:t>
      </w:r>
    </w:p>
    <w:p w14:paraId="3F8C0F43" w14:textId="5490D8D6" w:rsidR="00A4506F" w:rsidRPr="000128CF" w:rsidRDefault="008A1395" w:rsidP="00344A70">
      <w:pPr>
        <w:pStyle w:val="Teaser11Pt"/>
        <w:rPr>
          <w:lang w:val="fr-FR"/>
        </w:rPr>
      </w:pPr>
      <w:r w:rsidRPr="000128CF">
        <w:rPr>
          <w:lang w:val="fr-FR"/>
        </w:rPr>
        <w:t xml:space="preserve">Une nouvelle </w:t>
      </w:r>
      <w:r w:rsidR="00127325" w:rsidRPr="000128CF">
        <w:rPr>
          <w:lang w:val="fr-FR"/>
        </w:rPr>
        <w:t>a</w:t>
      </w:r>
      <w:r w:rsidRPr="000128CF">
        <w:rPr>
          <w:lang w:val="fr-FR"/>
        </w:rPr>
        <w:t xml:space="preserve">ntenne Liebherr </w:t>
      </w:r>
      <w:r w:rsidR="00FD5ADA" w:rsidRPr="000128CF">
        <w:rPr>
          <w:lang w:val="fr-FR"/>
        </w:rPr>
        <w:t>à l‘</w:t>
      </w:r>
      <w:r w:rsidRPr="000128CF">
        <w:rPr>
          <w:lang w:val="fr-FR"/>
        </w:rPr>
        <w:t>Ouest de Paris</w:t>
      </w:r>
      <w:r w:rsidR="00766A3D" w:rsidRPr="000128CF">
        <w:rPr>
          <w:lang w:val="fr-FR"/>
        </w:rPr>
        <w:t xml:space="preserve"> est inaugurée </w:t>
      </w:r>
      <w:r w:rsidRPr="000128CF">
        <w:rPr>
          <w:lang w:val="fr-FR"/>
        </w:rPr>
        <w:t>le 26 mai 2023 à Taverny</w:t>
      </w:r>
      <w:r w:rsidR="004D6E0F" w:rsidRPr="000128CF">
        <w:rPr>
          <w:lang w:val="fr-FR"/>
        </w:rPr>
        <w:t>, en présence</w:t>
      </w:r>
      <w:r w:rsidR="00B41CA7" w:rsidRPr="000128CF">
        <w:rPr>
          <w:lang w:val="fr-FR"/>
        </w:rPr>
        <w:t xml:space="preserve"> </w:t>
      </w:r>
      <w:r w:rsidR="00C7675F" w:rsidRPr="000128CF">
        <w:rPr>
          <w:lang w:val="fr-FR"/>
        </w:rPr>
        <w:t xml:space="preserve">notamment </w:t>
      </w:r>
      <w:r w:rsidR="00B41CA7" w:rsidRPr="000128CF">
        <w:rPr>
          <w:lang w:val="fr-FR"/>
        </w:rPr>
        <w:t>des clients et partenaires, des répresentants de la politique locale</w:t>
      </w:r>
      <w:r w:rsidR="00C7675F" w:rsidRPr="000128CF">
        <w:rPr>
          <w:lang w:val="fr-FR"/>
        </w:rPr>
        <w:t xml:space="preserve"> et </w:t>
      </w:r>
      <w:r w:rsidR="00B41CA7" w:rsidRPr="000128CF">
        <w:rPr>
          <w:lang w:val="fr-FR"/>
        </w:rPr>
        <w:t>de la famille Liebherr</w:t>
      </w:r>
      <w:r w:rsidRPr="000128CF">
        <w:rPr>
          <w:lang w:val="fr-FR"/>
        </w:rPr>
        <w:t xml:space="preserve">. Cette nouvelle structure est en charge de la vente, </w:t>
      </w:r>
      <w:r w:rsidR="000F7365" w:rsidRPr="000128CF">
        <w:rPr>
          <w:lang w:val="fr-FR"/>
        </w:rPr>
        <w:t xml:space="preserve">du service après-vente et de l’entretien des machines </w:t>
      </w:r>
      <w:r w:rsidRPr="000128CF">
        <w:rPr>
          <w:lang w:val="fr-FR"/>
        </w:rPr>
        <w:t>de terrassement</w:t>
      </w:r>
      <w:r w:rsidR="002F1FC3" w:rsidRPr="000128CF">
        <w:rPr>
          <w:lang w:val="fr-FR"/>
        </w:rPr>
        <w:t xml:space="preserve"> et</w:t>
      </w:r>
      <w:r w:rsidRPr="000128CF">
        <w:rPr>
          <w:lang w:val="fr-FR"/>
        </w:rPr>
        <w:t xml:space="preserve"> de manutention</w:t>
      </w:r>
      <w:r w:rsidR="0021569A">
        <w:rPr>
          <w:lang w:val="fr-FR"/>
        </w:rPr>
        <w:t xml:space="preserve"> ainsi que d'autres produits de différents segments de produits du Groupe</w:t>
      </w:r>
      <w:r w:rsidR="005E663B">
        <w:rPr>
          <w:lang w:val="fr-FR"/>
        </w:rPr>
        <w:t>.</w:t>
      </w:r>
    </w:p>
    <w:p w14:paraId="4DAC4BE0" w14:textId="22B6B0BE" w:rsidR="004B171D" w:rsidRPr="000128CF" w:rsidRDefault="005E663B" w:rsidP="00344A70">
      <w:pPr>
        <w:pStyle w:val="Copytext11Pt"/>
        <w:rPr>
          <w:lang w:val="fr-FR"/>
        </w:rPr>
      </w:pPr>
      <w:r>
        <w:rPr>
          <w:lang w:val="fr-FR"/>
        </w:rPr>
        <w:t>Paris / Taverny (France), 26</w:t>
      </w:r>
      <w:r w:rsidR="00766A3D" w:rsidRPr="000128CF">
        <w:rPr>
          <w:lang w:val="fr-FR"/>
        </w:rPr>
        <w:t xml:space="preserve"> Mai 2023 – </w:t>
      </w:r>
      <w:r w:rsidR="00D66E66" w:rsidRPr="000128CF">
        <w:rPr>
          <w:lang w:val="fr-FR"/>
        </w:rPr>
        <w:t xml:space="preserve">La nouvelle </w:t>
      </w:r>
      <w:r w:rsidR="00A91583" w:rsidRPr="000128CF">
        <w:rPr>
          <w:lang w:val="fr-FR"/>
        </w:rPr>
        <w:t>a</w:t>
      </w:r>
      <w:r w:rsidR="00D66E66" w:rsidRPr="000128CF">
        <w:rPr>
          <w:lang w:val="fr-FR"/>
        </w:rPr>
        <w:t>ntenne Liebherr située à Taverny, dans l’Ouest parisien, a ouvert ses portes. Cette structure</w:t>
      </w:r>
      <w:r w:rsidR="00530782" w:rsidRPr="000128CF">
        <w:rPr>
          <w:lang w:val="fr-FR"/>
        </w:rPr>
        <w:t xml:space="preserve"> de vente et de service élargie </w:t>
      </w:r>
      <w:r w:rsidR="00D66E66" w:rsidRPr="000128CF">
        <w:rPr>
          <w:lang w:val="fr-FR"/>
        </w:rPr>
        <w:t>vient compléter l’offre de l’</w:t>
      </w:r>
      <w:r w:rsidR="00A91583" w:rsidRPr="000128CF">
        <w:rPr>
          <w:lang w:val="fr-FR"/>
        </w:rPr>
        <w:t>a</w:t>
      </w:r>
      <w:r w:rsidR="00D66E66" w:rsidRPr="000128CF">
        <w:rPr>
          <w:lang w:val="fr-FR"/>
        </w:rPr>
        <w:t>gence de Paris située à Fontenay-</w:t>
      </w:r>
      <w:proofErr w:type="spellStart"/>
      <w:r w:rsidR="00D66E66" w:rsidRPr="000128CF">
        <w:rPr>
          <w:lang w:val="fr-FR"/>
        </w:rPr>
        <w:t>Trésigny</w:t>
      </w:r>
      <w:proofErr w:type="spellEnd"/>
      <w:r w:rsidR="00D66E66" w:rsidRPr="000128CF">
        <w:rPr>
          <w:lang w:val="fr-FR"/>
        </w:rPr>
        <w:t xml:space="preserve"> (77)</w:t>
      </w:r>
      <w:r w:rsidR="00530782" w:rsidRPr="000128CF">
        <w:rPr>
          <w:lang w:val="fr-FR"/>
        </w:rPr>
        <w:t>, de l'autre côté de la ville, au sud-est de Paris.</w:t>
      </w:r>
    </w:p>
    <w:p w14:paraId="38AD8917" w14:textId="4D44098B" w:rsidR="005E663B" w:rsidRDefault="005E663B" w:rsidP="005E663B">
      <w:pPr>
        <w:pStyle w:val="Copyhead11Pt"/>
        <w:rPr>
          <w:lang w:val="fr-FR"/>
        </w:rPr>
      </w:pPr>
      <w:r w:rsidRPr="000128CF">
        <w:rPr>
          <w:lang w:val="fr-FR"/>
        </w:rPr>
        <w:t>Un nouveau site en Ile-de-France pour mieux répondre à la demande des clients français</w:t>
      </w:r>
    </w:p>
    <w:p w14:paraId="62EB8E2E" w14:textId="4F4A8571" w:rsidR="003B2FAF" w:rsidRPr="000128CF" w:rsidRDefault="00F36F7B" w:rsidP="00344A70">
      <w:pPr>
        <w:pStyle w:val="Copytext11Pt"/>
        <w:rPr>
          <w:lang w:val="fr-FR"/>
        </w:rPr>
      </w:pPr>
      <w:r w:rsidRPr="000128CF">
        <w:rPr>
          <w:lang w:val="fr-FR"/>
        </w:rPr>
        <w:t>L</w:t>
      </w:r>
      <w:r w:rsidR="00530782" w:rsidRPr="000128CF">
        <w:rPr>
          <w:lang w:val="fr-FR"/>
        </w:rPr>
        <w:t xml:space="preserve">a nouvelle </w:t>
      </w:r>
      <w:r w:rsidR="00A91583" w:rsidRPr="000128CF">
        <w:rPr>
          <w:lang w:val="fr-FR"/>
        </w:rPr>
        <w:t>a</w:t>
      </w:r>
      <w:r w:rsidRPr="000128CF">
        <w:rPr>
          <w:lang w:val="fr-FR"/>
        </w:rPr>
        <w:t>ntenne de Taverny</w:t>
      </w:r>
      <w:r w:rsidR="00C04AEE" w:rsidRPr="000128CF">
        <w:rPr>
          <w:lang w:val="fr-FR"/>
        </w:rPr>
        <w:t xml:space="preserve"> </w:t>
      </w:r>
      <w:r w:rsidR="00530782" w:rsidRPr="000128CF">
        <w:rPr>
          <w:lang w:val="fr-FR"/>
        </w:rPr>
        <w:t xml:space="preserve">est le dixième site de Liebherr Distribution et Services France SAS. Cette société, dont le siège est à </w:t>
      </w:r>
      <w:proofErr w:type="spellStart"/>
      <w:r w:rsidR="00530782" w:rsidRPr="000128CF">
        <w:rPr>
          <w:lang w:val="fr-FR"/>
        </w:rPr>
        <w:t>Niederhergheim</w:t>
      </w:r>
      <w:proofErr w:type="spellEnd"/>
      <w:r w:rsidR="00530782" w:rsidRPr="000128CF">
        <w:rPr>
          <w:lang w:val="fr-FR"/>
        </w:rPr>
        <w:t xml:space="preserve"> en Alsace, regroupe les activités de vente et de service</w:t>
      </w:r>
      <w:r w:rsidR="00C7675F" w:rsidRPr="000128CF">
        <w:rPr>
          <w:lang w:val="fr-FR"/>
        </w:rPr>
        <w:t>s</w:t>
      </w:r>
      <w:r w:rsidR="00530782" w:rsidRPr="000128CF">
        <w:rPr>
          <w:lang w:val="fr-FR"/>
        </w:rPr>
        <w:t xml:space="preserve"> de tous les segments de produits du Groupe en France. En région parisienne, où la demande des clients est particulièrement élevée, l</w:t>
      </w:r>
      <w:r w:rsidR="00C7675F" w:rsidRPr="000128CF">
        <w:rPr>
          <w:lang w:val="fr-FR"/>
        </w:rPr>
        <w:t xml:space="preserve">’antenne </w:t>
      </w:r>
      <w:r w:rsidR="00530782" w:rsidRPr="000128CF">
        <w:rPr>
          <w:lang w:val="fr-FR"/>
        </w:rPr>
        <w:t xml:space="preserve">de Taverny doit rapprocher </w:t>
      </w:r>
      <w:r w:rsidR="00CA0059" w:rsidRPr="000128CF">
        <w:rPr>
          <w:lang w:val="fr-FR"/>
        </w:rPr>
        <w:t>davantage</w:t>
      </w:r>
      <w:r w:rsidR="00530782" w:rsidRPr="000128CF">
        <w:rPr>
          <w:lang w:val="fr-FR"/>
        </w:rPr>
        <w:t xml:space="preserve"> les ventes et le service après-vente des segments de produits terrassement et machines de manut</w:t>
      </w:r>
      <w:r w:rsidR="0092010D">
        <w:rPr>
          <w:lang w:val="fr-FR"/>
        </w:rPr>
        <w:t xml:space="preserve">ention, </w:t>
      </w:r>
      <w:proofErr w:type="spellStart"/>
      <w:r w:rsidR="0092010D">
        <w:rPr>
          <w:lang w:val="fr-FR"/>
        </w:rPr>
        <w:t>l’aerospace</w:t>
      </w:r>
      <w:proofErr w:type="spellEnd"/>
      <w:r w:rsidR="0092010D">
        <w:rPr>
          <w:lang w:val="fr-FR"/>
        </w:rPr>
        <w:t xml:space="preserve"> et ferroviaire, composants ainsi que </w:t>
      </w:r>
      <w:r w:rsidR="0092010D" w:rsidRPr="0092010D">
        <w:rPr>
          <w:lang w:val="fr-FR"/>
        </w:rPr>
        <w:t>technique d'engrenages et systèmes d'automatisation</w:t>
      </w:r>
      <w:r w:rsidR="0092010D">
        <w:rPr>
          <w:lang w:val="fr-FR"/>
        </w:rPr>
        <w:t xml:space="preserve"> </w:t>
      </w:r>
      <w:r w:rsidR="00530782" w:rsidRPr="000128CF">
        <w:rPr>
          <w:lang w:val="fr-FR"/>
        </w:rPr>
        <w:t>et répondre de manière optimale aux besoins individuels de la ré</w:t>
      </w:r>
      <w:r w:rsidR="00344A70" w:rsidRPr="000128CF">
        <w:rPr>
          <w:lang w:val="fr-FR"/>
        </w:rPr>
        <w:t>gion Ile-de-France.</w:t>
      </w:r>
    </w:p>
    <w:p w14:paraId="351344A5" w14:textId="26955D0D" w:rsidR="003B2FAF" w:rsidRPr="000128CF" w:rsidRDefault="003B2FAF" w:rsidP="00344A70">
      <w:pPr>
        <w:pStyle w:val="Copytext11Pt"/>
        <w:rPr>
          <w:lang w:val="fr-FR"/>
        </w:rPr>
      </w:pPr>
      <w:r w:rsidRPr="000128CF">
        <w:rPr>
          <w:lang w:val="fr-FR"/>
        </w:rPr>
        <w:t>Concrètement, il s'agit de prestations de vente et de service</w:t>
      </w:r>
      <w:r w:rsidR="00CA0059" w:rsidRPr="000128CF">
        <w:rPr>
          <w:lang w:val="fr-FR"/>
        </w:rPr>
        <w:t>s</w:t>
      </w:r>
      <w:r w:rsidRPr="000128CF">
        <w:rPr>
          <w:lang w:val="fr-FR"/>
        </w:rPr>
        <w:t xml:space="preserve"> ainsi que de location et de maintenance de produits tels que les pelles </w:t>
      </w:r>
      <w:r w:rsidR="00CA0059" w:rsidRPr="000128CF">
        <w:rPr>
          <w:lang w:val="fr-FR"/>
        </w:rPr>
        <w:t>sur pneus</w:t>
      </w:r>
      <w:r w:rsidRPr="000128CF">
        <w:rPr>
          <w:lang w:val="fr-FR"/>
        </w:rPr>
        <w:t xml:space="preserve"> et sur chenilles, les chargeuses sur pneus et les tombereaux des segments terrassement et machines de manutention, ainsi que</w:t>
      </w:r>
      <w:r w:rsidR="007B1045" w:rsidRPr="000128CF">
        <w:rPr>
          <w:lang w:val="fr-FR"/>
        </w:rPr>
        <w:t xml:space="preserve"> par exemple </w:t>
      </w:r>
      <w:r w:rsidR="0088755B" w:rsidRPr="000128CF">
        <w:rPr>
          <w:lang w:val="fr-FR"/>
        </w:rPr>
        <w:t xml:space="preserve">des Systèmes HVAC </w:t>
      </w:r>
      <w:r w:rsidRPr="000128CF">
        <w:rPr>
          <w:lang w:val="fr-FR"/>
        </w:rPr>
        <w:t xml:space="preserve">du </w:t>
      </w:r>
      <w:r w:rsidR="0088755B" w:rsidRPr="000128CF">
        <w:rPr>
          <w:lang w:val="fr-FR"/>
        </w:rPr>
        <w:t xml:space="preserve">domaine </w:t>
      </w:r>
      <w:r w:rsidRPr="000128CF">
        <w:rPr>
          <w:lang w:val="fr-FR"/>
        </w:rPr>
        <w:t>ferroviaire. Le jour de l'ouverture, le segment composants présent</w:t>
      </w:r>
      <w:r w:rsidR="00CA3E26" w:rsidRPr="000128CF">
        <w:rPr>
          <w:lang w:val="fr-FR"/>
        </w:rPr>
        <w:t xml:space="preserve">e </w:t>
      </w:r>
      <w:r w:rsidRPr="000128CF">
        <w:rPr>
          <w:lang w:val="fr-FR"/>
        </w:rPr>
        <w:t>un produit phare : un moteur à combustion à hydrogène développé et produit en interne, le H966</w:t>
      </w:r>
      <w:r w:rsidR="00CA3E26" w:rsidRPr="000128CF">
        <w:rPr>
          <w:lang w:val="fr-FR"/>
        </w:rPr>
        <w:t>.</w:t>
      </w:r>
    </w:p>
    <w:p w14:paraId="62ACDB45" w14:textId="4B1F9410" w:rsidR="00C92FD1" w:rsidRPr="000128CF" w:rsidRDefault="00C92FD1" w:rsidP="00344A70">
      <w:pPr>
        <w:pStyle w:val="Copytext11Pt"/>
        <w:rPr>
          <w:lang w:val="fr-FR"/>
        </w:rPr>
      </w:pPr>
      <w:r w:rsidRPr="000128CF">
        <w:rPr>
          <w:lang w:val="fr-FR"/>
        </w:rPr>
        <w:lastRenderedPageBreak/>
        <w:t xml:space="preserve">« Ce sont près de 30 personnes qui évoluent à ce jour sur le site de Taverny et démontrent </w:t>
      </w:r>
      <w:r w:rsidR="00530782" w:rsidRPr="000128CF">
        <w:rPr>
          <w:lang w:val="fr-FR"/>
        </w:rPr>
        <w:t xml:space="preserve">ici en France </w:t>
      </w:r>
      <w:r w:rsidRPr="000128CF">
        <w:rPr>
          <w:lang w:val="fr-FR"/>
        </w:rPr>
        <w:t xml:space="preserve">à nouveau la présence </w:t>
      </w:r>
      <w:r w:rsidR="00530782" w:rsidRPr="000128CF">
        <w:rPr>
          <w:lang w:val="fr-FR"/>
        </w:rPr>
        <w:t xml:space="preserve">internationale </w:t>
      </w:r>
      <w:r w:rsidRPr="000128CF">
        <w:rPr>
          <w:lang w:val="fr-FR"/>
        </w:rPr>
        <w:t>du Groupe Liebherr</w:t>
      </w:r>
      <w:r w:rsidR="00530782" w:rsidRPr="000128CF">
        <w:rPr>
          <w:lang w:val="fr-FR"/>
        </w:rPr>
        <w:t xml:space="preserve"> avec d'excellentes prestations de vente et de service. De plus, nous gérons différents segments de produits, ce qui souligne à nouveau la diversité des produits</w:t>
      </w:r>
      <w:r w:rsidR="003B2FAF" w:rsidRPr="000128CF">
        <w:rPr>
          <w:lang w:val="fr-FR"/>
        </w:rPr>
        <w:t xml:space="preserve"> du G</w:t>
      </w:r>
      <w:r w:rsidR="00530782" w:rsidRPr="000128CF">
        <w:rPr>
          <w:lang w:val="fr-FR"/>
        </w:rPr>
        <w:t xml:space="preserve">roupe, ici aussi en France. </w:t>
      </w:r>
      <w:r w:rsidRPr="000128CF">
        <w:rPr>
          <w:lang w:val="fr-FR"/>
        </w:rPr>
        <w:t xml:space="preserve">» </w:t>
      </w:r>
      <w:r w:rsidR="00CE5AA7" w:rsidRPr="000128CF">
        <w:rPr>
          <w:lang w:val="fr-FR"/>
        </w:rPr>
        <w:t>explique</w:t>
      </w:r>
      <w:r w:rsidRPr="000128CF">
        <w:rPr>
          <w:lang w:val="fr-FR"/>
        </w:rPr>
        <w:t xml:space="preserve"> </w:t>
      </w:r>
      <w:r w:rsidR="00173CCA" w:rsidRPr="000128CF">
        <w:rPr>
          <w:lang w:val="fr-FR"/>
        </w:rPr>
        <w:t>Cédric Schaff,</w:t>
      </w:r>
      <w:r w:rsidR="00CE5AA7" w:rsidRPr="000128CF">
        <w:rPr>
          <w:lang w:val="fr-FR"/>
        </w:rPr>
        <w:t xml:space="preserve"> directeur de l’Agence de Paris.</w:t>
      </w:r>
    </w:p>
    <w:p w14:paraId="28A0ACFB" w14:textId="42236D43" w:rsidR="0071729B" w:rsidRPr="000128CF" w:rsidRDefault="00530782" w:rsidP="0069012A">
      <w:pPr>
        <w:pStyle w:val="Copyhead11Pt"/>
        <w:rPr>
          <w:lang w:val="fr-FR"/>
        </w:rPr>
      </w:pPr>
      <w:r w:rsidRPr="000128CF">
        <w:rPr>
          <w:lang w:val="fr-FR"/>
        </w:rPr>
        <w:t xml:space="preserve">Le Groupe </w:t>
      </w:r>
      <w:r w:rsidR="00BD2DCF" w:rsidRPr="000128CF">
        <w:rPr>
          <w:lang w:val="fr-FR"/>
        </w:rPr>
        <w:t>L</w:t>
      </w:r>
      <w:r w:rsidR="0071729B" w:rsidRPr="000128CF">
        <w:rPr>
          <w:lang w:val="fr-FR"/>
        </w:rPr>
        <w:t>iebherr</w:t>
      </w:r>
      <w:r w:rsidRPr="000128CF">
        <w:rPr>
          <w:lang w:val="fr-FR"/>
        </w:rPr>
        <w:t xml:space="preserve"> en France – et </w:t>
      </w:r>
      <w:r w:rsidR="0071729B" w:rsidRPr="000128CF">
        <w:rPr>
          <w:lang w:val="fr-FR"/>
        </w:rPr>
        <w:t xml:space="preserve">en </w:t>
      </w:r>
      <w:r w:rsidR="004E4193" w:rsidRPr="000128CF">
        <w:rPr>
          <w:lang w:val="fr-FR"/>
        </w:rPr>
        <w:t>région parisienne</w:t>
      </w:r>
    </w:p>
    <w:p w14:paraId="5C4C9BFC" w14:textId="52313BA1" w:rsidR="009510BD" w:rsidRPr="000128CF" w:rsidRDefault="00B41CA7" w:rsidP="00344A70">
      <w:pPr>
        <w:pStyle w:val="Copytext11Pt"/>
        <w:rPr>
          <w:lang w:val="fr-FR"/>
        </w:rPr>
      </w:pPr>
      <w:r w:rsidRPr="000128CF">
        <w:rPr>
          <w:lang w:val="fr-FR"/>
        </w:rPr>
        <w:t xml:space="preserve">Liebherr est présent en France depuis plus de 60 ans. Depuis 1961, près de dix ans après la création du Groupe Liebherr, le marché français est l’un des principaux marchés de l’entreprise. </w:t>
      </w:r>
      <w:r w:rsidR="00B25615" w:rsidRPr="000128CF">
        <w:rPr>
          <w:lang w:val="fr-FR"/>
        </w:rPr>
        <w:t>L</w:t>
      </w:r>
      <w:r w:rsidR="00033448" w:rsidRPr="000128CF">
        <w:rPr>
          <w:lang w:val="fr-FR"/>
        </w:rPr>
        <w:t>a premiè</w:t>
      </w:r>
      <w:r w:rsidR="00321AFA" w:rsidRPr="000128CF">
        <w:rPr>
          <w:lang w:val="fr-FR"/>
        </w:rPr>
        <w:t xml:space="preserve">re </w:t>
      </w:r>
      <w:r w:rsidR="00CA0059" w:rsidRPr="000128CF">
        <w:rPr>
          <w:lang w:val="fr-FR"/>
        </w:rPr>
        <w:t>a</w:t>
      </w:r>
      <w:r w:rsidR="00321AFA" w:rsidRPr="000128CF">
        <w:rPr>
          <w:lang w:val="fr-FR"/>
        </w:rPr>
        <w:t>gence</w:t>
      </w:r>
      <w:r w:rsidR="00B25615" w:rsidRPr="000128CF">
        <w:rPr>
          <w:lang w:val="fr-FR"/>
        </w:rPr>
        <w:t xml:space="preserve"> Liebherr</w:t>
      </w:r>
      <w:r w:rsidR="00321AFA" w:rsidRPr="000128CF">
        <w:rPr>
          <w:lang w:val="fr-FR"/>
        </w:rPr>
        <w:t xml:space="preserve"> de </w:t>
      </w:r>
      <w:r w:rsidR="0045192B" w:rsidRPr="000128CF">
        <w:rPr>
          <w:lang w:val="fr-FR"/>
        </w:rPr>
        <w:t>P</w:t>
      </w:r>
      <w:r w:rsidR="00321AFA" w:rsidRPr="000128CF">
        <w:rPr>
          <w:lang w:val="fr-FR"/>
        </w:rPr>
        <w:t xml:space="preserve">aris </w:t>
      </w:r>
      <w:r w:rsidR="00CB28F4" w:rsidRPr="000128CF">
        <w:rPr>
          <w:lang w:val="fr-FR"/>
        </w:rPr>
        <w:t xml:space="preserve">voit le </w:t>
      </w:r>
      <w:r w:rsidR="00667D20" w:rsidRPr="000128CF">
        <w:rPr>
          <w:lang w:val="fr-FR"/>
        </w:rPr>
        <w:t>jour</w:t>
      </w:r>
      <w:r w:rsidR="00B25615" w:rsidRPr="000128CF">
        <w:rPr>
          <w:lang w:val="fr-FR"/>
        </w:rPr>
        <w:t xml:space="preserve"> en 1974</w:t>
      </w:r>
      <w:r w:rsidR="00667D20" w:rsidRPr="000128CF">
        <w:rPr>
          <w:lang w:val="fr-FR"/>
        </w:rPr>
        <w:t xml:space="preserve">, </w:t>
      </w:r>
      <w:r w:rsidR="0096250F" w:rsidRPr="000128CF">
        <w:rPr>
          <w:lang w:val="fr-FR"/>
        </w:rPr>
        <w:t xml:space="preserve">avec une douzaine de collaborateurs </w:t>
      </w:r>
      <w:r w:rsidR="00B25615" w:rsidRPr="000128CF">
        <w:rPr>
          <w:lang w:val="fr-FR"/>
        </w:rPr>
        <w:t xml:space="preserve">puis </w:t>
      </w:r>
      <w:r w:rsidR="00A91583" w:rsidRPr="000128CF">
        <w:rPr>
          <w:lang w:val="fr-FR"/>
        </w:rPr>
        <w:t>déménage</w:t>
      </w:r>
      <w:r w:rsidR="00482C06" w:rsidRPr="000128CF">
        <w:rPr>
          <w:lang w:val="fr-FR"/>
        </w:rPr>
        <w:t xml:space="preserve"> en 2007</w:t>
      </w:r>
      <w:r w:rsidR="004150D7" w:rsidRPr="000128CF">
        <w:rPr>
          <w:lang w:val="fr-FR"/>
        </w:rPr>
        <w:t xml:space="preserve"> à Fontenay-</w:t>
      </w:r>
      <w:proofErr w:type="spellStart"/>
      <w:r w:rsidR="004150D7" w:rsidRPr="000128CF">
        <w:rPr>
          <w:lang w:val="fr-FR"/>
        </w:rPr>
        <w:t>Trésigny</w:t>
      </w:r>
      <w:proofErr w:type="spellEnd"/>
      <w:r w:rsidR="00E257F1" w:rsidRPr="000128CF">
        <w:rPr>
          <w:lang w:val="fr-FR"/>
        </w:rPr>
        <w:t xml:space="preserve"> et compte aujourd’hui 70 employés</w:t>
      </w:r>
      <w:r w:rsidR="000128CF">
        <w:rPr>
          <w:lang w:val="fr-FR"/>
        </w:rPr>
        <w:t>.</w:t>
      </w:r>
    </w:p>
    <w:p w14:paraId="06AE6C68" w14:textId="23842581" w:rsidR="00CE3BBB" w:rsidRPr="000128CF" w:rsidRDefault="009510BD" w:rsidP="00344A70">
      <w:pPr>
        <w:pStyle w:val="Copytext11Pt"/>
        <w:rPr>
          <w:lang w:val="fr-FR"/>
        </w:rPr>
      </w:pPr>
      <w:r w:rsidRPr="000128CF">
        <w:rPr>
          <w:lang w:val="fr-FR"/>
        </w:rPr>
        <w:t>L’an dernier</w:t>
      </w:r>
      <w:r w:rsidR="002C7E00" w:rsidRPr="000128CF">
        <w:rPr>
          <w:lang w:val="fr-FR"/>
        </w:rPr>
        <w:t>,</w:t>
      </w:r>
      <w:r w:rsidR="004D0D25" w:rsidRPr="000128CF">
        <w:rPr>
          <w:lang w:val="fr-FR"/>
        </w:rPr>
        <w:t xml:space="preserve"> </w:t>
      </w:r>
      <w:r w:rsidR="00253D5C" w:rsidRPr="000128CF">
        <w:rPr>
          <w:lang w:val="fr-FR"/>
        </w:rPr>
        <w:t xml:space="preserve">l’agence de </w:t>
      </w:r>
      <w:r w:rsidR="00530782" w:rsidRPr="000128CF">
        <w:rPr>
          <w:lang w:val="fr-FR"/>
        </w:rPr>
        <w:t>Fontenay-</w:t>
      </w:r>
      <w:proofErr w:type="spellStart"/>
      <w:r w:rsidR="00530782" w:rsidRPr="000128CF">
        <w:rPr>
          <w:lang w:val="fr-FR"/>
        </w:rPr>
        <w:t>Trésigny</w:t>
      </w:r>
      <w:proofErr w:type="spellEnd"/>
      <w:r w:rsidR="00530782" w:rsidRPr="000128CF">
        <w:rPr>
          <w:lang w:val="fr-FR"/>
        </w:rPr>
        <w:t xml:space="preserve"> ainsi que les trois autres </w:t>
      </w:r>
      <w:r w:rsidR="00CA0059" w:rsidRPr="000128CF">
        <w:rPr>
          <w:lang w:val="fr-FR"/>
        </w:rPr>
        <w:t>agences</w:t>
      </w:r>
      <w:r w:rsidR="00530782" w:rsidRPr="000128CF">
        <w:rPr>
          <w:lang w:val="fr-FR"/>
        </w:rPr>
        <w:t xml:space="preserve"> Liebherr de distribution et de service après-vente en France ont été intégrées dans la nouvelle société Liebherr Distribution et Services France SAS. Les services de distribution et de </w:t>
      </w:r>
      <w:r w:rsidR="000C4263" w:rsidRPr="000128CF">
        <w:rPr>
          <w:lang w:val="fr-FR"/>
        </w:rPr>
        <w:t>services</w:t>
      </w:r>
      <w:r w:rsidR="00530782" w:rsidRPr="000128CF">
        <w:rPr>
          <w:lang w:val="fr-FR"/>
        </w:rPr>
        <w:t xml:space="preserve"> </w:t>
      </w:r>
      <w:r w:rsidR="000C4263" w:rsidRPr="000128CF">
        <w:rPr>
          <w:lang w:val="fr-FR"/>
        </w:rPr>
        <w:t>en</w:t>
      </w:r>
      <w:r w:rsidR="00530782" w:rsidRPr="000128CF">
        <w:rPr>
          <w:lang w:val="fr-FR"/>
        </w:rPr>
        <w:t xml:space="preserve"> France, qui appartenaient jusqu'</w:t>
      </w:r>
      <w:r w:rsidR="000C4263" w:rsidRPr="000128CF">
        <w:rPr>
          <w:lang w:val="fr-FR"/>
        </w:rPr>
        <w:t>alors à</w:t>
      </w:r>
      <w:r w:rsidR="00351F5B" w:rsidRPr="000128CF">
        <w:rPr>
          <w:lang w:val="fr-FR"/>
        </w:rPr>
        <w:t xml:space="preserve"> </w:t>
      </w:r>
      <w:r w:rsidR="00530782" w:rsidRPr="000128CF">
        <w:rPr>
          <w:lang w:val="fr-FR"/>
        </w:rPr>
        <w:t>Liebherr-France SAS, le site de produc</w:t>
      </w:r>
      <w:r w:rsidR="00351F5B" w:rsidRPr="000128CF">
        <w:rPr>
          <w:lang w:val="fr-FR"/>
        </w:rPr>
        <w:t xml:space="preserve">tion de pelles sur chenilles à </w:t>
      </w:r>
      <w:r w:rsidR="00530782" w:rsidRPr="000128CF">
        <w:rPr>
          <w:lang w:val="fr-FR"/>
        </w:rPr>
        <w:t xml:space="preserve">Colmar, ont ainsi été entièrement regroupés dans une </w:t>
      </w:r>
      <w:r w:rsidR="00253D5C" w:rsidRPr="000128CF">
        <w:rPr>
          <w:lang w:val="fr-FR"/>
        </w:rPr>
        <w:t xml:space="preserve">nouvelle </w:t>
      </w:r>
      <w:r w:rsidR="00351F5B" w:rsidRPr="000128CF">
        <w:rPr>
          <w:lang w:val="fr-FR"/>
        </w:rPr>
        <w:t>entité</w:t>
      </w:r>
      <w:r w:rsidR="00530782" w:rsidRPr="000128CF">
        <w:rPr>
          <w:lang w:val="fr-FR"/>
        </w:rPr>
        <w:t xml:space="preserve">. Avec la nouvelle </w:t>
      </w:r>
      <w:r w:rsidR="00253D5C" w:rsidRPr="000128CF">
        <w:rPr>
          <w:lang w:val="fr-FR"/>
        </w:rPr>
        <w:t xml:space="preserve">antenne </w:t>
      </w:r>
      <w:r w:rsidR="000C4263" w:rsidRPr="000128CF">
        <w:rPr>
          <w:lang w:val="fr-FR"/>
        </w:rPr>
        <w:t>de</w:t>
      </w:r>
      <w:r w:rsidR="00253D5C" w:rsidRPr="000128CF">
        <w:rPr>
          <w:lang w:val="fr-FR"/>
        </w:rPr>
        <w:t xml:space="preserve"> Taverny</w:t>
      </w:r>
      <w:r w:rsidR="00530782" w:rsidRPr="000128CF">
        <w:rPr>
          <w:lang w:val="fr-FR"/>
        </w:rPr>
        <w:t xml:space="preserve">, l'année 2023 marque une nouvelle étape vers une vente et </w:t>
      </w:r>
      <w:r w:rsidR="000C4263" w:rsidRPr="000128CF">
        <w:rPr>
          <w:lang w:val="fr-FR"/>
        </w:rPr>
        <w:t>un service personnalisé</w:t>
      </w:r>
      <w:r w:rsidR="00530782" w:rsidRPr="000128CF">
        <w:rPr>
          <w:lang w:val="fr-FR"/>
        </w:rPr>
        <w:t xml:space="preserve"> </w:t>
      </w:r>
      <w:r w:rsidR="000C4263" w:rsidRPr="000128CF">
        <w:rPr>
          <w:lang w:val="fr-FR"/>
        </w:rPr>
        <w:t>de proximité</w:t>
      </w:r>
      <w:r w:rsidR="00530782" w:rsidRPr="000128CF">
        <w:rPr>
          <w:lang w:val="fr-FR"/>
        </w:rPr>
        <w:t xml:space="preserve">, </w:t>
      </w:r>
      <w:r w:rsidR="000C4263" w:rsidRPr="000128CF">
        <w:rPr>
          <w:lang w:val="fr-FR"/>
        </w:rPr>
        <w:t xml:space="preserve">permettant ainsi de se </w:t>
      </w:r>
      <w:r w:rsidR="00530782" w:rsidRPr="000128CF">
        <w:rPr>
          <w:lang w:val="fr-FR"/>
        </w:rPr>
        <w:t>rapproch</w:t>
      </w:r>
      <w:r w:rsidR="000C4263" w:rsidRPr="000128CF">
        <w:rPr>
          <w:lang w:val="fr-FR"/>
        </w:rPr>
        <w:t>er davantage des</w:t>
      </w:r>
      <w:r w:rsidR="00253D5C" w:rsidRPr="000128CF">
        <w:rPr>
          <w:lang w:val="fr-FR"/>
        </w:rPr>
        <w:t xml:space="preserve"> activités </w:t>
      </w:r>
      <w:r w:rsidR="00530782" w:rsidRPr="000128CF">
        <w:rPr>
          <w:lang w:val="fr-FR"/>
        </w:rPr>
        <w:t>de ses clients.</w:t>
      </w:r>
    </w:p>
    <w:p w14:paraId="120848E5" w14:textId="649EC137" w:rsidR="00BE176A" w:rsidRPr="000128CF" w:rsidRDefault="00CE3BBB" w:rsidP="00344A70">
      <w:pPr>
        <w:pStyle w:val="Copytext11Pt"/>
        <w:rPr>
          <w:lang w:val="fr-FR"/>
        </w:rPr>
      </w:pPr>
      <w:r w:rsidRPr="000128CF">
        <w:rPr>
          <w:lang w:val="fr-FR"/>
        </w:rPr>
        <w:t xml:space="preserve">Liebherr Distribution et Services France SAS se compose ainsi, à l'échelle de la France, de quatre </w:t>
      </w:r>
      <w:r w:rsidR="000C4263" w:rsidRPr="000128CF">
        <w:rPr>
          <w:lang w:val="fr-FR"/>
        </w:rPr>
        <w:t>a</w:t>
      </w:r>
      <w:r w:rsidRPr="000128CF">
        <w:rPr>
          <w:lang w:val="fr-FR"/>
        </w:rPr>
        <w:t xml:space="preserve">gences (Paris, Marseille, Bordeaux, Colmar) et de cinq </w:t>
      </w:r>
      <w:r w:rsidR="000C4263" w:rsidRPr="000128CF">
        <w:rPr>
          <w:lang w:val="fr-FR"/>
        </w:rPr>
        <w:t>a</w:t>
      </w:r>
      <w:r w:rsidRPr="000128CF">
        <w:rPr>
          <w:lang w:val="fr-FR"/>
        </w:rPr>
        <w:t>ntennes avec divers sites ainsi qu'une zone de stockage à St-</w:t>
      </w:r>
      <w:proofErr w:type="spellStart"/>
      <w:r w:rsidRPr="000128CF">
        <w:rPr>
          <w:lang w:val="fr-FR"/>
        </w:rPr>
        <w:t>Priest</w:t>
      </w:r>
      <w:proofErr w:type="spellEnd"/>
      <w:r w:rsidRPr="000128CF">
        <w:rPr>
          <w:lang w:val="fr-FR"/>
        </w:rPr>
        <w:t>.</w:t>
      </w:r>
    </w:p>
    <w:p w14:paraId="2E4D71FA" w14:textId="2934D613" w:rsidR="00B0586B" w:rsidRPr="000128CF" w:rsidRDefault="00B0586B" w:rsidP="00344A70">
      <w:pPr>
        <w:pStyle w:val="Copyhead11Pt"/>
        <w:rPr>
          <w:lang w:val="fr-FR"/>
        </w:rPr>
      </w:pPr>
      <w:r w:rsidRPr="000128CF">
        <w:rPr>
          <w:lang w:val="fr-FR"/>
        </w:rPr>
        <w:t>L’</w:t>
      </w:r>
      <w:r w:rsidR="0016713B" w:rsidRPr="000128CF">
        <w:rPr>
          <w:lang w:val="fr-FR"/>
        </w:rPr>
        <w:t>Antenne</w:t>
      </w:r>
      <w:r w:rsidRPr="000128CF">
        <w:rPr>
          <w:lang w:val="fr-FR"/>
        </w:rPr>
        <w:t xml:space="preserve"> Liebherr de </w:t>
      </w:r>
      <w:r w:rsidR="0016713B" w:rsidRPr="000128CF">
        <w:rPr>
          <w:lang w:val="fr-FR"/>
        </w:rPr>
        <w:t>Taverny</w:t>
      </w:r>
      <w:r w:rsidRPr="000128CF">
        <w:rPr>
          <w:lang w:val="fr-FR"/>
        </w:rPr>
        <w:t xml:space="preserve"> en</w:t>
      </w:r>
      <w:r w:rsidR="0016713B" w:rsidRPr="000128CF">
        <w:rPr>
          <w:lang w:val="fr-FR"/>
        </w:rPr>
        <w:t xml:space="preserve"> quelques</w:t>
      </w:r>
      <w:r w:rsidRPr="000128CF">
        <w:rPr>
          <w:lang w:val="fr-FR"/>
        </w:rPr>
        <w:t xml:space="preserve"> chiffres</w:t>
      </w:r>
    </w:p>
    <w:p w14:paraId="46792CCD" w14:textId="6BFC051F" w:rsidR="00102B40" w:rsidRPr="000128CF" w:rsidRDefault="005554FE" w:rsidP="00344A70">
      <w:pPr>
        <w:pStyle w:val="Copytext11Pt"/>
        <w:rPr>
          <w:lang w:val="fr-FR"/>
        </w:rPr>
      </w:pPr>
      <w:r w:rsidRPr="000128CF">
        <w:rPr>
          <w:lang w:val="fr-FR"/>
        </w:rPr>
        <w:t xml:space="preserve">9 </w:t>
      </w:r>
      <w:r w:rsidR="00102B40" w:rsidRPr="000128CF">
        <w:rPr>
          <w:lang w:val="fr-FR"/>
        </w:rPr>
        <w:t>millions d’</w:t>
      </w:r>
      <w:r w:rsidR="00E44989" w:rsidRPr="000128CF">
        <w:rPr>
          <w:lang w:val="fr-FR"/>
        </w:rPr>
        <w:t>euros</w:t>
      </w:r>
      <w:r w:rsidR="00102B40" w:rsidRPr="000128CF">
        <w:rPr>
          <w:lang w:val="fr-FR"/>
        </w:rPr>
        <w:t xml:space="preserve"> d’investissement</w:t>
      </w:r>
    </w:p>
    <w:p w14:paraId="1199F4D5" w14:textId="4E5DBDBC" w:rsidR="00102B40" w:rsidRPr="000128CF" w:rsidRDefault="0082227B" w:rsidP="00344A70">
      <w:pPr>
        <w:pStyle w:val="Copytext11Pt"/>
        <w:rPr>
          <w:lang w:val="fr-FR"/>
        </w:rPr>
      </w:pPr>
      <w:r w:rsidRPr="000128CF">
        <w:rPr>
          <w:lang w:val="fr-FR"/>
        </w:rPr>
        <w:t>11</w:t>
      </w:r>
      <w:r w:rsidR="00102B40" w:rsidRPr="000128CF">
        <w:rPr>
          <w:lang w:val="fr-FR"/>
        </w:rPr>
        <w:t> </w:t>
      </w:r>
      <w:r w:rsidR="00D952D7" w:rsidRPr="000128CF">
        <w:rPr>
          <w:lang w:val="fr-FR"/>
        </w:rPr>
        <w:t>0</w:t>
      </w:r>
      <w:r w:rsidR="00102B40" w:rsidRPr="000128CF">
        <w:rPr>
          <w:lang w:val="fr-FR"/>
        </w:rPr>
        <w:t>00 m</w:t>
      </w:r>
      <w:r w:rsidR="00E44989" w:rsidRPr="000128CF">
        <w:rPr>
          <w:lang w:val="fr-FR"/>
        </w:rPr>
        <w:t>²</w:t>
      </w:r>
      <w:r w:rsidR="005E663B">
        <w:rPr>
          <w:lang w:val="fr-FR"/>
        </w:rPr>
        <w:t xml:space="preserve"> </w:t>
      </w:r>
      <w:r w:rsidR="005E663B" w:rsidRPr="005E663B">
        <w:rPr>
          <w:lang w:val="fr-FR"/>
        </w:rPr>
        <w:t>surface totale</w:t>
      </w:r>
    </w:p>
    <w:p w14:paraId="5A523A3D" w14:textId="2B51F131" w:rsidR="00102B40" w:rsidRPr="000128CF" w:rsidRDefault="005554FE" w:rsidP="00344A70">
      <w:pPr>
        <w:pStyle w:val="Copytext11Pt"/>
        <w:rPr>
          <w:lang w:val="fr-FR"/>
        </w:rPr>
      </w:pPr>
      <w:r w:rsidRPr="000128CF">
        <w:rPr>
          <w:lang w:val="fr-FR"/>
        </w:rPr>
        <w:t xml:space="preserve">900 </w:t>
      </w:r>
      <w:r w:rsidR="00102B40" w:rsidRPr="000128CF">
        <w:rPr>
          <w:lang w:val="fr-FR"/>
        </w:rPr>
        <w:t>m</w:t>
      </w:r>
      <w:r w:rsidR="00E44989" w:rsidRPr="000128CF">
        <w:rPr>
          <w:lang w:val="fr-FR"/>
        </w:rPr>
        <w:t>²</w:t>
      </w:r>
      <w:r w:rsidR="00102B40" w:rsidRPr="000128CF">
        <w:rPr>
          <w:lang w:val="fr-FR"/>
        </w:rPr>
        <w:t xml:space="preserve"> de bureaux</w:t>
      </w:r>
    </w:p>
    <w:p w14:paraId="1F910C1B" w14:textId="23121DB2" w:rsidR="00102B40" w:rsidRPr="000128CF" w:rsidRDefault="005554FE" w:rsidP="00344A70">
      <w:pPr>
        <w:pStyle w:val="Copytext11Pt"/>
        <w:rPr>
          <w:lang w:val="fr-FR"/>
        </w:rPr>
      </w:pPr>
      <w:r w:rsidRPr="000128CF">
        <w:rPr>
          <w:lang w:val="fr-FR"/>
        </w:rPr>
        <w:t>1</w:t>
      </w:r>
      <w:r w:rsidR="00824A77">
        <w:rPr>
          <w:lang w:val="fr-FR"/>
        </w:rPr>
        <w:t xml:space="preserve"> </w:t>
      </w:r>
      <w:r w:rsidRPr="000128CF">
        <w:rPr>
          <w:lang w:val="fr-FR"/>
        </w:rPr>
        <w:t xml:space="preserve">200 </w:t>
      </w:r>
      <w:r w:rsidR="00102B40" w:rsidRPr="000128CF">
        <w:rPr>
          <w:lang w:val="fr-FR"/>
        </w:rPr>
        <w:t>m</w:t>
      </w:r>
      <w:r w:rsidR="00E44989" w:rsidRPr="000128CF">
        <w:rPr>
          <w:lang w:val="fr-FR"/>
        </w:rPr>
        <w:t>²</w:t>
      </w:r>
      <w:r w:rsidR="00102B40" w:rsidRPr="000128CF">
        <w:rPr>
          <w:lang w:val="fr-FR"/>
        </w:rPr>
        <w:t xml:space="preserve"> d’atelier</w:t>
      </w:r>
    </w:p>
    <w:p w14:paraId="53B94B7D" w14:textId="77777777" w:rsidR="00766A3D" w:rsidRPr="000128CF" w:rsidRDefault="00DC6561" w:rsidP="00344A70">
      <w:pPr>
        <w:pStyle w:val="BoilerplateCopyhead9Pt"/>
        <w:rPr>
          <w:lang w:val="fr-FR"/>
        </w:rPr>
      </w:pPr>
      <w:r w:rsidRPr="000128CF">
        <w:rPr>
          <w:lang w:val="fr-FR"/>
        </w:rPr>
        <w:t>À propos de Liebherr Distribution et Services France SAS</w:t>
      </w:r>
    </w:p>
    <w:p w14:paraId="5CBDFCD7" w14:textId="28B6CC97" w:rsidR="000128CF" w:rsidRDefault="00DA24C0" w:rsidP="00344A70">
      <w:pPr>
        <w:pStyle w:val="BoilerplateCopytext9Pt"/>
        <w:rPr>
          <w:rFonts w:eastAsia="Calibri"/>
          <w:lang w:val="fr-FR"/>
        </w:rPr>
      </w:pPr>
      <w:r w:rsidRPr="000128CF">
        <w:rPr>
          <w:rFonts w:eastAsia="Calibri"/>
          <w:lang w:val="fr-FR"/>
        </w:rPr>
        <w:t>Avec la création de Liebherr Distribution et Services France SAS, Liebherr regroupe l’ensemble des activités de distribution et services existante</w:t>
      </w:r>
      <w:r w:rsidR="00D4760A" w:rsidRPr="000128CF">
        <w:rPr>
          <w:rFonts w:eastAsia="Calibri"/>
          <w:lang w:val="fr-FR"/>
        </w:rPr>
        <w:t>s</w:t>
      </w:r>
      <w:r w:rsidRPr="000128CF">
        <w:rPr>
          <w:rFonts w:eastAsia="Calibri"/>
          <w:lang w:val="fr-FR"/>
        </w:rPr>
        <w:t xml:space="preserve"> en France. Depuis son siège social à </w:t>
      </w:r>
      <w:proofErr w:type="spellStart"/>
      <w:r w:rsidRPr="000128CF">
        <w:rPr>
          <w:rFonts w:eastAsia="Calibri"/>
          <w:lang w:val="fr-FR"/>
        </w:rPr>
        <w:t>Niederhergheim</w:t>
      </w:r>
      <w:proofErr w:type="spellEnd"/>
      <w:r w:rsidRPr="000128CF">
        <w:rPr>
          <w:rFonts w:eastAsia="Calibri"/>
          <w:lang w:val="fr-FR"/>
        </w:rPr>
        <w:t xml:space="preserve"> (région Grand-Est), la nouvelle société assure la distribution et le service après-vente dans tout le pays pour les segments de produits suivants</w:t>
      </w:r>
      <w:r w:rsidR="00A94A56" w:rsidRPr="000128CF">
        <w:rPr>
          <w:rFonts w:eastAsia="Calibri"/>
          <w:lang w:val="fr-FR"/>
        </w:rPr>
        <w:t xml:space="preserve"> </w:t>
      </w:r>
      <w:r w:rsidRPr="000128CF">
        <w:rPr>
          <w:rFonts w:eastAsia="Calibri"/>
          <w:lang w:val="fr-FR"/>
        </w:rPr>
        <w:t xml:space="preserve">: grues mobiles et sur chenilles, machines de fondations spéciales, grues maritimes, grues à tour et technique du béton. Les segments de produits terrassement et machines de manutention sont distribués sur le territoire français par un réseau mixte réparti entre Agences et concessionnaires. Liebherr Distribution et Services France SAS distribue </w:t>
      </w:r>
      <w:r w:rsidR="00224AB9" w:rsidRPr="000128CF">
        <w:rPr>
          <w:rFonts w:eastAsia="Calibri"/>
          <w:lang w:val="fr-FR"/>
        </w:rPr>
        <w:t>s</w:t>
      </w:r>
      <w:r w:rsidRPr="000128CF">
        <w:rPr>
          <w:rFonts w:eastAsia="Calibri"/>
          <w:lang w:val="fr-FR"/>
        </w:rPr>
        <w:t xml:space="preserve">es produits au travers de ses </w:t>
      </w:r>
      <w:r w:rsidR="00E046A2" w:rsidRPr="000128CF">
        <w:rPr>
          <w:rFonts w:eastAsia="Calibri"/>
          <w:lang w:val="fr-FR"/>
        </w:rPr>
        <w:t>A</w:t>
      </w:r>
      <w:r w:rsidRPr="000128CF">
        <w:rPr>
          <w:rFonts w:eastAsia="Calibri"/>
          <w:lang w:val="fr-FR"/>
        </w:rPr>
        <w:t>gences de Paris, Mar</w:t>
      </w:r>
      <w:r w:rsidR="00344A70" w:rsidRPr="000128CF">
        <w:rPr>
          <w:rFonts w:eastAsia="Calibri"/>
          <w:lang w:val="fr-FR"/>
        </w:rPr>
        <w:t>seille, Colmar et du sud-ouest.</w:t>
      </w:r>
    </w:p>
    <w:p w14:paraId="07D3956D" w14:textId="77777777" w:rsidR="000128CF" w:rsidRDefault="000128CF">
      <w:pPr>
        <w:rPr>
          <w:rFonts w:ascii="Arial" w:eastAsia="Calibri" w:hAnsi="Arial" w:cs="Times New Roman"/>
          <w:sz w:val="18"/>
          <w:szCs w:val="18"/>
          <w:lang w:val="fr-FR" w:eastAsia="de-DE"/>
        </w:rPr>
      </w:pPr>
      <w:r>
        <w:rPr>
          <w:rFonts w:eastAsia="Calibri"/>
          <w:lang w:val="fr-FR"/>
        </w:rPr>
        <w:br w:type="page"/>
      </w:r>
    </w:p>
    <w:p w14:paraId="5474B304" w14:textId="7C8767CE" w:rsidR="00766A3D" w:rsidRPr="000128CF" w:rsidRDefault="00766A3D" w:rsidP="00344A70">
      <w:pPr>
        <w:pStyle w:val="BoilerplateCopyhead9Pt"/>
        <w:rPr>
          <w:lang w:val="fr-FR"/>
        </w:rPr>
      </w:pPr>
      <w:r w:rsidRPr="000128CF">
        <w:rPr>
          <w:lang w:val="fr-FR"/>
        </w:rPr>
        <w:lastRenderedPageBreak/>
        <w:t>À propos du Groupe Liebherr</w:t>
      </w:r>
    </w:p>
    <w:p w14:paraId="1C048EAD" w14:textId="77777777" w:rsidR="00766A3D" w:rsidRPr="000128CF" w:rsidRDefault="00766A3D" w:rsidP="00344A70">
      <w:pPr>
        <w:pStyle w:val="BoilerplateCopytext9Pt"/>
        <w:rPr>
          <w:lang w:val="fr-FR"/>
        </w:rPr>
      </w:pPr>
      <w:r w:rsidRPr="000128CF">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2022, il a employé plus de 50 000 personnes et a enregistré un chiffre d'affaires consolidé de plus de 12,5 milliards d'euros. Liebherr a été fondé en 1949 à </w:t>
      </w:r>
      <w:proofErr w:type="spellStart"/>
      <w:r w:rsidRPr="000128CF">
        <w:rPr>
          <w:lang w:val="fr-FR"/>
        </w:rPr>
        <w:t>Kirchdorf</w:t>
      </w:r>
      <w:proofErr w:type="spellEnd"/>
      <w:r w:rsidRPr="000128CF">
        <w:rPr>
          <w:lang w:val="fr-FR"/>
        </w:rPr>
        <w:t xml:space="preserve"> an der Iller, dans le sud de l'Allemagne. Depuis, les employés ont pour objectif de convaincre leurs clients par des solutions exigeantes tout en contribuant au progrès technologique.</w:t>
      </w:r>
    </w:p>
    <w:p w14:paraId="4FA5A218" w14:textId="77960641" w:rsidR="00AC4AE6" w:rsidRPr="004675B1" w:rsidRDefault="00766A3D" w:rsidP="004675B1">
      <w:pPr>
        <w:pStyle w:val="Copyhead11Pt"/>
        <w:rPr>
          <w:lang w:val="fr-FR"/>
        </w:rPr>
      </w:pPr>
      <w:r w:rsidRPr="000128CF">
        <w:rPr>
          <w:lang w:val="fr-FR"/>
        </w:rPr>
        <w:t>Images</w:t>
      </w:r>
      <w:r w:rsidR="00AC4AE6" w:rsidRPr="00D71108">
        <w:rPr>
          <w:noProof/>
          <w:lang w:val="de-DE" w:eastAsia="zh-CN"/>
        </w:rPr>
        <w:drawing>
          <wp:anchor distT="0" distB="0" distL="114300" distR="114300" simplePos="0" relativeHeight="251659264" behindDoc="0" locked="0" layoutInCell="1" allowOverlap="1" wp14:anchorId="0F40CC0C" wp14:editId="43E0B409">
            <wp:simplePos x="0" y="0"/>
            <wp:positionH relativeFrom="margin">
              <wp:align>left</wp:align>
            </wp:positionH>
            <wp:positionV relativeFrom="paragraph">
              <wp:posOffset>282054</wp:posOffset>
            </wp:positionV>
            <wp:extent cx="2950210" cy="1964690"/>
            <wp:effectExtent l="0" t="0" r="2540" b="0"/>
            <wp:wrapTopAndBottom/>
            <wp:docPr id="2" name="Grafik 2" descr="W:\UK\Presse_Öffentlichkeitsarbeit\Baufachpresse\Aussendungen\2023-05-26-LDF-Eröffnung-Taverny\liebherr-antenne-de-taverny-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UK\Presse_Öffentlichkeitsarbeit\Baufachpresse\Aussendungen\2023-05-26-LDF-Eröffnung-Taverny\liebherr-antenne-de-taverny-96d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0210" cy="196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48430B" w14:textId="77777777" w:rsidR="00AC4AE6" w:rsidRPr="00824A77" w:rsidRDefault="00AC4AE6" w:rsidP="00AC4AE6">
      <w:pPr>
        <w:pStyle w:val="Caption9Pt"/>
        <w:spacing w:after="0"/>
        <w:rPr>
          <w:lang w:val="fr-FR"/>
        </w:rPr>
      </w:pPr>
      <w:r w:rsidRPr="00824A77">
        <w:rPr>
          <w:lang w:val="fr-FR"/>
        </w:rPr>
        <w:t>liebherr-antenne-de-taverny.jpg</w:t>
      </w:r>
    </w:p>
    <w:p w14:paraId="4B17C1D9" w14:textId="257747BE" w:rsidR="00D0381E" w:rsidRPr="00824A77" w:rsidRDefault="00D0381E" w:rsidP="00AC4AE6">
      <w:pPr>
        <w:pStyle w:val="Caption9Pt"/>
        <w:rPr>
          <w:lang w:val="fr-FR"/>
        </w:rPr>
      </w:pPr>
      <w:r w:rsidRPr="00824A77">
        <w:rPr>
          <w:lang w:val="fr-FR"/>
        </w:rPr>
        <w:t>La nouvelle antenne Liebherr de Taverny</w:t>
      </w:r>
      <w:r w:rsidR="00470E69" w:rsidRPr="00824A77">
        <w:rPr>
          <w:lang w:val="fr-FR"/>
        </w:rPr>
        <w:t>.</w:t>
      </w:r>
    </w:p>
    <w:p w14:paraId="75C8DCFB" w14:textId="2789228D" w:rsidR="00AC4AE6" w:rsidRPr="00824A77" w:rsidRDefault="00AC4AE6" w:rsidP="00AC4AE6">
      <w:pPr>
        <w:pStyle w:val="Caption9Pt"/>
        <w:rPr>
          <w:lang w:val="fr-FR"/>
        </w:rPr>
      </w:pPr>
    </w:p>
    <w:p w14:paraId="35D27348" w14:textId="77777777" w:rsidR="00AC4AE6" w:rsidRDefault="00AC4AE6" w:rsidP="00AC4AE6">
      <w:pPr>
        <w:pStyle w:val="Caption9Pt"/>
      </w:pPr>
      <w:r w:rsidRPr="00D71108">
        <w:rPr>
          <w:noProof/>
          <w:lang w:eastAsia="zh-CN"/>
        </w:rPr>
        <w:drawing>
          <wp:inline distT="0" distB="0" distL="0" distR="0" wp14:anchorId="64497CDB" wp14:editId="7247D6B7">
            <wp:extent cx="2920620" cy="1945215"/>
            <wp:effectExtent l="0" t="0" r="0" b="0"/>
            <wp:docPr id="3" name="Grafik 3" descr="W:\UK\Presse_Öffentlichkeitsarbeit\Baufachpresse\Aussendungen\2023-05-26-LDF-Eröffnung-Taverny\liebherr-inauguration-taverny-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UK\Presse_Öffentlichkeitsarbeit\Baufachpresse\Aussendungen\2023-05-26-LDF-Eröffnung-Taverny\liebherr-inauguration-taverny-96dp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8407" cy="1950402"/>
                    </a:xfrm>
                    <a:prstGeom prst="rect">
                      <a:avLst/>
                    </a:prstGeom>
                    <a:noFill/>
                    <a:ln>
                      <a:noFill/>
                    </a:ln>
                  </pic:spPr>
                </pic:pic>
              </a:graphicData>
            </a:graphic>
          </wp:inline>
        </w:drawing>
      </w:r>
    </w:p>
    <w:p w14:paraId="659D72C9" w14:textId="77777777" w:rsidR="00AC4AE6" w:rsidRPr="00AC4AE6" w:rsidRDefault="00AC4AE6" w:rsidP="00AC4AE6">
      <w:pPr>
        <w:pStyle w:val="Caption9Pt"/>
        <w:spacing w:after="0"/>
        <w:rPr>
          <w:lang w:val="fr-FR"/>
        </w:rPr>
      </w:pPr>
      <w:r w:rsidRPr="00AC4AE6">
        <w:rPr>
          <w:lang w:val="fr-FR"/>
        </w:rPr>
        <w:t>liebherr-inauguration-taverny.jpg</w:t>
      </w:r>
    </w:p>
    <w:p w14:paraId="350CA368" w14:textId="10ED1DCB" w:rsidR="00D0381E" w:rsidRDefault="00D0381E" w:rsidP="00344A70">
      <w:pPr>
        <w:pStyle w:val="Caption9Pt"/>
        <w:rPr>
          <w:lang w:val="fr-FR"/>
        </w:rPr>
      </w:pPr>
      <w:r w:rsidRPr="000128CF">
        <w:rPr>
          <w:lang w:val="fr-FR"/>
        </w:rPr>
        <w:t xml:space="preserve">Découpe du ruban par </w:t>
      </w:r>
      <w:r w:rsidR="00AC4AE6">
        <w:rPr>
          <w:lang w:val="fr-FR"/>
        </w:rPr>
        <w:t>deux des associés familiaux, Jan Liebherr (à gauche)</w:t>
      </w:r>
      <w:bookmarkStart w:id="0" w:name="_GoBack"/>
      <w:bookmarkEnd w:id="0"/>
      <w:r w:rsidR="00AC4AE6">
        <w:rPr>
          <w:lang w:val="fr-FR"/>
        </w:rPr>
        <w:t xml:space="preserve"> </w:t>
      </w:r>
      <w:r w:rsidRPr="000128CF">
        <w:rPr>
          <w:lang w:val="fr-FR"/>
        </w:rPr>
        <w:t xml:space="preserve">et Patricia </w:t>
      </w:r>
      <w:proofErr w:type="spellStart"/>
      <w:r w:rsidRPr="000128CF">
        <w:rPr>
          <w:lang w:val="fr-FR"/>
        </w:rPr>
        <w:t>Rüf</w:t>
      </w:r>
      <w:proofErr w:type="spellEnd"/>
      <w:r w:rsidR="00AC4AE6">
        <w:rPr>
          <w:lang w:val="fr-FR"/>
        </w:rPr>
        <w:t xml:space="preserve"> (à droite) </w:t>
      </w:r>
      <w:r w:rsidR="00AC4AE6" w:rsidRPr="00AC4AE6">
        <w:rPr>
          <w:lang w:val="fr-FR"/>
        </w:rPr>
        <w:t xml:space="preserve">ainsi que Florence </w:t>
      </w:r>
      <w:proofErr w:type="spellStart"/>
      <w:r w:rsidR="00AC4AE6" w:rsidRPr="00AC4AE6">
        <w:rPr>
          <w:lang w:val="fr-FR"/>
        </w:rPr>
        <w:t>Portell</w:t>
      </w:r>
      <w:r w:rsidR="00AC4AE6">
        <w:rPr>
          <w:lang w:val="fr-FR"/>
        </w:rPr>
        <w:t>i</w:t>
      </w:r>
      <w:proofErr w:type="spellEnd"/>
      <w:r w:rsidR="00AC4AE6">
        <w:rPr>
          <w:lang w:val="fr-FR"/>
        </w:rPr>
        <w:t xml:space="preserve"> (au centre), maire de Taverny, </w:t>
      </w:r>
      <w:r w:rsidRPr="000128CF">
        <w:rPr>
          <w:lang w:val="fr-FR"/>
        </w:rPr>
        <w:t>lors de l’inauguration</w:t>
      </w:r>
      <w:r w:rsidR="00470E69">
        <w:rPr>
          <w:lang w:val="fr-FR"/>
        </w:rPr>
        <w:t>.</w:t>
      </w:r>
      <w:r w:rsidRPr="000128CF">
        <w:rPr>
          <w:lang w:val="fr-FR"/>
        </w:rPr>
        <w:t xml:space="preserve"> </w:t>
      </w:r>
      <w:r w:rsidR="00AC4AE6" w:rsidRPr="00AC4AE6">
        <w:rPr>
          <w:lang w:val="fr-FR"/>
        </w:rPr>
        <w:t xml:space="preserve">Le ruban a été tenu par Cédric Schaff (à gauche), </w:t>
      </w:r>
      <w:r w:rsidR="00B31404">
        <w:rPr>
          <w:lang w:val="fr-FR"/>
        </w:rPr>
        <w:t xml:space="preserve">directeur de l’Agence de Paris, </w:t>
      </w:r>
      <w:r w:rsidR="00AC4AE6" w:rsidRPr="00AC4AE6">
        <w:rPr>
          <w:lang w:val="fr-FR"/>
        </w:rPr>
        <w:t xml:space="preserve">et Jean-Christophe Savoyet (à droite), directeur </w:t>
      </w:r>
      <w:r w:rsidR="004675B1">
        <w:rPr>
          <w:lang w:val="fr-FR"/>
        </w:rPr>
        <w:t xml:space="preserve">général de la </w:t>
      </w:r>
      <w:r w:rsidR="00AC4AE6" w:rsidRPr="00AC4AE6">
        <w:rPr>
          <w:lang w:val="fr-FR"/>
        </w:rPr>
        <w:t>Liebherr Distribution et Services France SAS.</w:t>
      </w:r>
    </w:p>
    <w:p w14:paraId="687C6616" w14:textId="77777777" w:rsidR="00AC4AE6" w:rsidRDefault="00AC4AE6" w:rsidP="00AC4AE6">
      <w:pPr>
        <w:pStyle w:val="Caption9Pt"/>
      </w:pPr>
      <w:r w:rsidRPr="00D71108">
        <w:rPr>
          <w:noProof/>
          <w:lang w:eastAsia="zh-CN"/>
        </w:rPr>
        <w:lastRenderedPageBreak/>
        <w:drawing>
          <wp:inline distT="0" distB="0" distL="0" distR="0" wp14:anchorId="53E65CFE" wp14:editId="478A6B18">
            <wp:extent cx="2872853" cy="1913400"/>
            <wp:effectExtent l="0" t="0" r="3810" b="0"/>
            <wp:docPr id="4" name="Grafik 4" descr="W:\UK\Presse_Öffentlichkeitsarbeit\Baufachpresse\Aussendungen\2023-05-26-LDF-Eröffnung-Taverny\liebherr-machines-exposees-taverny-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UK\Presse_Öffentlichkeitsarbeit\Baufachpresse\Aussendungen\2023-05-26-LDF-Eröffnung-Taverny\liebherr-machines-exposees-taverny-96dp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9646" cy="1924585"/>
                    </a:xfrm>
                    <a:prstGeom prst="rect">
                      <a:avLst/>
                    </a:prstGeom>
                    <a:noFill/>
                    <a:ln>
                      <a:noFill/>
                    </a:ln>
                  </pic:spPr>
                </pic:pic>
              </a:graphicData>
            </a:graphic>
          </wp:inline>
        </w:drawing>
      </w:r>
    </w:p>
    <w:p w14:paraId="07654A77" w14:textId="77777777" w:rsidR="00AC4AE6" w:rsidRPr="00824A77" w:rsidRDefault="00AC4AE6" w:rsidP="00AC4AE6">
      <w:pPr>
        <w:pStyle w:val="Caption9Pt"/>
        <w:spacing w:after="0"/>
        <w:rPr>
          <w:lang w:val="fr-FR"/>
        </w:rPr>
      </w:pPr>
      <w:r w:rsidRPr="00824A77">
        <w:rPr>
          <w:lang w:val="fr-FR"/>
        </w:rPr>
        <w:t>liebherr-machines-exposees-taverny.jpg</w:t>
      </w:r>
    </w:p>
    <w:p w14:paraId="447B1BD7" w14:textId="6569553E" w:rsidR="00D0381E" w:rsidRPr="000128CF" w:rsidRDefault="00D0381E" w:rsidP="00344A70">
      <w:pPr>
        <w:pStyle w:val="Caption9Pt"/>
        <w:rPr>
          <w:lang w:val="fr-FR"/>
        </w:rPr>
      </w:pPr>
      <w:r w:rsidRPr="000128CF">
        <w:rPr>
          <w:lang w:val="fr-FR"/>
        </w:rPr>
        <w:t>Les machines exposées à l’occasion de l’inauguration de l’antenne Liebherr à l’Ouest de Paris</w:t>
      </w:r>
      <w:r w:rsidR="00470E69">
        <w:rPr>
          <w:lang w:val="fr-FR"/>
        </w:rPr>
        <w:t>.</w:t>
      </w:r>
    </w:p>
    <w:p w14:paraId="05DEFD7E" w14:textId="77777777" w:rsidR="00F654C7" w:rsidRPr="000128CF" w:rsidRDefault="00D43B4C">
      <w:pPr>
        <w:pStyle w:val="Copyhead11Pt"/>
        <w:rPr>
          <w:lang w:val="fr-FR"/>
        </w:rPr>
      </w:pPr>
      <w:r w:rsidRPr="000128CF">
        <w:rPr>
          <w:lang w:val="fr-FR"/>
        </w:rPr>
        <w:t>Contact</w:t>
      </w:r>
    </w:p>
    <w:p w14:paraId="56AF7EC6" w14:textId="539F7B34" w:rsidR="00F654C7" w:rsidRPr="000128CF" w:rsidRDefault="008168B0" w:rsidP="00F654C7">
      <w:pPr>
        <w:pStyle w:val="Copytext11Pt"/>
        <w:rPr>
          <w:lang w:val="fr-FR"/>
        </w:rPr>
      </w:pPr>
      <w:r w:rsidRPr="000128CF">
        <w:rPr>
          <w:lang w:val="fr-FR"/>
        </w:rPr>
        <w:t xml:space="preserve">Alban </w:t>
      </w:r>
      <w:proofErr w:type="spellStart"/>
      <w:r w:rsidRPr="000128CF">
        <w:rPr>
          <w:lang w:val="fr-FR"/>
        </w:rPr>
        <w:t>Villaumé</w:t>
      </w:r>
      <w:proofErr w:type="spellEnd"/>
      <w:r w:rsidR="00F654C7" w:rsidRPr="000128CF">
        <w:rPr>
          <w:lang w:val="fr-FR"/>
        </w:rPr>
        <w:br/>
      </w:r>
      <w:r w:rsidRPr="000128CF">
        <w:rPr>
          <w:lang w:val="fr-FR"/>
        </w:rPr>
        <w:t>Responsable Communication Marketing</w:t>
      </w:r>
      <w:r w:rsidR="00F654C7" w:rsidRPr="000128CF">
        <w:rPr>
          <w:lang w:val="fr-FR"/>
        </w:rPr>
        <w:br/>
      </w:r>
      <w:r w:rsidRPr="000128CF">
        <w:rPr>
          <w:lang w:val="fr-FR"/>
        </w:rPr>
        <w:t>Téléphone : +33 3 89 21 36 09</w:t>
      </w:r>
      <w:r w:rsidR="00F654C7" w:rsidRPr="000128CF">
        <w:rPr>
          <w:lang w:val="fr-FR"/>
        </w:rPr>
        <w:br/>
        <w:t xml:space="preserve">E-mail : </w:t>
      </w:r>
      <w:r w:rsidRPr="000128CF">
        <w:rPr>
          <w:lang w:val="fr-FR"/>
        </w:rPr>
        <w:t>alban.villaume</w:t>
      </w:r>
      <w:r w:rsidR="00344A70" w:rsidRPr="000128CF">
        <w:rPr>
          <w:lang w:val="fr-FR"/>
        </w:rPr>
        <w:t>@liebherr.com</w:t>
      </w:r>
    </w:p>
    <w:p w14:paraId="259F4E05" w14:textId="77777777" w:rsidR="00F654C7" w:rsidRPr="000128CF" w:rsidRDefault="00F654C7" w:rsidP="00F654C7">
      <w:pPr>
        <w:pStyle w:val="Copyhead11Pt"/>
        <w:rPr>
          <w:lang w:val="fr-FR"/>
        </w:rPr>
      </w:pPr>
      <w:r w:rsidRPr="000128CF">
        <w:rPr>
          <w:lang w:val="fr-FR"/>
        </w:rPr>
        <w:t>Publié par</w:t>
      </w:r>
    </w:p>
    <w:p w14:paraId="4812E445" w14:textId="0C07C07B" w:rsidR="00B81ED6" w:rsidRPr="000128CF" w:rsidRDefault="008168B0" w:rsidP="0069012A">
      <w:pPr>
        <w:pStyle w:val="Copytext11Pt"/>
        <w:rPr>
          <w:lang w:val="fr-FR"/>
        </w:rPr>
      </w:pPr>
      <w:r w:rsidRPr="000128CF">
        <w:rPr>
          <w:lang w:val="fr-FR"/>
        </w:rPr>
        <w:t>Liebherr-France SAS</w:t>
      </w:r>
      <w:r w:rsidR="00F654C7" w:rsidRPr="000128CF">
        <w:rPr>
          <w:lang w:val="fr-FR"/>
        </w:rPr>
        <w:br/>
      </w:r>
      <w:r w:rsidRPr="000128CF">
        <w:rPr>
          <w:lang w:val="fr-FR"/>
        </w:rPr>
        <w:t>Colmar</w:t>
      </w:r>
      <w:r w:rsidR="00F654C7" w:rsidRPr="000128CF">
        <w:rPr>
          <w:lang w:val="fr-FR"/>
        </w:rPr>
        <w:t> / </w:t>
      </w:r>
      <w:r w:rsidRPr="000128CF">
        <w:rPr>
          <w:lang w:val="fr-FR"/>
        </w:rPr>
        <w:t>France</w:t>
      </w:r>
      <w:r w:rsidR="00F654C7" w:rsidRPr="000128CF">
        <w:rPr>
          <w:lang w:val="fr-FR"/>
        </w:rPr>
        <w:br/>
        <w:t>www.liebherr.com</w:t>
      </w:r>
    </w:p>
    <w:sectPr w:rsidR="00B81ED6" w:rsidRPr="000128CF"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19BB7" w14:textId="77777777" w:rsidR="0047269D" w:rsidRDefault="0047269D" w:rsidP="00B81ED6">
      <w:pPr>
        <w:spacing w:after="0" w:line="240" w:lineRule="auto"/>
      </w:pPr>
      <w:r>
        <w:separator/>
      </w:r>
    </w:p>
  </w:endnote>
  <w:endnote w:type="continuationSeparator" w:id="0">
    <w:p w14:paraId="1948F708" w14:textId="77777777" w:rsidR="0047269D" w:rsidRDefault="0047269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32D01" w14:textId="1D5A8562"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3140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31404">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3140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B31404">
      <w:rPr>
        <w:rFonts w:ascii="Arial" w:hAnsi="Arial" w:cs="Arial"/>
      </w:rPr>
      <w:fldChar w:fldCharType="separate"/>
    </w:r>
    <w:r w:rsidR="00B31404">
      <w:rPr>
        <w:rFonts w:ascii="Arial" w:hAnsi="Arial" w:cs="Arial"/>
        <w:noProof/>
      </w:rPr>
      <w:t>4</w:t>
    </w:r>
    <w:r w:rsidR="00B31404" w:rsidRPr="0093605C">
      <w:rPr>
        <w:rFonts w:ascii="Arial" w:hAnsi="Arial" w:cs="Arial"/>
        <w:noProof/>
      </w:rPr>
      <w:t>/</w:t>
    </w:r>
    <w:r w:rsidR="00B31404">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56CCC" w14:textId="77777777" w:rsidR="0047269D" w:rsidRDefault="0047269D" w:rsidP="00B81ED6">
      <w:pPr>
        <w:spacing w:after="0" w:line="240" w:lineRule="auto"/>
      </w:pPr>
      <w:r>
        <w:separator/>
      </w:r>
    </w:p>
  </w:footnote>
  <w:footnote w:type="continuationSeparator" w:id="0">
    <w:p w14:paraId="306C139C" w14:textId="77777777" w:rsidR="0047269D" w:rsidRDefault="0047269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43F68" w14:textId="77777777" w:rsidR="00E847CC" w:rsidRDefault="00E847CC">
    <w:pPr>
      <w:pStyle w:val="Kopfzeile"/>
    </w:pPr>
    <w:r>
      <w:tab/>
    </w:r>
    <w:r>
      <w:tab/>
    </w:r>
    <w:r>
      <w:ptab w:relativeTo="margin" w:alignment="right" w:leader="none"/>
    </w:r>
    <w:r>
      <w:rPr>
        <w:noProof/>
      </w:rPr>
      <w:drawing>
        <wp:inline distT="0" distB="0" distL="0" distR="0" wp14:anchorId="1D9F454C" wp14:editId="02323294">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4114774"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9BC281A"/>
    <w:multiLevelType w:val="hybridMultilevel"/>
    <w:tmpl w:val="5B5C73DA"/>
    <w:lvl w:ilvl="0" w:tplc="17764F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54F870A1"/>
    <w:multiLevelType w:val="hybridMultilevel"/>
    <w:tmpl w:val="8D940832"/>
    <w:lvl w:ilvl="0" w:tplc="49386880">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7DAA"/>
    <w:rsid w:val="000128CF"/>
    <w:rsid w:val="00014775"/>
    <w:rsid w:val="00014FC3"/>
    <w:rsid w:val="000215E7"/>
    <w:rsid w:val="00021D49"/>
    <w:rsid w:val="00026318"/>
    <w:rsid w:val="00026CE7"/>
    <w:rsid w:val="00033002"/>
    <w:rsid w:val="00033448"/>
    <w:rsid w:val="00047D32"/>
    <w:rsid w:val="0005401E"/>
    <w:rsid w:val="000547D4"/>
    <w:rsid w:val="00056059"/>
    <w:rsid w:val="00056DF2"/>
    <w:rsid w:val="00060F3D"/>
    <w:rsid w:val="000611C0"/>
    <w:rsid w:val="00066E54"/>
    <w:rsid w:val="00083089"/>
    <w:rsid w:val="000B0278"/>
    <w:rsid w:val="000B2A96"/>
    <w:rsid w:val="000C2441"/>
    <w:rsid w:val="000C4263"/>
    <w:rsid w:val="000C51B3"/>
    <w:rsid w:val="000C7288"/>
    <w:rsid w:val="000D75C7"/>
    <w:rsid w:val="000F2097"/>
    <w:rsid w:val="000F2400"/>
    <w:rsid w:val="000F37F2"/>
    <w:rsid w:val="000F3DED"/>
    <w:rsid w:val="000F500A"/>
    <w:rsid w:val="000F7365"/>
    <w:rsid w:val="00102B40"/>
    <w:rsid w:val="00107DE2"/>
    <w:rsid w:val="00114787"/>
    <w:rsid w:val="001212E0"/>
    <w:rsid w:val="00127325"/>
    <w:rsid w:val="00131B4B"/>
    <w:rsid w:val="001419B4"/>
    <w:rsid w:val="00145DB7"/>
    <w:rsid w:val="00145FCE"/>
    <w:rsid w:val="00162552"/>
    <w:rsid w:val="0016713B"/>
    <w:rsid w:val="001703D2"/>
    <w:rsid w:val="00173CCA"/>
    <w:rsid w:val="00174A3E"/>
    <w:rsid w:val="00174E88"/>
    <w:rsid w:val="001857F5"/>
    <w:rsid w:val="00194D30"/>
    <w:rsid w:val="001A43CF"/>
    <w:rsid w:val="001B6A1A"/>
    <w:rsid w:val="001B7E7E"/>
    <w:rsid w:val="001C358F"/>
    <w:rsid w:val="001C4430"/>
    <w:rsid w:val="001D01A0"/>
    <w:rsid w:val="001D6429"/>
    <w:rsid w:val="001E05AB"/>
    <w:rsid w:val="001F072D"/>
    <w:rsid w:val="001F3906"/>
    <w:rsid w:val="0021569A"/>
    <w:rsid w:val="002178FD"/>
    <w:rsid w:val="00224AB9"/>
    <w:rsid w:val="00234BA1"/>
    <w:rsid w:val="00241765"/>
    <w:rsid w:val="00243BE4"/>
    <w:rsid w:val="0024446A"/>
    <w:rsid w:val="00253D5C"/>
    <w:rsid w:val="00261242"/>
    <w:rsid w:val="00264F33"/>
    <w:rsid w:val="002722AB"/>
    <w:rsid w:val="00281872"/>
    <w:rsid w:val="00285B65"/>
    <w:rsid w:val="002B1C53"/>
    <w:rsid w:val="002C22EF"/>
    <w:rsid w:val="002C7CE9"/>
    <w:rsid w:val="002C7E00"/>
    <w:rsid w:val="002E1AD7"/>
    <w:rsid w:val="002F1CA9"/>
    <w:rsid w:val="002F1FC3"/>
    <w:rsid w:val="00306DCF"/>
    <w:rsid w:val="003125CC"/>
    <w:rsid w:val="003165E5"/>
    <w:rsid w:val="00321AFA"/>
    <w:rsid w:val="00327624"/>
    <w:rsid w:val="003309EB"/>
    <w:rsid w:val="003424B7"/>
    <w:rsid w:val="00344A70"/>
    <w:rsid w:val="00351F5B"/>
    <w:rsid w:val="003524D2"/>
    <w:rsid w:val="003541DD"/>
    <w:rsid w:val="0036464A"/>
    <w:rsid w:val="00375D26"/>
    <w:rsid w:val="00376139"/>
    <w:rsid w:val="00390FDA"/>
    <w:rsid w:val="003936A6"/>
    <w:rsid w:val="003B225A"/>
    <w:rsid w:val="003B2FAF"/>
    <w:rsid w:val="003E1B90"/>
    <w:rsid w:val="003E5CCA"/>
    <w:rsid w:val="003F67A7"/>
    <w:rsid w:val="004129FD"/>
    <w:rsid w:val="004150D7"/>
    <w:rsid w:val="00420665"/>
    <w:rsid w:val="004218EC"/>
    <w:rsid w:val="00421CE9"/>
    <w:rsid w:val="00430F94"/>
    <w:rsid w:val="0045192B"/>
    <w:rsid w:val="004562FC"/>
    <w:rsid w:val="004652CB"/>
    <w:rsid w:val="004675B1"/>
    <w:rsid w:val="00470E69"/>
    <w:rsid w:val="0047269D"/>
    <w:rsid w:val="0047508C"/>
    <w:rsid w:val="00482C06"/>
    <w:rsid w:val="004932AF"/>
    <w:rsid w:val="004A0AC4"/>
    <w:rsid w:val="004B0F4C"/>
    <w:rsid w:val="004B171D"/>
    <w:rsid w:val="004B4EC0"/>
    <w:rsid w:val="004B5EE4"/>
    <w:rsid w:val="004C144E"/>
    <w:rsid w:val="004C2A42"/>
    <w:rsid w:val="004C3068"/>
    <w:rsid w:val="004D0D25"/>
    <w:rsid w:val="004D2D0B"/>
    <w:rsid w:val="004D6A69"/>
    <w:rsid w:val="004D6E0F"/>
    <w:rsid w:val="004E4193"/>
    <w:rsid w:val="00500686"/>
    <w:rsid w:val="005029E5"/>
    <w:rsid w:val="00503AA6"/>
    <w:rsid w:val="00510106"/>
    <w:rsid w:val="005143EE"/>
    <w:rsid w:val="005157B4"/>
    <w:rsid w:val="005170DF"/>
    <w:rsid w:val="00521033"/>
    <w:rsid w:val="00521CE4"/>
    <w:rsid w:val="0052669A"/>
    <w:rsid w:val="00530782"/>
    <w:rsid w:val="00553A47"/>
    <w:rsid w:val="005554FE"/>
    <w:rsid w:val="00555746"/>
    <w:rsid w:val="00556698"/>
    <w:rsid w:val="00556C16"/>
    <w:rsid w:val="00566C68"/>
    <w:rsid w:val="00584228"/>
    <w:rsid w:val="005877D6"/>
    <w:rsid w:val="00593128"/>
    <w:rsid w:val="00595BBF"/>
    <w:rsid w:val="005964A6"/>
    <w:rsid w:val="005C186D"/>
    <w:rsid w:val="005C1D15"/>
    <w:rsid w:val="005C1D19"/>
    <w:rsid w:val="005C29FC"/>
    <w:rsid w:val="005C3142"/>
    <w:rsid w:val="005C490A"/>
    <w:rsid w:val="005D138A"/>
    <w:rsid w:val="005E0057"/>
    <w:rsid w:val="005E663B"/>
    <w:rsid w:val="005F04CA"/>
    <w:rsid w:val="005F4767"/>
    <w:rsid w:val="00601B6C"/>
    <w:rsid w:val="00607465"/>
    <w:rsid w:val="006124A5"/>
    <w:rsid w:val="00614772"/>
    <w:rsid w:val="006205C6"/>
    <w:rsid w:val="006317DD"/>
    <w:rsid w:val="0063282A"/>
    <w:rsid w:val="00646658"/>
    <w:rsid w:val="0064721E"/>
    <w:rsid w:val="00652E53"/>
    <w:rsid w:val="0066529B"/>
    <w:rsid w:val="00665C0F"/>
    <w:rsid w:val="00667D20"/>
    <w:rsid w:val="00676515"/>
    <w:rsid w:val="00686D5B"/>
    <w:rsid w:val="0069012A"/>
    <w:rsid w:val="006909A8"/>
    <w:rsid w:val="00694833"/>
    <w:rsid w:val="00695140"/>
    <w:rsid w:val="006963C7"/>
    <w:rsid w:val="006A2AFD"/>
    <w:rsid w:val="006B60E5"/>
    <w:rsid w:val="006C53CC"/>
    <w:rsid w:val="006D6BC8"/>
    <w:rsid w:val="006E16C1"/>
    <w:rsid w:val="00701E77"/>
    <w:rsid w:val="007075D9"/>
    <w:rsid w:val="00707ECD"/>
    <w:rsid w:val="00710374"/>
    <w:rsid w:val="0071473B"/>
    <w:rsid w:val="0071729B"/>
    <w:rsid w:val="0072603C"/>
    <w:rsid w:val="00736026"/>
    <w:rsid w:val="00752C32"/>
    <w:rsid w:val="007549DB"/>
    <w:rsid w:val="00760A46"/>
    <w:rsid w:val="0076690D"/>
    <w:rsid w:val="00766A3D"/>
    <w:rsid w:val="0078081D"/>
    <w:rsid w:val="00780844"/>
    <w:rsid w:val="0078100C"/>
    <w:rsid w:val="007828E7"/>
    <w:rsid w:val="00783746"/>
    <w:rsid w:val="00790001"/>
    <w:rsid w:val="00791678"/>
    <w:rsid w:val="007A5A6C"/>
    <w:rsid w:val="007B1045"/>
    <w:rsid w:val="007B4E33"/>
    <w:rsid w:val="007B6198"/>
    <w:rsid w:val="007C2DD9"/>
    <w:rsid w:val="007D3C58"/>
    <w:rsid w:val="007E3036"/>
    <w:rsid w:val="007E423A"/>
    <w:rsid w:val="007E5F54"/>
    <w:rsid w:val="007F254A"/>
    <w:rsid w:val="007F2586"/>
    <w:rsid w:val="007F2E62"/>
    <w:rsid w:val="007F67FF"/>
    <w:rsid w:val="007F7C37"/>
    <w:rsid w:val="00803EE9"/>
    <w:rsid w:val="008044DE"/>
    <w:rsid w:val="00805914"/>
    <w:rsid w:val="00813276"/>
    <w:rsid w:val="008168B0"/>
    <w:rsid w:val="00817E0B"/>
    <w:rsid w:val="0082227B"/>
    <w:rsid w:val="00824226"/>
    <w:rsid w:val="00824A77"/>
    <w:rsid w:val="00825973"/>
    <w:rsid w:val="008301EE"/>
    <w:rsid w:val="008337CF"/>
    <w:rsid w:val="00833D78"/>
    <w:rsid w:val="00856AE6"/>
    <w:rsid w:val="0086711F"/>
    <w:rsid w:val="00876B84"/>
    <w:rsid w:val="00882151"/>
    <w:rsid w:val="0088755B"/>
    <w:rsid w:val="008A1395"/>
    <w:rsid w:val="008A47BD"/>
    <w:rsid w:val="008B0A2C"/>
    <w:rsid w:val="008B5414"/>
    <w:rsid w:val="008C19D9"/>
    <w:rsid w:val="008C7CAD"/>
    <w:rsid w:val="008D6DB8"/>
    <w:rsid w:val="008E218D"/>
    <w:rsid w:val="008E3A04"/>
    <w:rsid w:val="008F00FF"/>
    <w:rsid w:val="008F0F92"/>
    <w:rsid w:val="0090420A"/>
    <w:rsid w:val="00907D00"/>
    <w:rsid w:val="009169F9"/>
    <w:rsid w:val="0092010D"/>
    <w:rsid w:val="00922F76"/>
    <w:rsid w:val="00926D41"/>
    <w:rsid w:val="0093605C"/>
    <w:rsid w:val="00947405"/>
    <w:rsid w:val="0094799C"/>
    <w:rsid w:val="009510BD"/>
    <w:rsid w:val="00951A3A"/>
    <w:rsid w:val="00952B26"/>
    <w:rsid w:val="009570C4"/>
    <w:rsid w:val="0096041D"/>
    <w:rsid w:val="009612F4"/>
    <w:rsid w:val="00961447"/>
    <w:rsid w:val="0096250F"/>
    <w:rsid w:val="00965077"/>
    <w:rsid w:val="00987CBB"/>
    <w:rsid w:val="0099458C"/>
    <w:rsid w:val="00997C46"/>
    <w:rsid w:val="009A1FA8"/>
    <w:rsid w:val="009A3D17"/>
    <w:rsid w:val="009B130E"/>
    <w:rsid w:val="009B4F01"/>
    <w:rsid w:val="009C56AA"/>
    <w:rsid w:val="009D5A59"/>
    <w:rsid w:val="009F1A86"/>
    <w:rsid w:val="00A043A7"/>
    <w:rsid w:val="00A06668"/>
    <w:rsid w:val="00A06CF7"/>
    <w:rsid w:val="00A07825"/>
    <w:rsid w:val="00A10CFC"/>
    <w:rsid w:val="00A13427"/>
    <w:rsid w:val="00A33E0E"/>
    <w:rsid w:val="00A36733"/>
    <w:rsid w:val="00A41A58"/>
    <w:rsid w:val="00A4506F"/>
    <w:rsid w:val="00A5162B"/>
    <w:rsid w:val="00A546E4"/>
    <w:rsid w:val="00A55BB3"/>
    <w:rsid w:val="00A5656B"/>
    <w:rsid w:val="00A575A3"/>
    <w:rsid w:val="00A749D3"/>
    <w:rsid w:val="00A76BAA"/>
    <w:rsid w:val="00A8248C"/>
    <w:rsid w:val="00A85544"/>
    <w:rsid w:val="00A91583"/>
    <w:rsid w:val="00A94A56"/>
    <w:rsid w:val="00A97CC0"/>
    <w:rsid w:val="00AB5CBC"/>
    <w:rsid w:val="00AC2129"/>
    <w:rsid w:val="00AC4AE6"/>
    <w:rsid w:val="00AD381C"/>
    <w:rsid w:val="00AD75C7"/>
    <w:rsid w:val="00AD75DC"/>
    <w:rsid w:val="00AD7C9B"/>
    <w:rsid w:val="00AF1F99"/>
    <w:rsid w:val="00B0586B"/>
    <w:rsid w:val="00B06218"/>
    <w:rsid w:val="00B17D3F"/>
    <w:rsid w:val="00B22456"/>
    <w:rsid w:val="00B25615"/>
    <w:rsid w:val="00B31404"/>
    <w:rsid w:val="00B41CA7"/>
    <w:rsid w:val="00B46944"/>
    <w:rsid w:val="00B4743C"/>
    <w:rsid w:val="00B5218D"/>
    <w:rsid w:val="00B62694"/>
    <w:rsid w:val="00B635B7"/>
    <w:rsid w:val="00B63F65"/>
    <w:rsid w:val="00B74861"/>
    <w:rsid w:val="00B81ED6"/>
    <w:rsid w:val="00B8246C"/>
    <w:rsid w:val="00B84D0C"/>
    <w:rsid w:val="00B91752"/>
    <w:rsid w:val="00BB0BFF"/>
    <w:rsid w:val="00BB1276"/>
    <w:rsid w:val="00BC6EB3"/>
    <w:rsid w:val="00BD0CAC"/>
    <w:rsid w:val="00BD2DCF"/>
    <w:rsid w:val="00BD3251"/>
    <w:rsid w:val="00BD7045"/>
    <w:rsid w:val="00BE176A"/>
    <w:rsid w:val="00BE329B"/>
    <w:rsid w:val="00BF03F3"/>
    <w:rsid w:val="00BF2820"/>
    <w:rsid w:val="00C03D73"/>
    <w:rsid w:val="00C04AEE"/>
    <w:rsid w:val="00C108A3"/>
    <w:rsid w:val="00C20B20"/>
    <w:rsid w:val="00C31BDF"/>
    <w:rsid w:val="00C32144"/>
    <w:rsid w:val="00C464EC"/>
    <w:rsid w:val="00C61794"/>
    <w:rsid w:val="00C62C94"/>
    <w:rsid w:val="00C7675F"/>
    <w:rsid w:val="00C77574"/>
    <w:rsid w:val="00C92FD1"/>
    <w:rsid w:val="00C9444C"/>
    <w:rsid w:val="00CA0059"/>
    <w:rsid w:val="00CA0CFC"/>
    <w:rsid w:val="00CA3E26"/>
    <w:rsid w:val="00CA4285"/>
    <w:rsid w:val="00CA4850"/>
    <w:rsid w:val="00CB28F4"/>
    <w:rsid w:val="00CB2D8F"/>
    <w:rsid w:val="00CB762E"/>
    <w:rsid w:val="00CC22B4"/>
    <w:rsid w:val="00CC26B9"/>
    <w:rsid w:val="00CD5E05"/>
    <w:rsid w:val="00CD65C1"/>
    <w:rsid w:val="00CE3BBB"/>
    <w:rsid w:val="00CE4773"/>
    <w:rsid w:val="00CE5AA7"/>
    <w:rsid w:val="00CF105D"/>
    <w:rsid w:val="00D0381E"/>
    <w:rsid w:val="00D05914"/>
    <w:rsid w:val="00D05EE6"/>
    <w:rsid w:val="00D154D3"/>
    <w:rsid w:val="00D22CF2"/>
    <w:rsid w:val="00D33FEA"/>
    <w:rsid w:val="00D35C7C"/>
    <w:rsid w:val="00D43B4C"/>
    <w:rsid w:val="00D4760A"/>
    <w:rsid w:val="00D558A0"/>
    <w:rsid w:val="00D63D21"/>
    <w:rsid w:val="00D63DE2"/>
    <w:rsid w:val="00D65907"/>
    <w:rsid w:val="00D66E66"/>
    <w:rsid w:val="00D723C1"/>
    <w:rsid w:val="00D762CC"/>
    <w:rsid w:val="00D91CD2"/>
    <w:rsid w:val="00D952D7"/>
    <w:rsid w:val="00D9733C"/>
    <w:rsid w:val="00DA24C0"/>
    <w:rsid w:val="00DB3805"/>
    <w:rsid w:val="00DC20A1"/>
    <w:rsid w:val="00DC6561"/>
    <w:rsid w:val="00DC6F31"/>
    <w:rsid w:val="00DD1F09"/>
    <w:rsid w:val="00DD29EF"/>
    <w:rsid w:val="00DD4891"/>
    <w:rsid w:val="00DF40C0"/>
    <w:rsid w:val="00DF4DDF"/>
    <w:rsid w:val="00E0028A"/>
    <w:rsid w:val="00E03EE5"/>
    <w:rsid w:val="00E046A2"/>
    <w:rsid w:val="00E05CD6"/>
    <w:rsid w:val="00E257F1"/>
    <w:rsid w:val="00E260E6"/>
    <w:rsid w:val="00E32363"/>
    <w:rsid w:val="00E34F1D"/>
    <w:rsid w:val="00E36C2F"/>
    <w:rsid w:val="00E405F2"/>
    <w:rsid w:val="00E413F5"/>
    <w:rsid w:val="00E44989"/>
    <w:rsid w:val="00E52BC8"/>
    <w:rsid w:val="00E53D5D"/>
    <w:rsid w:val="00E65264"/>
    <w:rsid w:val="00E80366"/>
    <w:rsid w:val="00E847CC"/>
    <w:rsid w:val="00E84FEF"/>
    <w:rsid w:val="00E92B84"/>
    <w:rsid w:val="00EA26F3"/>
    <w:rsid w:val="00EA3FE7"/>
    <w:rsid w:val="00EA7D2F"/>
    <w:rsid w:val="00EB0F1C"/>
    <w:rsid w:val="00ED5980"/>
    <w:rsid w:val="00ED6B85"/>
    <w:rsid w:val="00EE2FDC"/>
    <w:rsid w:val="00F017E7"/>
    <w:rsid w:val="00F073E8"/>
    <w:rsid w:val="00F20E6F"/>
    <w:rsid w:val="00F256C8"/>
    <w:rsid w:val="00F2619B"/>
    <w:rsid w:val="00F301B8"/>
    <w:rsid w:val="00F316E7"/>
    <w:rsid w:val="00F36F7B"/>
    <w:rsid w:val="00F41D98"/>
    <w:rsid w:val="00F44780"/>
    <w:rsid w:val="00F45C04"/>
    <w:rsid w:val="00F52A43"/>
    <w:rsid w:val="00F53654"/>
    <w:rsid w:val="00F546D3"/>
    <w:rsid w:val="00F654C7"/>
    <w:rsid w:val="00F72EB6"/>
    <w:rsid w:val="00F90DA1"/>
    <w:rsid w:val="00F94187"/>
    <w:rsid w:val="00F95D4F"/>
    <w:rsid w:val="00FA127A"/>
    <w:rsid w:val="00FB27BE"/>
    <w:rsid w:val="00FD5ADA"/>
    <w:rsid w:val="00FE5DF0"/>
    <w:rsid w:val="00FE6B92"/>
    <w:rsid w:val="00FF59FF"/>
    <w:rsid w:val="00FF77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A2CD8"/>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customStyle="1" w:styleId="Press5-Body">
    <w:name w:val="Press 5 - Body"/>
    <w:basedOn w:val="Standard"/>
    <w:qFormat/>
    <w:rsid w:val="0071729B"/>
    <w:pPr>
      <w:suppressAutoHyphens/>
      <w:spacing w:after="360" w:line="360" w:lineRule="auto"/>
    </w:pPr>
    <w:rPr>
      <w:rFonts w:ascii="Arial" w:eastAsia="Times New Roman" w:hAnsi="Arial" w:cs="Times New Roman"/>
      <w:color w:val="000000"/>
      <w:szCs w:val="24"/>
      <w:lang w:val="fr-FR" w:eastAsia="de-DE"/>
    </w:rPr>
  </w:style>
  <w:style w:type="paragraph" w:customStyle="1" w:styleId="Press7-InformationHeadline">
    <w:name w:val="Press 7 - Information Headline"/>
    <w:basedOn w:val="Press5-Body"/>
    <w:next w:val="Standard"/>
    <w:autoRedefine/>
    <w:qFormat/>
    <w:rsid w:val="00B0586B"/>
    <w:pPr>
      <w:spacing w:before="240" w:after="0"/>
      <w:outlineLvl w:val="1"/>
    </w:pPr>
    <w:rPr>
      <w:b/>
    </w:rPr>
  </w:style>
  <w:style w:type="paragraph" w:customStyle="1" w:styleId="Press8-Information">
    <w:name w:val="Press 8 - Information"/>
    <w:basedOn w:val="Press5-Body"/>
    <w:autoRedefine/>
    <w:qFormat/>
    <w:rsid w:val="00102B40"/>
    <w:pPr>
      <w:spacing w:after="0"/>
    </w:pPr>
  </w:style>
  <w:style w:type="character" w:styleId="Kommentarzeichen">
    <w:name w:val="annotation reference"/>
    <w:basedOn w:val="Absatz-Standardschriftart"/>
    <w:uiPriority w:val="99"/>
    <w:semiHidden/>
    <w:unhideWhenUsed/>
    <w:rsid w:val="00CC22B4"/>
    <w:rPr>
      <w:sz w:val="16"/>
      <w:szCs w:val="16"/>
    </w:rPr>
  </w:style>
  <w:style w:type="paragraph" w:styleId="Kommentartext">
    <w:name w:val="annotation text"/>
    <w:basedOn w:val="Standard"/>
    <w:link w:val="KommentartextZchn"/>
    <w:uiPriority w:val="99"/>
    <w:semiHidden/>
    <w:unhideWhenUsed/>
    <w:rsid w:val="00CC22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C22B4"/>
    <w:rPr>
      <w:sz w:val="20"/>
      <w:szCs w:val="20"/>
    </w:rPr>
  </w:style>
  <w:style w:type="paragraph" w:styleId="Kommentarthema">
    <w:name w:val="annotation subject"/>
    <w:basedOn w:val="Kommentartext"/>
    <w:next w:val="Kommentartext"/>
    <w:link w:val="KommentarthemaZchn"/>
    <w:uiPriority w:val="99"/>
    <w:semiHidden/>
    <w:unhideWhenUsed/>
    <w:rsid w:val="00CC22B4"/>
    <w:rPr>
      <w:b/>
      <w:bCs/>
    </w:rPr>
  </w:style>
  <w:style w:type="character" w:customStyle="1" w:styleId="KommentarthemaZchn">
    <w:name w:val="Kommentarthema Zchn"/>
    <w:basedOn w:val="KommentartextZchn"/>
    <w:link w:val="Kommentarthema"/>
    <w:uiPriority w:val="99"/>
    <w:semiHidden/>
    <w:rsid w:val="00CC22B4"/>
    <w:rPr>
      <w:b/>
      <w:bCs/>
      <w:sz w:val="20"/>
      <w:szCs w:val="20"/>
    </w:rPr>
  </w:style>
  <w:style w:type="paragraph" w:styleId="berarbeitung">
    <w:name w:val="Revision"/>
    <w:hidden/>
    <w:uiPriority w:val="99"/>
    <w:semiHidden/>
    <w:rsid w:val="00A91583"/>
    <w:pPr>
      <w:spacing w:after="0" w:line="240" w:lineRule="auto"/>
    </w:pPr>
  </w:style>
  <w:style w:type="paragraph" w:customStyle="1" w:styleId="LHbase-type11ptbold">
    <w:name w:val="LH_base-type 11pt bold"/>
    <w:basedOn w:val="Standard"/>
    <w:qFormat/>
    <w:rsid w:val="00766A3D"/>
    <w:pPr>
      <w:tabs>
        <w:tab w:val="left" w:pos="1247"/>
        <w:tab w:val="left" w:pos="2892"/>
        <w:tab w:val="left" w:pos="4366"/>
        <w:tab w:val="left" w:pos="6804"/>
      </w:tabs>
      <w:spacing w:after="0" w:line="360" w:lineRule="auto"/>
      <w:outlineLvl w:val="0"/>
    </w:pPr>
    <w:rPr>
      <w:rFonts w:ascii="Arial" w:eastAsia="Times New Roman" w:hAnsi="Arial" w:cs="Times New Roman"/>
      <w:b/>
      <w:szCs w:val="20"/>
      <w:lang w:val="fr-FR" w:eastAsia="de-DE"/>
    </w:rPr>
  </w:style>
  <w:style w:type="paragraph" w:styleId="Sprechblasentext">
    <w:name w:val="Balloon Text"/>
    <w:basedOn w:val="Standard"/>
    <w:link w:val="SprechblasentextZchn"/>
    <w:uiPriority w:val="99"/>
    <w:semiHidden/>
    <w:unhideWhenUsed/>
    <w:rsid w:val="00766A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6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94311056">
      <w:bodyDiv w:val="1"/>
      <w:marLeft w:val="0"/>
      <w:marRight w:val="0"/>
      <w:marTop w:val="0"/>
      <w:marBottom w:val="0"/>
      <w:divBdr>
        <w:top w:val="none" w:sz="0" w:space="0" w:color="auto"/>
        <w:left w:val="none" w:sz="0" w:space="0" w:color="auto"/>
        <w:bottom w:val="none" w:sz="0" w:space="0" w:color="auto"/>
        <w:right w:val="none" w:sz="0" w:space="0" w:color="auto"/>
      </w:divBdr>
    </w:div>
    <w:div w:id="1613248886">
      <w:bodyDiv w:val="1"/>
      <w:marLeft w:val="0"/>
      <w:marRight w:val="0"/>
      <w:marTop w:val="0"/>
      <w:marBottom w:val="0"/>
      <w:divBdr>
        <w:top w:val="none" w:sz="0" w:space="0" w:color="auto"/>
        <w:left w:val="none" w:sz="0" w:space="0" w:color="auto"/>
        <w:bottom w:val="none" w:sz="0" w:space="0" w:color="auto"/>
        <w:right w:val="none" w:sz="0" w:space="0" w:color="auto"/>
      </w:divBdr>
    </w:div>
    <w:div w:id="1673800997">
      <w:bodyDiv w:val="1"/>
      <w:marLeft w:val="0"/>
      <w:marRight w:val="0"/>
      <w:marTop w:val="0"/>
      <w:marBottom w:val="0"/>
      <w:divBdr>
        <w:top w:val="none" w:sz="0" w:space="0" w:color="auto"/>
        <w:left w:val="none" w:sz="0" w:space="0" w:color="auto"/>
        <w:bottom w:val="none" w:sz="0" w:space="0" w:color="auto"/>
        <w:right w:val="none" w:sz="0" w:space="0" w:color="auto"/>
      </w:divBdr>
    </w:div>
    <w:div w:id="1886674746">
      <w:bodyDiv w:val="1"/>
      <w:marLeft w:val="0"/>
      <w:marRight w:val="0"/>
      <w:marTop w:val="0"/>
      <w:marBottom w:val="0"/>
      <w:divBdr>
        <w:top w:val="none" w:sz="0" w:space="0" w:color="auto"/>
        <w:left w:val="none" w:sz="0" w:space="0" w:color="auto"/>
        <w:bottom w:val="none" w:sz="0" w:space="0" w:color="auto"/>
        <w:right w:val="none" w:sz="0" w:space="0" w:color="auto"/>
      </w:divBdr>
    </w:div>
    <w:div w:id="21427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C0BA8-4ABE-42C6-906D-C2A341E4DD98}">
  <ds:schemaRef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1C5CEBE-2BC0-4DEF-BA7D-A29778666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8870B2-5A89-4C13-AB36-B18AE86E03CB}">
  <ds:schemaRefs>
    <ds:schemaRef ds:uri="http://schemas.microsoft.com/sharepoint/v3/contenttype/forms"/>
  </ds:schemaRefs>
</ds:datastoreItem>
</file>

<file path=customXml/itemProps4.xml><?xml version="1.0" encoding="utf-8"?>
<ds:datastoreItem xmlns:ds="http://schemas.openxmlformats.org/officeDocument/2006/customXml" ds:itemID="{1F04D957-BEB8-4CB6-9F32-F8E3DF9B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5965</Characters>
  <Application>Microsoft Office Word</Application>
  <DocSecurity>0</DocSecurity>
  <Lines>49</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Azenor.Philip@liebherr.com</dc:creator>
  <cp:keywords/>
  <dc:description/>
  <cp:lastModifiedBy>Lunitz Larissa (LHO)</cp:lastModifiedBy>
  <cp:revision>13</cp:revision>
  <cp:lastPrinted>2023-05-26T13:59:00Z</cp:lastPrinted>
  <dcterms:created xsi:type="dcterms:W3CDTF">2023-05-26T08:38:00Z</dcterms:created>
  <dcterms:modified xsi:type="dcterms:W3CDTF">2023-05-26T13:59:00Z</dcterms:modified>
  <cp:category>Presseinformation</cp:category>
</cp:coreProperties>
</file>