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BF48" w14:textId="6087B7CE" w:rsidR="003D54CC" w:rsidRPr="005D7837" w:rsidRDefault="00E847CC" w:rsidP="00E847CC">
      <w:pPr>
        <w:pStyle w:val="Topline16Pt"/>
      </w:pPr>
      <w:bookmarkStart w:id="0" w:name="_Hlk156454722"/>
      <w:bookmarkStart w:id="1" w:name="_Hlk95121597"/>
      <w:bookmarkEnd w:id="0"/>
      <w:r>
        <w:t>Comunicado de imprensa</w:t>
      </w:r>
    </w:p>
    <w:p w14:paraId="1A37D1F4" w14:textId="77777777" w:rsidR="00E7238A" w:rsidRPr="00E7238A" w:rsidRDefault="00E7238A" w:rsidP="00E81693">
      <w:pPr>
        <w:pStyle w:val="HeadlineH233Pt"/>
        <w:spacing w:line="240" w:lineRule="auto"/>
        <w:rPr>
          <w:rFonts w:cs="Arial"/>
          <w:sz w:val="24"/>
          <w:szCs w:val="24"/>
        </w:rPr>
      </w:pPr>
    </w:p>
    <w:p w14:paraId="007104BA" w14:textId="66EEEE19" w:rsidR="00827B5A" w:rsidRPr="008705B4" w:rsidRDefault="00C227C9" w:rsidP="00E81693">
      <w:pPr>
        <w:pStyle w:val="HeadlineH233Pt"/>
        <w:spacing w:line="240" w:lineRule="auto"/>
        <w:rPr>
          <w:rFonts w:cs="Arial"/>
          <w:szCs w:val="66"/>
        </w:rPr>
      </w:pPr>
      <w:r>
        <w:rPr>
          <w:sz w:val="62"/>
        </w:rPr>
        <w:t>É uma questão de controle:</w:t>
      </w:r>
      <w:r>
        <w:rPr>
          <w:sz w:val="62"/>
        </w:rPr>
        <w:br/>
      </w:r>
      <w:r w:rsidR="00BB4543">
        <w:rPr>
          <w:sz w:val="62"/>
        </w:rPr>
        <w:t>novo</w:t>
      </w:r>
      <w:r>
        <w:rPr>
          <w:sz w:val="62"/>
        </w:rPr>
        <w:t xml:space="preserve"> guindaste Liebherr com</w:t>
      </w:r>
      <w:r w:rsidR="00BB4543">
        <w:rPr>
          <w:sz w:val="62"/>
        </w:rPr>
        <w:t xml:space="preserve"> o</w:t>
      </w:r>
      <w:r>
        <w:rPr>
          <w:sz w:val="62"/>
        </w:rPr>
        <w:t xml:space="preserve"> sistema de controle LICCON3</w:t>
      </w:r>
      <w:r>
        <w:t xml:space="preserve"> </w:t>
      </w:r>
      <w:r>
        <w:br/>
      </w:r>
      <w:r>
        <w:rPr>
          <w:rFonts w:ascii="Tahoma" w:hAnsi="Tahoma"/>
        </w:rPr>
        <w:t>⸺</w:t>
      </w:r>
    </w:p>
    <w:p w14:paraId="4B3E4E4E" w14:textId="4B0BB2F5" w:rsidR="009B34AA" w:rsidRDefault="00715CD3" w:rsidP="009B34AA">
      <w:pPr>
        <w:pStyle w:val="Bulletpoints11Pt"/>
        <w:ind w:left="284" w:hanging="284"/>
      </w:pPr>
      <w:r>
        <w:t xml:space="preserve">LTM 1300-6.4: </w:t>
      </w:r>
      <w:r w:rsidR="00BF787F">
        <w:t>o g</w:t>
      </w:r>
      <w:r>
        <w:t xml:space="preserve">uindaste </w:t>
      </w:r>
      <w:r w:rsidR="00BF787F">
        <w:t xml:space="preserve">sobre pneus </w:t>
      </w:r>
      <w:r>
        <w:t>de 300 toneladas convertido para LICCON3</w:t>
      </w:r>
    </w:p>
    <w:p w14:paraId="7F68F9F7" w14:textId="1142DAC8" w:rsidR="00715CD3" w:rsidRPr="00715CD3" w:rsidRDefault="00715CD3" w:rsidP="00715CD3">
      <w:pPr>
        <w:pStyle w:val="Bulletpoints11Pt"/>
        <w:ind w:left="284" w:hanging="284"/>
      </w:pPr>
      <w:r>
        <w:t>A Liebherr está gradualmente atualizando os modelos de guindastes existentes para novos sistemas de controle e design.</w:t>
      </w:r>
    </w:p>
    <w:p w14:paraId="231E22A2" w14:textId="2BD5869C" w:rsidR="007055E6" w:rsidRPr="009B34AA" w:rsidRDefault="00715CD3" w:rsidP="009B34AA">
      <w:pPr>
        <w:pStyle w:val="Bulletpoints11Pt"/>
        <w:ind w:left="284" w:hanging="284"/>
      </w:pPr>
      <w:r>
        <w:t>Os parâmetros de desempenho e as capacidades de carga permanecem os mesmos</w:t>
      </w:r>
    </w:p>
    <w:p w14:paraId="7890DD9F" w14:textId="09527E19" w:rsidR="00E5782B" w:rsidRDefault="00BF787F" w:rsidP="003E55C1">
      <w:pPr>
        <w:pStyle w:val="Copytext11Pt"/>
        <w:spacing w:before="240"/>
        <w:rPr>
          <w:b/>
        </w:rPr>
      </w:pPr>
      <w:r>
        <w:rPr>
          <w:b/>
        </w:rPr>
        <w:t xml:space="preserve">A </w:t>
      </w:r>
      <w:r w:rsidR="00C227C9">
        <w:rPr>
          <w:b/>
        </w:rPr>
        <w:t xml:space="preserve">Liebherr lança mais </w:t>
      </w:r>
      <w:r w:rsidR="00BB4543">
        <w:rPr>
          <w:b/>
        </w:rPr>
        <w:t>um</w:t>
      </w:r>
      <w:r w:rsidR="00C227C9">
        <w:rPr>
          <w:b/>
        </w:rPr>
        <w:t xml:space="preserve"> modelo de guindaste equipados com o novo sistema de controle LICCON3: </w:t>
      </w:r>
      <w:bookmarkStart w:id="2" w:name="_Hlk159405125"/>
      <w:r>
        <w:rPr>
          <w:b/>
        </w:rPr>
        <w:t xml:space="preserve">o </w:t>
      </w:r>
      <w:r w:rsidR="00C227C9">
        <w:rPr>
          <w:b/>
        </w:rPr>
        <w:t xml:space="preserve">LTM 1300-6.3 passa a ser o LTM 1300-6.4. </w:t>
      </w:r>
      <w:bookmarkEnd w:id="2"/>
      <w:r>
        <w:rPr>
          <w:b/>
        </w:rPr>
        <w:t xml:space="preserve">Agora, </w:t>
      </w:r>
      <w:r w:rsidR="00BB4543">
        <w:rPr>
          <w:b/>
        </w:rPr>
        <w:t xml:space="preserve">três </w:t>
      </w:r>
      <w:r w:rsidR="00C227C9">
        <w:rPr>
          <w:b/>
        </w:rPr>
        <w:t xml:space="preserve">modelos da série LTM </w:t>
      </w:r>
      <w:r>
        <w:rPr>
          <w:b/>
        </w:rPr>
        <w:t xml:space="preserve">(all-terrain) </w:t>
      </w:r>
      <w:r w:rsidR="00C227C9">
        <w:rPr>
          <w:b/>
        </w:rPr>
        <w:t xml:space="preserve">se destacam pelo novo </w:t>
      </w:r>
      <w:r>
        <w:rPr>
          <w:b/>
        </w:rPr>
        <w:t>padrão de design de guindastes</w:t>
      </w:r>
      <w:r w:rsidR="00C227C9">
        <w:rPr>
          <w:b/>
        </w:rPr>
        <w:t xml:space="preserve">. A Liebherr apresentará o LTM 1300-6.4 na Intermat em Paris. </w:t>
      </w:r>
    </w:p>
    <w:p w14:paraId="1EB2FC5A" w14:textId="10DE7AA3" w:rsidR="00E5612B" w:rsidRDefault="00F07120" w:rsidP="00995F10">
      <w:pPr>
        <w:pStyle w:val="Copytext11Pt"/>
      </w:pPr>
      <w:r>
        <w:t xml:space="preserve">Ehingen (Donau) (Alemanha), abril de 2024 - A família de guindastes </w:t>
      </w:r>
      <w:r w:rsidR="00BF787F">
        <w:t>sobre pneus</w:t>
      </w:r>
      <w:r w:rsidR="004A3DD3">
        <w:t xml:space="preserve"> Liebherr</w:t>
      </w:r>
      <w:r w:rsidR="00BF787F">
        <w:t xml:space="preserve"> </w:t>
      </w:r>
      <w:r>
        <w:t xml:space="preserve">com seu novo design e a nova geração de controle LICCON3 está em expansão. </w:t>
      </w:r>
      <w:bookmarkStart w:id="3" w:name="_Hlk159407418"/>
      <w:r w:rsidR="00BF787F">
        <w:t xml:space="preserve">Não somente os novos guindastes desenvolvidos receberão o novo </w:t>
      </w:r>
      <w:r>
        <w:t>sistema de controle,</w:t>
      </w:r>
      <w:r w:rsidR="00BF787F">
        <w:t xml:space="preserve"> mas</w:t>
      </w:r>
      <w:r>
        <w:t xml:space="preserve"> a Liebherr também converterá gradualmente os </w:t>
      </w:r>
      <w:r w:rsidR="00BF787F">
        <w:t xml:space="preserve">modelos </w:t>
      </w:r>
      <w:r>
        <w:t>de guindastes existentes</w:t>
      </w:r>
      <w:bookmarkEnd w:id="3"/>
      <w:r>
        <w:t xml:space="preserve">. O último dígito da designação do </w:t>
      </w:r>
      <w:r w:rsidR="00BF787F">
        <w:t xml:space="preserve">modelo </w:t>
      </w:r>
      <w:r>
        <w:t>é aumentado</w:t>
      </w:r>
      <w:r w:rsidR="00BF787F">
        <w:t>, como, por exemplo,</w:t>
      </w:r>
      <w:r w:rsidR="004A3DD3">
        <w:t xml:space="preserve"> </w:t>
      </w:r>
      <w:r>
        <w:t>o LTM 1300-6.3 passou a ser o LTM 1300-6.4. Os parâmetros de desempenho e a capacidade de elevação do guindaste permanecem os mesmos.</w:t>
      </w:r>
    </w:p>
    <w:p w14:paraId="0AA96752" w14:textId="77777777" w:rsidR="007D20FD" w:rsidRPr="004F3207" w:rsidRDefault="007D20FD" w:rsidP="007D20FD">
      <w:pPr>
        <w:pStyle w:val="Copyhead11Pt"/>
      </w:pPr>
      <w:r>
        <w:t>Controle de guindaste LICCON3</w:t>
      </w:r>
    </w:p>
    <w:p w14:paraId="4F72EE1F" w14:textId="0EB78381" w:rsidR="00F63697" w:rsidRDefault="007D20FD" w:rsidP="007D20FD">
      <w:pPr>
        <w:pStyle w:val="Copytext11Pt"/>
      </w:pPr>
      <w:r>
        <w:t xml:space="preserve">A terceira geração de controle LICCON (Liebherr Computed Control) conta com operação comprovada, entretanto, com software e linguagem de programação completamente novos, assim como um </w:t>
      </w:r>
      <w:r w:rsidR="0090279C" w:rsidRPr="004A3DD3">
        <w:rPr>
          <w:i/>
          <w:iCs/>
        </w:rPr>
        <w:t>data bus</w:t>
      </w:r>
      <w:r>
        <w:t xml:space="preserve"> mais rápido, espaço de armazenamento </w:t>
      </w:r>
      <w:r w:rsidR="0090279C">
        <w:t xml:space="preserve">significativamente maior </w:t>
      </w:r>
      <w:r>
        <w:t xml:space="preserve">e maior capacidade de processamento. Os operadores de guindastes, que estão familiarizados com o controle anterior, podem se familiarizar com o novo controle de maneira rápida e fácil, pois o valor de reconhecimento é muito grande. </w:t>
      </w:r>
    </w:p>
    <w:p w14:paraId="1FED5C6E" w14:textId="313CB2DC" w:rsidR="007D20FD" w:rsidRDefault="007D20FD" w:rsidP="007D20FD">
      <w:pPr>
        <w:pStyle w:val="Copytext11Pt"/>
      </w:pPr>
      <w:r>
        <w:t xml:space="preserve">Foram adotados componentes de hardware comprovados como, por exemplo, a unidade móvel operacional e de exibição BTT. Graças à função de toque no novo display grande na cabine da superestrutura, a operabilidade é agora ainda mais fácil e conveniente. A apresentação dos displays foi revisada e simplificada. Os guindastes LICCON3 são preparados para telemetria e gerenciamento de frota: </w:t>
      </w:r>
      <w:r w:rsidR="0090279C">
        <w:t>n</w:t>
      </w:r>
      <w:r>
        <w:t>o futuro, o operador de guindastes poderá visualizar e avaliar todos os dados relevantes através do portal de clientes MyLiebherr.</w:t>
      </w:r>
    </w:p>
    <w:p w14:paraId="6FFF9ECE" w14:textId="00A66C98" w:rsidR="007D20FD" w:rsidRPr="004F3207" w:rsidRDefault="007D20FD" w:rsidP="007D20FD">
      <w:pPr>
        <w:pStyle w:val="Copyhead11Pt"/>
      </w:pPr>
      <w:r>
        <w:lastRenderedPageBreak/>
        <w:t xml:space="preserve">Nova cabine </w:t>
      </w:r>
      <w:r w:rsidR="00EC4807">
        <w:t>para o condutor e operador do guindaste</w:t>
      </w:r>
    </w:p>
    <w:p w14:paraId="3C7C438A" w14:textId="77777777" w:rsidR="007D20FD" w:rsidRPr="00151C61" w:rsidRDefault="007D20FD" w:rsidP="007D20FD">
      <w:pPr>
        <w:pStyle w:val="Copytext11Pt"/>
      </w:pPr>
      <w:r>
        <w:t>Devido aos elevados efeitos de sinergia, a Liebherr está apresentando a nova cabine ao mesmo tempo que o controle LICCON3. O design moderno é caracterizado por materiais de alta qualidade e design atemporal, e traz melhorias significativas para o operador do guindaste. Esses incluem o novo volante multifuncional, persiana lateral na porta do condutor, acessórios e módulos de teclas aprimorados, bem como novos displays. Opções, como o sistema de travamento central com chave remota e a função "Coming and Leaving Home", proporcionam conforto adicional.</w:t>
      </w:r>
    </w:p>
    <w:p w14:paraId="2957BDC9" w14:textId="7DBC368B" w:rsidR="007D20FD" w:rsidRDefault="007D20FD" w:rsidP="007D20FD">
      <w:pPr>
        <w:pStyle w:val="Copytext11Pt"/>
      </w:pPr>
      <w:r>
        <w:t xml:space="preserve">Um sistema de aquecimento e climatização completamente novo e moderno na cabine do </w:t>
      </w:r>
      <w:r w:rsidR="004A3DD3">
        <w:t>condutor</w:t>
      </w:r>
      <w:r>
        <w:t xml:space="preserve"> e do guindaste garante um alto nível de conforto. Um sensor solar detecta o aumento da radiação solar e regula automaticamente a função de aquecimento. Os pacotes de iluminação para a cabine do guindaste, a superestrutura, a parte traseira do veículo, os faróis dianteiros, a lança telescópica e os jibs treliçados são otimizados e podem ser operados com LED. A tecnologia LED ganha pontos com sua longa vida útil e garante uma melhor iluminação.</w:t>
      </w:r>
    </w:p>
    <w:p w14:paraId="0236110B" w14:textId="28E5D1F1" w:rsidR="00FA33F7" w:rsidRPr="00F63697" w:rsidRDefault="00FA33F7" w:rsidP="00915B0E">
      <w:pPr>
        <w:pStyle w:val="Copytext11Pt"/>
        <w:rPr>
          <w:b/>
          <w:bCs/>
        </w:rPr>
      </w:pPr>
      <w:r>
        <w:rPr>
          <w:b/>
        </w:rPr>
        <w:t>LTM 1300-6.4 – Reaching new heights</w:t>
      </w:r>
    </w:p>
    <w:p w14:paraId="384FD192" w14:textId="2A387B0A" w:rsidR="00FA33F7" w:rsidRDefault="00F63697" w:rsidP="00915B0E">
      <w:pPr>
        <w:pStyle w:val="Copytext11Pt"/>
      </w:pPr>
      <w:r>
        <w:t xml:space="preserve">Em 2022, a Liebherr ampliou sua oferta de guindastes </w:t>
      </w:r>
      <w:r w:rsidR="0090279C">
        <w:t>all-terrain</w:t>
      </w:r>
      <w:r>
        <w:t xml:space="preserve"> com a </w:t>
      </w:r>
      <w:r w:rsidR="004A3DD3">
        <w:t>inclusão de</w:t>
      </w:r>
      <w:r>
        <w:t xml:space="preserve"> mais um modelo de 300 toneladas, o LTM 1300-6.3. Com sua lança telescópica de 90 metros, ele estabeleceu novos padrões na classe de 6 eixos e continua a superar significativamente os guindastes atuais no mercado até hoje - daí seu slogan "Reaching new heights" (Alcançando novos patamares). Ele foi projetado como um guindaste de montagem rápida, oferecendo alta performance em grandes alturas de elevação e com a lança em uma posição íngreme. Por isso, é ideal para a montagem de guindastes de torre e antenas, bem como para a manutenção de turbinas eólicas.</w:t>
      </w:r>
    </w:p>
    <w:p w14:paraId="533811D0" w14:textId="77777777" w:rsidR="00B65CA9" w:rsidRDefault="00B65CA9" w:rsidP="00DE7077">
      <w:pPr>
        <w:spacing w:after="240" w:line="240" w:lineRule="exact"/>
        <w:rPr>
          <w:rFonts w:ascii="Arial" w:hAnsi="Arial"/>
          <w:b/>
          <w:sz w:val="18"/>
          <w:lang w:val="de-DE"/>
        </w:rPr>
      </w:pPr>
    </w:p>
    <w:p w14:paraId="1DCA713F" w14:textId="2082C123" w:rsidR="00DE7077" w:rsidRPr="000740A3" w:rsidRDefault="00DE7077" w:rsidP="00DE7077">
      <w:pPr>
        <w:spacing w:after="240" w:line="240" w:lineRule="exact"/>
        <w:rPr>
          <w:rFonts w:ascii="Arial" w:eastAsia="Times New Roman" w:hAnsi="Arial" w:cs="Arial"/>
          <w:b/>
          <w:sz w:val="18"/>
          <w:szCs w:val="18"/>
          <w:lang w:val="de-DE"/>
        </w:rPr>
      </w:pPr>
      <w:r w:rsidRPr="000740A3">
        <w:rPr>
          <w:rFonts w:ascii="Arial" w:hAnsi="Arial"/>
          <w:b/>
          <w:sz w:val="18"/>
          <w:lang w:val="de-DE"/>
        </w:rPr>
        <w:t>Sobre a Liebherr-Werk Ehingen GmbH</w:t>
      </w:r>
    </w:p>
    <w:p w14:paraId="7A67357B" w14:textId="77777777" w:rsidR="00DE7077" w:rsidRPr="005D7837" w:rsidRDefault="00DE7077" w:rsidP="00DE7077">
      <w:pPr>
        <w:spacing w:after="240" w:line="240" w:lineRule="exact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/>
          <w:sz w:val="18"/>
        </w:rPr>
        <w:t>A Liebherr-Werk Ehingen GmbH é um dos principais fabricantes de guindastes móveis e sobre esteiras. A gama de guindastes móveis estende-se desde o guindaste de 2 eixos de 35 toneladas até o guindaste de carga pesada com uma capacidade de carga de 1200 toneladas e um chassi de 9 eixos. Os guindastes com lança treliçada em guindastes móveis ou sobre esteiras atingem capacidades de carga de até 3000 toneladas. Com sistemas universais de lanças e equipamentos adicionais abrangentes, eles são usados ​​em canteiros de obras em todo o mundo. 4300 colaboradores trabalham no local em Ehingen. Um serviço amplo e mundial garante alta disponibilidade de guindastes móveis e sobre esteiras. Em 2022, foi gerado um faturamento de 2,37 bilhões de euros na fábrica da Liebherr em Ehingen.</w:t>
      </w:r>
    </w:p>
    <w:p w14:paraId="7C45C09C" w14:textId="77777777" w:rsidR="003E55C1" w:rsidRPr="003E55C1" w:rsidRDefault="003E55C1" w:rsidP="003E55C1">
      <w:pPr>
        <w:spacing w:after="240" w:line="240" w:lineRule="exact"/>
        <w:rPr>
          <w:rFonts w:ascii="Arial" w:eastAsia="Times New Roman" w:hAnsi="Arial" w:cs="Times New Roman"/>
          <w:b/>
          <w:sz w:val="18"/>
          <w:szCs w:val="18"/>
          <w:lang w:val="en-US" w:eastAsia="de-DE"/>
        </w:rPr>
      </w:pPr>
      <w:r w:rsidRPr="003E55C1">
        <w:rPr>
          <w:rFonts w:ascii="Arial" w:eastAsia="Times New Roman" w:hAnsi="Arial" w:cs="Times New Roman"/>
          <w:b/>
          <w:bCs/>
          <w:sz w:val="18"/>
          <w:szCs w:val="18"/>
          <w:lang w:eastAsia="de-DE"/>
        </w:rPr>
        <w:t xml:space="preserve">Sobre o Grupo Liebherr – 75 years of moving forward </w:t>
      </w:r>
    </w:p>
    <w:p w14:paraId="1AFB2E84" w14:textId="77777777" w:rsidR="003E55C1" w:rsidRPr="003E55C1" w:rsidRDefault="003E55C1" w:rsidP="003E55C1">
      <w:pPr>
        <w:spacing w:after="240" w:line="240" w:lineRule="exact"/>
        <w:rPr>
          <w:rFonts w:ascii="Arial" w:eastAsia="Times New Roman" w:hAnsi="Arial" w:cs="Times New Roman"/>
          <w:sz w:val="18"/>
          <w:szCs w:val="18"/>
          <w:lang w:val="en-US" w:eastAsia="de-DE"/>
        </w:rPr>
      </w:pPr>
      <w:r w:rsidRPr="003E55C1">
        <w:rPr>
          <w:rFonts w:ascii="Arial" w:eastAsia="Times New Roman" w:hAnsi="Arial" w:cs="Times New Roman"/>
          <w:sz w:val="18"/>
          <w:szCs w:val="18"/>
          <w:lang w:eastAsia="de-DE"/>
        </w:rPr>
        <w:t xml:space="preserve">O Grupo Liebherr é uma companhia de tecnologia de gestão familiar, com uma variedade de produtos altamente diversificada. A empresa é uma das maiores fabricantes de máquinas de construção do mundo E também oferece vários outros produtos de alta qualidade e orientados ao cliente. O Grupo engloba hoje mais de 150 empresas em todos os continentes. No ano de 2023, empregou mais de 50.000 colaboradores e atingiu um faturamento consolidado total de mais de € 14 bilhões. A Liebherr foi fundada por Hans Liebherr em 1949, em Kirchdorf an der Iller, no sul da Alemanha. Desde então, os colaboradores têm perseguido o objetivo de encantar seus clientes com soluções excepcionais e contribuir para o progresso tecnológico. Sob o lema “75 years of moving forward”, o Grupo celebra 75 anos de existência no ano de 2024. </w:t>
      </w:r>
    </w:p>
    <w:p w14:paraId="41DA2E20" w14:textId="26022DC0" w:rsidR="003E55C1" w:rsidRDefault="003E55C1">
      <w:pPr>
        <w:rPr>
          <w:rFonts w:ascii="Arial" w:eastAsia="Times New Roman" w:hAnsi="Arial" w:cs="Times New Roman"/>
          <w:b/>
          <w:szCs w:val="18"/>
          <w:lang w:eastAsia="de-DE"/>
        </w:rPr>
      </w:pPr>
      <w:r>
        <w:rPr>
          <w:rFonts w:ascii="Arial" w:eastAsia="Times New Roman" w:hAnsi="Arial" w:cs="Times New Roman"/>
          <w:b/>
          <w:szCs w:val="18"/>
          <w:lang w:eastAsia="de-DE"/>
        </w:rPr>
        <w:br w:type="page"/>
      </w:r>
    </w:p>
    <w:p w14:paraId="2C8540BF" w14:textId="3A1D012F" w:rsidR="00F7143A" w:rsidRDefault="00C80967" w:rsidP="00C80967">
      <w:pPr>
        <w:spacing w:after="240" w:line="240" w:lineRule="exact"/>
        <w:rPr>
          <w:rFonts w:ascii="Arial" w:eastAsia="Times New Roman" w:hAnsi="Arial" w:cs="Times New Roman"/>
          <w:b/>
          <w:szCs w:val="18"/>
        </w:rPr>
      </w:pPr>
      <w:r>
        <w:rPr>
          <w:rFonts w:ascii="Arial" w:hAnsi="Arial"/>
          <w:b/>
        </w:rPr>
        <w:lastRenderedPageBreak/>
        <w:t>Imagem</w:t>
      </w:r>
    </w:p>
    <w:p w14:paraId="572695FA" w14:textId="2C10892F" w:rsidR="00BB11D0" w:rsidRPr="003F30CF" w:rsidRDefault="00B65CA9" w:rsidP="00906B3B">
      <w:pPr>
        <w:pStyle w:val="Listenabsatz"/>
        <w:spacing w:after="300"/>
        <w:ind w:left="0"/>
        <w:rPr>
          <w:rFonts w:ascii="Arial" w:hAnsi="Arial" w:cs="Arial"/>
          <w:sz w:val="18"/>
          <w:szCs w:val="18"/>
        </w:rPr>
      </w:pPr>
      <w:bookmarkStart w:id="4" w:name="_Hlk156454389"/>
      <w:r>
        <w:rPr>
          <w:noProof/>
        </w:rPr>
        <w:drawing>
          <wp:inline distT="0" distB="0" distL="0" distR="0" wp14:anchorId="5EA2252B" wp14:editId="3CE46D83">
            <wp:extent cx="3260745" cy="2171700"/>
            <wp:effectExtent l="0" t="0" r="0" b="0"/>
            <wp:docPr id="1059290373" name="Grafik 1" descr="Ein Bild, das draußen, Rad, Fahrzeug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90373" name="Grafik 1" descr="Ein Bild, das draußen, Rad, Fahrzeug, Tran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12" cy="218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E33">
        <w:rPr>
          <w:rFonts w:ascii="Arial" w:hAnsi="Arial"/>
          <w:sz w:val="18"/>
        </w:rPr>
        <w:br/>
      </w:r>
      <w:r w:rsidR="00371E33">
        <w:rPr>
          <w:rFonts w:ascii="Arial" w:hAnsi="Arial"/>
          <w:sz w:val="18"/>
        </w:rPr>
        <w:br/>
        <w:t>liebherr-ltm1300-6.4.jpg</w:t>
      </w:r>
      <w:bookmarkEnd w:id="4"/>
      <w:r w:rsidR="00371E33">
        <w:rPr>
          <w:rFonts w:ascii="Arial" w:hAnsi="Arial"/>
          <w:sz w:val="18"/>
        </w:rPr>
        <w:br/>
        <w:t xml:space="preserve">O LTM 1300-6.4 </w:t>
      </w:r>
      <w:r w:rsidR="00BB4543">
        <w:rPr>
          <w:rFonts w:ascii="Arial" w:hAnsi="Arial"/>
          <w:sz w:val="18"/>
        </w:rPr>
        <w:t>é o mais novo guindaste</w:t>
      </w:r>
      <w:r w:rsidR="00371E33">
        <w:rPr>
          <w:rFonts w:ascii="Arial" w:hAnsi="Arial"/>
          <w:sz w:val="18"/>
        </w:rPr>
        <w:t xml:space="preserve"> portfólio de guindastes </w:t>
      </w:r>
      <w:r w:rsidR="0090279C">
        <w:rPr>
          <w:rFonts w:ascii="Arial" w:hAnsi="Arial"/>
          <w:sz w:val="18"/>
        </w:rPr>
        <w:t xml:space="preserve">all-terrain </w:t>
      </w:r>
      <w:r w:rsidR="00371E33">
        <w:rPr>
          <w:rFonts w:ascii="Arial" w:hAnsi="Arial"/>
          <w:sz w:val="18"/>
        </w:rPr>
        <w:t>da Liebherr com o novo sistema de controle LICCON3 e novo design de guindaste.</w:t>
      </w:r>
    </w:p>
    <w:p w14:paraId="3C9C3CB8" w14:textId="33E03765" w:rsidR="00371E33" w:rsidRPr="003E55C1" w:rsidRDefault="00371E33" w:rsidP="003F30CF">
      <w:pPr>
        <w:spacing w:after="300" w:line="300" w:lineRule="exact"/>
        <w:rPr>
          <w:rFonts w:ascii="Arial" w:eastAsia="Times New Roman" w:hAnsi="Arial" w:cs="Times New Roman"/>
          <w:bCs/>
          <w:szCs w:val="18"/>
          <w:lang w:eastAsia="de-DE"/>
        </w:rPr>
      </w:pPr>
    </w:p>
    <w:p w14:paraId="53D15B61" w14:textId="520258D9" w:rsidR="006228BF" w:rsidRPr="00DE7077" w:rsidRDefault="001C1554" w:rsidP="003F30CF">
      <w:pPr>
        <w:spacing w:after="300" w:line="300" w:lineRule="exact"/>
        <w:rPr>
          <w:rFonts w:ascii="Arial" w:eastAsia="Times New Roman" w:hAnsi="Arial" w:cs="Times New Roman"/>
          <w:b/>
          <w:szCs w:val="18"/>
          <w:lang w:val="en-US"/>
        </w:rPr>
      </w:pPr>
      <w:r w:rsidRPr="00DE7077">
        <w:rPr>
          <w:rFonts w:ascii="Arial" w:hAnsi="Arial"/>
          <w:b/>
          <w:lang w:val="en-US"/>
        </w:rPr>
        <w:t>Contato</w:t>
      </w:r>
    </w:p>
    <w:p w14:paraId="21AB8616" w14:textId="092BDCD3" w:rsidR="006228BF" w:rsidRPr="00DE7077" w:rsidRDefault="006228BF" w:rsidP="006228BF">
      <w:pPr>
        <w:spacing w:after="300" w:line="300" w:lineRule="exact"/>
        <w:rPr>
          <w:rFonts w:ascii="Arial" w:eastAsia="Times New Roman" w:hAnsi="Arial" w:cs="Times New Roman"/>
          <w:szCs w:val="18"/>
          <w:lang w:val="en-US"/>
        </w:rPr>
      </w:pPr>
      <w:r w:rsidRPr="00DE7077">
        <w:rPr>
          <w:rFonts w:ascii="Arial" w:hAnsi="Arial"/>
          <w:lang w:val="en-US"/>
        </w:rPr>
        <w:t>Wolfgang Beringer</w:t>
      </w:r>
      <w:r w:rsidRPr="00DE7077">
        <w:rPr>
          <w:rFonts w:ascii="Arial" w:hAnsi="Arial"/>
          <w:lang w:val="en-US"/>
        </w:rPr>
        <w:br/>
        <w:t>Marketing and Communication</w:t>
      </w:r>
      <w:r w:rsidRPr="00DE7077">
        <w:rPr>
          <w:rFonts w:ascii="Arial" w:hAnsi="Arial"/>
          <w:lang w:val="en-US"/>
        </w:rPr>
        <w:br/>
        <w:t>Telefone: +49 7391/502 - 3663</w:t>
      </w:r>
      <w:r w:rsidRPr="00DE7077">
        <w:rPr>
          <w:rFonts w:ascii="Arial" w:hAnsi="Arial"/>
          <w:lang w:val="en-US"/>
        </w:rPr>
        <w:br/>
        <w:t>E-mail: wolfgang.beringer@liebherr.com</w:t>
      </w:r>
    </w:p>
    <w:p w14:paraId="4C43B868" w14:textId="59E7E167" w:rsidR="006228BF" w:rsidRPr="00DE7077" w:rsidRDefault="006228BF" w:rsidP="006228BF">
      <w:pPr>
        <w:spacing w:after="300" w:line="300" w:lineRule="exact"/>
        <w:rPr>
          <w:rFonts w:ascii="Arial" w:eastAsia="Times New Roman" w:hAnsi="Arial" w:cs="Times New Roman"/>
          <w:b/>
          <w:szCs w:val="18"/>
          <w:lang w:val="de-DE"/>
        </w:rPr>
      </w:pPr>
      <w:r w:rsidRPr="00DE7077">
        <w:rPr>
          <w:rFonts w:ascii="Arial" w:hAnsi="Arial"/>
          <w:b/>
          <w:lang w:val="de-DE"/>
        </w:rPr>
        <w:t>Publicado por</w:t>
      </w:r>
    </w:p>
    <w:p w14:paraId="5D065362" w14:textId="77777777" w:rsidR="006228BF" w:rsidRPr="00DE7077" w:rsidRDefault="006228BF" w:rsidP="0088513F">
      <w:pPr>
        <w:spacing w:after="300" w:line="300" w:lineRule="exact"/>
        <w:rPr>
          <w:rFonts w:ascii="Arial" w:eastAsia="Times New Roman" w:hAnsi="Arial" w:cs="Times New Roman"/>
          <w:szCs w:val="18"/>
          <w:lang w:val="de-DE"/>
        </w:rPr>
      </w:pPr>
      <w:r w:rsidRPr="00DE7077">
        <w:rPr>
          <w:rFonts w:ascii="Arial" w:hAnsi="Arial"/>
          <w:lang w:val="de-DE"/>
        </w:rPr>
        <w:t>Liebherr-Werk Ehingen GmbH</w:t>
      </w:r>
      <w:r w:rsidRPr="00DE7077">
        <w:rPr>
          <w:rFonts w:ascii="Arial" w:hAnsi="Arial"/>
          <w:lang w:val="de-DE"/>
        </w:rPr>
        <w:br/>
        <w:t>Ehingen (Donau) / Alemanha</w:t>
      </w:r>
      <w:r w:rsidRPr="00DE7077">
        <w:rPr>
          <w:rFonts w:ascii="Arial" w:hAnsi="Arial"/>
          <w:lang w:val="de-DE"/>
        </w:rPr>
        <w:br/>
        <w:t>www.liebherr.com</w:t>
      </w:r>
      <w:bookmarkEnd w:id="1"/>
    </w:p>
    <w:sectPr w:rsidR="006228BF" w:rsidRPr="00DE7077" w:rsidSect="005E19EB">
      <w:headerReference w:type="default" r:id="rId12"/>
      <w:footerReference w:type="default" r:id="rId13"/>
      <w:pgSz w:w="11906" w:h="16838"/>
      <w:pgMar w:top="568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174A" w14:textId="77777777" w:rsidR="005E19EB" w:rsidRDefault="005E19EB" w:rsidP="00B81ED6">
      <w:pPr>
        <w:spacing w:after="0" w:line="240" w:lineRule="auto"/>
      </w:pPr>
      <w:r>
        <w:separator/>
      </w:r>
    </w:p>
  </w:endnote>
  <w:endnote w:type="continuationSeparator" w:id="0">
    <w:p w14:paraId="6BF3D762" w14:textId="77777777" w:rsidR="005E19EB" w:rsidRDefault="005E19EB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2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4AF" w14:textId="36462ACB" w:rsidR="002B54A5" w:rsidRPr="00E847CC" w:rsidRDefault="002B54A5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3E55C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3E55C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3E55C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3E55C1">
      <w:rPr>
        <w:rFonts w:ascii="Arial" w:hAnsi="Arial" w:cs="Arial"/>
      </w:rPr>
      <w:fldChar w:fldCharType="separate"/>
    </w:r>
    <w:r w:rsidR="003E55C1">
      <w:rPr>
        <w:rFonts w:ascii="Arial" w:hAnsi="Arial" w:cs="Arial"/>
        <w:noProof/>
      </w:rPr>
      <w:t>3</w:t>
    </w:r>
    <w:r w:rsidR="003E55C1" w:rsidRPr="0093605C">
      <w:rPr>
        <w:rFonts w:ascii="Arial" w:hAnsi="Arial" w:cs="Arial"/>
        <w:noProof/>
      </w:rPr>
      <w:t>/</w:t>
    </w:r>
    <w:r w:rsidR="003E55C1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5AFB" w14:textId="77777777" w:rsidR="005E19EB" w:rsidRDefault="005E19EB" w:rsidP="00B81ED6">
      <w:pPr>
        <w:spacing w:after="0" w:line="240" w:lineRule="auto"/>
      </w:pPr>
      <w:r>
        <w:separator/>
      </w:r>
    </w:p>
  </w:footnote>
  <w:footnote w:type="continuationSeparator" w:id="0">
    <w:p w14:paraId="32D5CFBD" w14:textId="77777777" w:rsidR="005E19EB" w:rsidRDefault="005E19EB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AB43" w14:textId="77777777" w:rsidR="002B54A5" w:rsidRDefault="002B54A5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544E8990" wp14:editId="640049A1">
          <wp:extent cx="2167200" cy="270000"/>
          <wp:effectExtent l="0" t="0" r="5080" b="0"/>
          <wp:docPr id="109230061" name="Grafik 109230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D1DECC7" w14:textId="77777777" w:rsidR="002B54A5" w:rsidRDefault="002B54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C8625C"/>
    <w:multiLevelType w:val="hybridMultilevel"/>
    <w:tmpl w:val="5CF20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4A90347D"/>
    <w:multiLevelType w:val="hybridMultilevel"/>
    <w:tmpl w:val="D92AD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97585">
    <w:abstractNumId w:val="0"/>
  </w:num>
  <w:num w:numId="2" w16cid:durableId="1047029430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2119987379">
    <w:abstractNumId w:val="1"/>
  </w:num>
  <w:num w:numId="4" w16cid:durableId="1081756481">
    <w:abstractNumId w:val="2"/>
  </w:num>
  <w:num w:numId="5" w16cid:durableId="286618624">
    <w:abstractNumId w:val="4"/>
  </w:num>
  <w:num w:numId="6" w16cid:durableId="372927205">
    <w:abstractNumId w:val="1"/>
  </w:num>
  <w:num w:numId="7" w16cid:durableId="182767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00743"/>
    <w:rsid w:val="00000E16"/>
    <w:rsid w:val="00007A44"/>
    <w:rsid w:val="00007DE3"/>
    <w:rsid w:val="0001019D"/>
    <w:rsid w:val="000274BC"/>
    <w:rsid w:val="00031EA1"/>
    <w:rsid w:val="00033002"/>
    <w:rsid w:val="0003419C"/>
    <w:rsid w:val="00034EED"/>
    <w:rsid w:val="0003500D"/>
    <w:rsid w:val="00035872"/>
    <w:rsid w:val="00036891"/>
    <w:rsid w:val="00036A44"/>
    <w:rsid w:val="0004596E"/>
    <w:rsid w:val="00046897"/>
    <w:rsid w:val="000618AC"/>
    <w:rsid w:val="00066E54"/>
    <w:rsid w:val="000744EF"/>
    <w:rsid w:val="000747BD"/>
    <w:rsid w:val="00080353"/>
    <w:rsid w:val="000823BD"/>
    <w:rsid w:val="00091304"/>
    <w:rsid w:val="000925E9"/>
    <w:rsid w:val="00097E93"/>
    <w:rsid w:val="000A04AE"/>
    <w:rsid w:val="000A109E"/>
    <w:rsid w:val="000A141A"/>
    <w:rsid w:val="000A2426"/>
    <w:rsid w:val="000A66FD"/>
    <w:rsid w:val="000C0B26"/>
    <w:rsid w:val="000C1192"/>
    <w:rsid w:val="000C4D91"/>
    <w:rsid w:val="000C67EC"/>
    <w:rsid w:val="000D02E3"/>
    <w:rsid w:val="000D6372"/>
    <w:rsid w:val="000D6E0B"/>
    <w:rsid w:val="000E0551"/>
    <w:rsid w:val="000E3C3F"/>
    <w:rsid w:val="000E4A19"/>
    <w:rsid w:val="000F122B"/>
    <w:rsid w:val="000F33CB"/>
    <w:rsid w:val="000F4610"/>
    <w:rsid w:val="001009C9"/>
    <w:rsid w:val="001015D1"/>
    <w:rsid w:val="001107BD"/>
    <w:rsid w:val="0011138B"/>
    <w:rsid w:val="00111737"/>
    <w:rsid w:val="0012274D"/>
    <w:rsid w:val="0012604D"/>
    <w:rsid w:val="001261A3"/>
    <w:rsid w:val="00130686"/>
    <w:rsid w:val="00130B98"/>
    <w:rsid w:val="001369B9"/>
    <w:rsid w:val="00136B88"/>
    <w:rsid w:val="0013755A"/>
    <w:rsid w:val="0014019F"/>
    <w:rsid w:val="001416F5"/>
    <w:rsid w:val="001419B4"/>
    <w:rsid w:val="00145DB7"/>
    <w:rsid w:val="001504E0"/>
    <w:rsid w:val="00151D53"/>
    <w:rsid w:val="00152EB9"/>
    <w:rsid w:val="00157767"/>
    <w:rsid w:val="001644ED"/>
    <w:rsid w:val="0016799F"/>
    <w:rsid w:val="00173684"/>
    <w:rsid w:val="00175B0E"/>
    <w:rsid w:val="00177746"/>
    <w:rsid w:val="0018187A"/>
    <w:rsid w:val="001853AD"/>
    <w:rsid w:val="0018608E"/>
    <w:rsid w:val="0018634A"/>
    <w:rsid w:val="00187367"/>
    <w:rsid w:val="00193F36"/>
    <w:rsid w:val="001A1AD7"/>
    <w:rsid w:val="001B1CB6"/>
    <w:rsid w:val="001B3F3F"/>
    <w:rsid w:val="001B6F59"/>
    <w:rsid w:val="001C1554"/>
    <w:rsid w:val="001C3EA6"/>
    <w:rsid w:val="001D4BA2"/>
    <w:rsid w:val="001D5C5D"/>
    <w:rsid w:val="001E165D"/>
    <w:rsid w:val="001E1962"/>
    <w:rsid w:val="001E32E3"/>
    <w:rsid w:val="001E5F36"/>
    <w:rsid w:val="001E7BA2"/>
    <w:rsid w:val="001F78DC"/>
    <w:rsid w:val="00205627"/>
    <w:rsid w:val="002073EE"/>
    <w:rsid w:val="00213C85"/>
    <w:rsid w:val="002147DF"/>
    <w:rsid w:val="00216BF5"/>
    <w:rsid w:val="00220864"/>
    <w:rsid w:val="00221722"/>
    <w:rsid w:val="00233CA7"/>
    <w:rsid w:val="00234851"/>
    <w:rsid w:val="00235230"/>
    <w:rsid w:val="00236D59"/>
    <w:rsid w:val="0024163B"/>
    <w:rsid w:val="00241CFD"/>
    <w:rsid w:val="002438ED"/>
    <w:rsid w:val="0024585A"/>
    <w:rsid w:val="00245D19"/>
    <w:rsid w:val="00246D82"/>
    <w:rsid w:val="00246F8C"/>
    <w:rsid w:val="0024708A"/>
    <w:rsid w:val="00251198"/>
    <w:rsid w:val="00252431"/>
    <w:rsid w:val="002541B4"/>
    <w:rsid w:val="00265534"/>
    <w:rsid w:val="0027490E"/>
    <w:rsid w:val="00274AEA"/>
    <w:rsid w:val="00281FBB"/>
    <w:rsid w:val="00295A44"/>
    <w:rsid w:val="002A0F27"/>
    <w:rsid w:val="002A299B"/>
    <w:rsid w:val="002A5020"/>
    <w:rsid w:val="002B0E96"/>
    <w:rsid w:val="002B4DEA"/>
    <w:rsid w:val="002B54A5"/>
    <w:rsid w:val="002D6AB5"/>
    <w:rsid w:val="002E2D3F"/>
    <w:rsid w:val="002E40C2"/>
    <w:rsid w:val="002E5239"/>
    <w:rsid w:val="002E7582"/>
    <w:rsid w:val="002F1757"/>
    <w:rsid w:val="002F6B8A"/>
    <w:rsid w:val="00300CAA"/>
    <w:rsid w:val="00301A23"/>
    <w:rsid w:val="00307F4C"/>
    <w:rsid w:val="00317630"/>
    <w:rsid w:val="0032138E"/>
    <w:rsid w:val="003218B7"/>
    <w:rsid w:val="00323235"/>
    <w:rsid w:val="00323EAB"/>
    <w:rsid w:val="0032490C"/>
    <w:rsid w:val="0032716B"/>
    <w:rsid w:val="003271EF"/>
    <w:rsid w:val="00327301"/>
    <w:rsid w:val="00327624"/>
    <w:rsid w:val="003334D9"/>
    <w:rsid w:val="003524D2"/>
    <w:rsid w:val="00361B58"/>
    <w:rsid w:val="00362849"/>
    <w:rsid w:val="00362A9E"/>
    <w:rsid w:val="003631C6"/>
    <w:rsid w:val="00363E5C"/>
    <w:rsid w:val="00364319"/>
    <w:rsid w:val="00365B08"/>
    <w:rsid w:val="00371E33"/>
    <w:rsid w:val="00381F13"/>
    <w:rsid w:val="00385070"/>
    <w:rsid w:val="00386097"/>
    <w:rsid w:val="00387405"/>
    <w:rsid w:val="003930A8"/>
    <w:rsid w:val="003936A6"/>
    <w:rsid w:val="00393830"/>
    <w:rsid w:val="003938EF"/>
    <w:rsid w:val="00396FFA"/>
    <w:rsid w:val="003A01E5"/>
    <w:rsid w:val="003A03B0"/>
    <w:rsid w:val="003A47C7"/>
    <w:rsid w:val="003B514B"/>
    <w:rsid w:val="003B6450"/>
    <w:rsid w:val="003C2160"/>
    <w:rsid w:val="003C47FD"/>
    <w:rsid w:val="003D54CC"/>
    <w:rsid w:val="003E55C1"/>
    <w:rsid w:val="003E7818"/>
    <w:rsid w:val="003F30CF"/>
    <w:rsid w:val="003F44D0"/>
    <w:rsid w:val="003F66B4"/>
    <w:rsid w:val="003F6706"/>
    <w:rsid w:val="00401862"/>
    <w:rsid w:val="004058E8"/>
    <w:rsid w:val="00413A54"/>
    <w:rsid w:val="004148DB"/>
    <w:rsid w:val="00415D77"/>
    <w:rsid w:val="004249E1"/>
    <w:rsid w:val="00424A81"/>
    <w:rsid w:val="00435D35"/>
    <w:rsid w:val="00447060"/>
    <w:rsid w:val="0045234E"/>
    <w:rsid w:val="004539CC"/>
    <w:rsid w:val="0045495B"/>
    <w:rsid w:val="0046212F"/>
    <w:rsid w:val="00462341"/>
    <w:rsid w:val="00463919"/>
    <w:rsid w:val="00466A15"/>
    <w:rsid w:val="00477E12"/>
    <w:rsid w:val="00480B4D"/>
    <w:rsid w:val="00482329"/>
    <w:rsid w:val="00483B6B"/>
    <w:rsid w:val="00483BE3"/>
    <w:rsid w:val="00485C48"/>
    <w:rsid w:val="0049043F"/>
    <w:rsid w:val="00492DBB"/>
    <w:rsid w:val="0049430A"/>
    <w:rsid w:val="004957FF"/>
    <w:rsid w:val="004A1CB8"/>
    <w:rsid w:val="004A3DD3"/>
    <w:rsid w:val="004A41BB"/>
    <w:rsid w:val="004A63EB"/>
    <w:rsid w:val="004B2A46"/>
    <w:rsid w:val="004B3E6B"/>
    <w:rsid w:val="004C04E4"/>
    <w:rsid w:val="004C4B9A"/>
    <w:rsid w:val="004C557B"/>
    <w:rsid w:val="004D3B4A"/>
    <w:rsid w:val="004D5133"/>
    <w:rsid w:val="004D5929"/>
    <w:rsid w:val="004E4365"/>
    <w:rsid w:val="004E5E69"/>
    <w:rsid w:val="004E7284"/>
    <w:rsid w:val="004F482E"/>
    <w:rsid w:val="004F4FB2"/>
    <w:rsid w:val="00504D85"/>
    <w:rsid w:val="00517F3C"/>
    <w:rsid w:val="00520C2C"/>
    <w:rsid w:val="00525AB7"/>
    <w:rsid w:val="00533832"/>
    <w:rsid w:val="00533F42"/>
    <w:rsid w:val="005357DA"/>
    <w:rsid w:val="00537972"/>
    <w:rsid w:val="005428DA"/>
    <w:rsid w:val="00544004"/>
    <w:rsid w:val="00547729"/>
    <w:rsid w:val="00553061"/>
    <w:rsid w:val="005530EE"/>
    <w:rsid w:val="0055328C"/>
    <w:rsid w:val="005548E0"/>
    <w:rsid w:val="005564BE"/>
    <w:rsid w:val="00556698"/>
    <w:rsid w:val="00566F04"/>
    <w:rsid w:val="00573547"/>
    <w:rsid w:val="00577041"/>
    <w:rsid w:val="005811D9"/>
    <w:rsid w:val="00584F54"/>
    <w:rsid w:val="005853EE"/>
    <w:rsid w:val="00585BA9"/>
    <w:rsid w:val="00592594"/>
    <w:rsid w:val="00594D22"/>
    <w:rsid w:val="00595E42"/>
    <w:rsid w:val="005B189E"/>
    <w:rsid w:val="005C7F24"/>
    <w:rsid w:val="005D7837"/>
    <w:rsid w:val="005E19EB"/>
    <w:rsid w:val="005E304D"/>
    <w:rsid w:val="005E3773"/>
    <w:rsid w:val="005E79D3"/>
    <w:rsid w:val="005F1AC2"/>
    <w:rsid w:val="005F5612"/>
    <w:rsid w:val="005F5D74"/>
    <w:rsid w:val="005F6F7B"/>
    <w:rsid w:val="005F7074"/>
    <w:rsid w:val="00602927"/>
    <w:rsid w:val="0060719E"/>
    <w:rsid w:val="00611C5E"/>
    <w:rsid w:val="00614F0E"/>
    <w:rsid w:val="006164FD"/>
    <w:rsid w:val="006228BF"/>
    <w:rsid w:val="00627CA6"/>
    <w:rsid w:val="00631B86"/>
    <w:rsid w:val="006346B7"/>
    <w:rsid w:val="00647417"/>
    <w:rsid w:val="006474AD"/>
    <w:rsid w:val="00652E53"/>
    <w:rsid w:val="006532BD"/>
    <w:rsid w:val="00655BDF"/>
    <w:rsid w:val="006568DF"/>
    <w:rsid w:val="0066132C"/>
    <w:rsid w:val="00664D6C"/>
    <w:rsid w:val="006665D4"/>
    <w:rsid w:val="00672DBB"/>
    <w:rsid w:val="006824DF"/>
    <w:rsid w:val="00684CC2"/>
    <w:rsid w:val="006860BE"/>
    <w:rsid w:val="00687977"/>
    <w:rsid w:val="006911DB"/>
    <w:rsid w:val="00694395"/>
    <w:rsid w:val="006949AD"/>
    <w:rsid w:val="00695A45"/>
    <w:rsid w:val="006A0BA3"/>
    <w:rsid w:val="006A1724"/>
    <w:rsid w:val="006A58F7"/>
    <w:rsid w:val="006B3786"/>
    <w:rsid w:val="006B573F"/>
    <w:rsid w:val="006B5C7C"/>
    <w:rsid w:val="006C17A3"/>
    <w:rsid w:val="006C5B24"/>
    <w:rsid w:val="006D24E2"/>
    <w:rsid w:val="006D4E80"/>
    <w:rsid w:val="006E25BD"/>
    <w:rsid w:val="006E37B4"/>
    <w:rsid w:val="006E4367"/>
    <w:rsid w:val="006F0BC0"/>
    <w:rsid w:val="006F47F7"/>
    <w:rsid w:val="006F5083"/>
    <w:rsid w:val="006F5E14"/>
    <w:rsid w:val="006F71BD"/>
    <w:rsid w:val="0070344C"/>
    <w:rsid w:val="007055E6"/>
    <w:rsid w:val="007067AD"/>
    <w:rsid w:val="0070698F"/>
    <w:rsid w:val="00710B22"/>
    <w:rsid w:val="00710C71"/>
    <w:rsid w:val="00713CC5"/>
    <w:rsid w:val="00715CD3"/>
    <w:rsid w:val="007204D4"/>
    <w:rsid w:val="00722370"/>
    <w:rsid w:val="007235BC"/>
    <w:rsid w:val="00730646"/>
    <w:rsid w:val="00730D75"/>
    <w:rsid w:val="0073218B"/>
    <w:rsid w:val="00733BD5"/>
    <w:rsid w:val="00735924"/>
    <w:rsid w:val="00744D71"/>
    <w:rsid w:val="007459FB"/>
    <w:rsid w:val="00747169"/>
    <w:rsid w:val="0074751F"/>
    <w:rsid w:val="00750C64"/>
    <w:rsid w:val="007536D8"/>
    <w:rsid w:val="007543B7"/>
    <w:rsid w:val="0075627B"/>
    <w:rsid w:val="00756746"/>
    <w:rsid w:val="00757235"/>
    <w:rsid w:val="00761197"/>
    <w:rsid w:val="00761C6E"/>
    <w:rsid w:val="0076325F"/>
    <w:rsid w:val="00763902"/>
    <w:rsid w:val="00763BD9"/>
    <w:rsid w:val="00765492"/>
    <w:rsid w:val="00767230"/>
    <w:rsid w:val="007734BE"/>
    <w:rsid w:val="00773D0C"/>
    <w:rsid w:val="007743F0"/>
    <w:rsid w:val="00775D00"/>
    <w:rsid w:val="00782245"/>
    <w:rsid w:val="00783244"/>
    <w:rsid w:val="00783DE9"/>
    <w:rsid w:val="007911A7"/>
    <w:rsid w:val="00796081"/>
    <w:rsid w:val="007A3A3A"/>
    <w:rsid w:val="007A4872"/>
    <w:rsid w:val="007B324A"/>
    <w:rsid w:val="007B4F70"/>
    <w:rsid w:val="007B5370"/>
    <w:rsid w:val="007C2DD9"/>
    <w:rsid w:val="007C4218"/>
    <w:rsid w:val="007C4430"/>
    <w:rsid w:val="007D20FD"/>
    <w:rsid w:val="007D3AF5"/>
    <w:rsid w:val="007E695F"/>
    <w:rsid w:val="007F2586"/>
    <w:rsid w:val="007F32F5"/>
    <w:rsid w:val="007F5768"/>
    <w:rsid w:val="00802113"/>
    <w:rsid w:val="00802F62"/>
    <w:rsid w:val="0080405C"/>
    <w:rsid w:val="008060C5"/>
    <w:rsid w:val="00810AC4"/>
    <w:rsid w:val="00811F2B"/>
    <w:rsid w:val="00812927"/>
    <w:rsid w:val="008152D2"/>
    <w:rsid w:val="00815D21"/>
    <w:rsid w:val="00816793"/>
    <w:rsid w:val="00821B56"/>
    <w:rsid w:val="00823672"/>
    <w:rsid w:val="00824226"/>
    <w:rsid w:val="00827B5A"/>
    <w:rsid w:val="00830FD6"/>
    <w:rsid w:val="00831A4B"/>
    <w:rsid w:val="00833E90"/>
    <w:rsid w:val="008372FE"/>
    <w:rsid w:val="0084358F"/>
    <w:rsid w:val="00847C73"/>
    <w:rsid w:val="00851117"/>
    <w:rsid w:val="00853962"/>
    <w:rsid w:val="00860546"/>
    <w:rsid w:val="0086217B"/>
    <w:rsid w:val="00865832"/>
    <w:rsid w:val="00866D7D"/>
    <w:rsid w:val="008705B4"/>
    <w:rsid w:val="008732D6"/>
    <w:rsid w:val="008834E2"/>
    <w:rsid w:val="0088513F"/>
    <w:rsid w:val="00885628"/>
    <w:rsid w:val="00886D06"/>
    <w:rsid w:val="00886F31"/>
    <w:rsid w:val="00892EB8"/>
    <w:rsid w:val="00893F61"/>
    <w:rsid w:val="0089703E"/>
    <w:rsid w:val="008A2E2B"/>
    <w:rsid w:val="008A56AA"/>
    <w:rsid w:val="008A776B"/>
    <w:rsid w:val="008B0B0D"/>
    <w:rsid w:val="008B2FA0"/>
    <w:rsid w:val="008B451D"/>
    <w:rsid w:val="008B7C2C"/>
    <w:rsid w:val="008C0D9C"/>
    <w:rsid w:val="008C1B17"/>
    <w:rsid w:val="008C2C67"/>
    <w:rsid w:val="008C60FE"/>
    <w:rsid w:val="008C6A78"/>
    <w:rsid w:val="008D6E56"/>
    <w:rsid w:val="008E170C"/>
    <w:rsid w:val="008E6958"/>
    <w:rsid w:val="008E6B1E"/>
    <w:rsid w:val="008F29A5"/>
    <w:rsid w:val="008F32ED"/>
    <w:rsid w:val="008F586F"/>
    <w:rsid w:val="008F7489"/>
    <w:rsid w:val="00900C6D"/>
    <w:rsid w:val="0090279C"/>
    <w:rsid w:val="00906B3B"/>
    <w:rsid w:val="00907C34"/>
    <w:rsid w:val="0091035D"/>
    <w:rsid w:val="00911A62"/>
    <w:rsid w:val="009122E2"/>
    <w:rsid w:val="00914BEC"/>
    <w:rsid w:val="00915B0E"/>
    <w:rsid w:val="009169F9"/>
    <w:rsid w:val="0091786C"/>
    <w:rsid w:val="009209EE"/>
    <w:rsid w:val="00921FCF"/>
    <w:rsid w:val="00925B42"/>
    <w:rsid w:val="009279E4"/>
    <w:rsid w:val="00932178"/>
    <w:rsid w:val="009330B7"/>
    <w:rsid w:val="0093605C"/>
    <w:rsid w:val="00941910"/>
    <w:rsid w:val="00942E1B"/>
    <w:rsid w:val="00944E7E"/>
    <w:rsid w:val="009474D0"/>
    <w:rsid w:val="0095229E"/>
    <w:rsid w:val="009546B3"/>
    <w:rsid w:val="00965077"/>
    <w:rsid w:val="00967FB1"/>
    <w:rsid w:val="0097130E"/>
    <w:rsid w:val="009718F1"/>
    <w:rsid w:val="009723A2"/>
    <w:rsid w:val="00972A50"/>
    <w:rsid w:val="0097521B"/>
    <w:rsid w:val="00976B80"/>
    <w:rsid w:val="00984516"/>
    <w:rsid w:val="0098466E"/>
    <w:rsid w:val="00993EC2"/>
    <w:rsid w:val="00995F10"/>
    <w:rsid w:val="009A1C39"/>
    <w:rsid w:val="009A2C41"/>
    <w:rsid w:val="009A3179"/>
    <w:rsid w:val="009A3D17"/>
    <w:rsid w:val="009B2417"/>
    <w:rsid w:val="009B34AA"/>
    <w:rsid w:val="009B3626"/>
    <w:rsid w:val="009B5053"/>
    <w:rsid w:val="009C2A05"/>
    <w:rsid w:val="009C2A7F"/>
    <w:rsid w:val="009C4D51"/>
    <w:rsid w:val="009C5E5E"/>
    <w:rsid w:val="009D4369"/>
    <w:rsid w:val="009D6154"/>
    <w:rsid w:val="009E1CC3"/>
    <w:rsid w:val="009E27D6"/>
    <w:rsid w:val="009E29F3"/>
    <w:rsid w:val="009F0240"/>
    <w:rsid w:val="009F5B06"/>
    <w:rsid w:val="009F5B6A"/>
    <w:rsid w:val="009F5D0A"/>
    <w:rsid w:val="009F766C"/>
    <w:rsid w:val="00A0176F"/>
    <w:rsid w:val="00A03BA6"/>
    <w:rsid w:val="00A11FE9"/>
    <w:rsid w:val="00A14749"/>
    <w:rsid w:val="00A21FC6"/>
    <w:rsid w:val="00A27C07"/>
    <w:rsid w:val="00A3218F"/>
    <w:rsid w:val="00A323E7"/>
    <w:rsid w:val="00A411EA"/>
    <w:rsid w:val="00A432C0"/>
    <w:rsid w:val="00A467A3"/>
    <w:rsid w:val="00A54F6F"/>
    <w:rsid w:val="00A579C0"/>
    <w:rsid w:val="00A60FDE"/>
    <w:rsid w:val="00A61739"/>
    <w:rsid w:val="00A648E1"/>
    <w:rsid w:val="00A65EE2"/>
    <w:rsid w:val="00A65F38"/>
    <w:rsid w:val="00A72070"/>
    <w:rsid w:val="00A72477"/>
    <w:rsid w:val="00A72676"/>
    <w:rsid w:val="00A76962"/>
    <w:rsid w:val="00A77449"/>
    <w:rsid w:val="00A805AD"/>
    <w:rsid w:val="00A843A4"/>
    <w:rsid w:val="00A84A3F"/>
    <w:rsid w:val="00A85747"/>
    <w:rsid w:val="00A859D6"/>
    <w:rsid w:val="00A87B82"/>
    <w:rsid w:val="00A92806"/>
    <w:rsid w:val="00AA0481"/>
    <w:rsid w:val="00AA1CB4"/>
    <w:rsid w:val="00AA64D1"/>
    <w:rsid w:val="00AA6A2B"/>
    <w:rsid w:val="00AA6E9E"/>
    <w:rsid w:val="00AA7402"/>
    <w:rsid w:val="00AA7D68"/>
    <w:rsid w:val="00AB0B99"/>
    <w:rsid w:val="00AB62FD"/>
    <w:rsid w:val="00AB6A50"/>
    <w:rsid w:val="00AB71F8"/>
    <w:rsid w:val="00AC10D4"/>
    <w:rsid w:val="00AC2129"/>
    <w:rsid w:val="00AC5E2B"/>
    <w:rsid w:val="00AC60DB"/>
    <w:rsid w:val="00AC6B02"/>
    <w:rsid w:val="00AD49FF"/>
    <w:rsid w:val="00AE1010"/>
    <w:rsid w:val="00AE6029"/>
    <w:rsid w:val="00AF1D04"/>
    <w:rsid w:val="00AF1EAD"/>
    <w:rsid w:val="00AF1F99"/>
    <w:rsid w:val="00B07C20"/>
    <w:rsid w:val="00B14127"/>
    <w:rsid w:val="00B30440"/>
    <w:rsid w:val="00B332FD"/>
    <w:rsid w:val="00B33FB3"/>
    <w:rsid w:val="00B416A7"/>
    <w:rsid w:val="00B41CF9"/>
    <w:rsid w:val="00B444AB"/>
    <w:rsid w:val="00B47F3C"/>
    <w:rsid w:val="00B51BEA"/>
    <w:rsid w:val="00B528F2"/>
    <w:rsid w:val="00B63150"/>
    <w:rsid w:val="00B63ACF"/>
    <w:rsid w:val="00B646F2"/>
    <w:rsid w:val="00B65870"/>
    <w:rsid w:val="00B65CA9"/>
    <w:rsid w:val="00B67C62"/>
    <w:rsid w:val="00B72B10"/>
    <w:rsid w:val="00B74A60"/>
    <w:rsid w:val="00B772DC"/>
    <w:rsid w:val="00B77385"/>
    <w:rsid w:val="00B81ED6"/>
    <w:rsid w:val="00B82B13"/>
    <w:rsid w:val="00B831DB"/>
    <w:rsid w:val="00B86F61"/>
    <w:rsid w:val="00B9070F"/>
    <w:rsid w:val="00B9314F"/>
    <w:rsid w:val="00B9781C"/>
    <w:rsid w:val="00B97D38"/>
    <w:rsid w:val="00BA0356"/>
    <w:rsid w:val="00BA25CA"/>
    <w:rsid w:val="00BA29F2"/>
    <w:rsid w:val="00BA5062"/>
    <w:rsid w:val="00BA66A4"/>
    <w:rsid w:val="00BB05B0"/>
    <w:rsid w:val="00BB065A"/>
    <w:rsid w:val="00BB0BFF"/>
    <w:rsid w:val="00BB11D0"/>
    <w:rsid w:val="00BB25C9"/>
    <w:rsid w:val="00BB3EFD"/>
    <w:rsid w:val="00BB43F2"/>
    <w:rsid w:val="00BB4543"/>
    <w:rsid w:val="00BC58DC"/>
    <w:rsid w:val="00BC65DC"/>
    <w:rsid w:val="00BD16EC"/>
    <w:rsid w:val="00BD3A29"/>
    <w:rsid w:val="00BD6887"/>
    <w:rsid w:val="00BD7045"/>
    <w:rsid w:val="00BE22A3"/>
    <w:rsid w:val="00BE241A"/>
    <w:rsid w:val="00BE2EFB"/>
    <w:rsid w:val="00BE422C"/>
    <w:rsid w:val="00BE472D"/>
    <w:rsid w:val="00BE730A"/>
    <w:rsid w:val="00BF3F91"/>
    <w:rsid w:val="00BF787F"/>
    <w:rsid w:val="00BF791D"/>
    <w:rsid w:val="00C03F30"/>
    <w:rsid w:val="00C04BEF"/>
    <w:rsid w:val="00C07D60"/>
    <w:rsid w:val="00C103C3"/>
    <w:rsid w:val="00C2183F"/>
    <w:rsid w:val="00C227C9"/>
    <w:rsid w:val="00C25EB9"/>
    <w:rsid w:val="00C26148"/>
    <w:rsid w:val="00C26C00"/>
    <w:rsid w:val="00C300C3"/>
    <w:rsid w:val="00C332B5"/>
    <w:rsid w:val="00C41EF6"/>
    <w:rsid w:val="00C44489"/>
    <w:rsid w:val="00C464EC"/>
    <w:rsid w:val="00C46906"/>
    <w:rsid w:val="00C61E52"/>
    <w:rsid w:val="00C628A0"/>
    <w:rsid w:val="00C665F8"/>
    <w:rsid w:val="00C67003"/>
    <w:rsid w:val="00C77574"/>
    <w:rsid w:val="00C80967"/>
    <w:rsid w:val="00C812E2"/>
    <w:rsid w:val="00C84A76"/>
    <w:rsid w:val="00C91F78"/>
    <w:rsid w:val="00C95A07"/>
    <w:rsid w:val="00CA4280"/>
    <w:rsid w:val="00CA4788"/>
    <w:rsid w:val="00CA5F4A"/>
    <w:rsid w:val="00CA75FB"/>
    <w:rsid w:val="00CA7C56"/>
    <w:rsid w:val="00CB1025"/>
    <w:rsid w:val="00CB1E46"/>
    <w:rsid w:val="00CB359E"/>
    <w:rsid w:val="00CB3C86"/>
    <w:rsid w:val="00CB456D"/>
    <w:rsid w:val="00CB46A7"/>
    <w:rsid w:val="00CC0BF7"/>
    <w:rsid w:val="00CC1A50"/>
    <w:rsid w:val="00CC5070"/>
    <w:rsid w:val="00CC6B94"/>
    <w:rsid w:val="00CD1D59"/>
    <w:rsid w:val="00CD4C9F"/>
    <w:rsid w:val="00CD53A6"/>
    <w:rsid w:val="00CD6A37"/>
    <w:rsid w:val="00CE10E0"/>
    <w:rsid w:val="00CE1D11"/>
    <w:rsid w:val="00CE500C"/>
    <w:rsid w:val="00CE6CE0"/>
    <w:rsid w:val="00CE7757"/>
    <w:rsid w:val="00CF33D5"/>
    <w:rsid w:val="00CF3600"/>
    <w:rsid w:val="00CF6CFC"/>
    <w:rsid w:val="00CF6D36"/>
    <w:rsid w:val="00D02820"/>
    <w:rsid w:val="00D063D8"/>
    <w:rsid w:val="00D07004"/>
    <w:rsid w:val="00D10D06"/>
    <w:rsid w:val="00D1286A"/>
    <w:rsid w:val="00D16CEF"/>
    <w:rsid w:val="00D21E22"/>
    <w:rsid w:val="00D25697"/>
    <w:rsid w:val="00D25F2F"/>
    <w:rsid w:val="00D30DA6"/>
    <w:rsid w:val="00D33B37"/>
    <w:rsid w:val="00D34B59"/>
    <w:rsid w:val="00D35BFA"/>
    <w:rsid w:val="00D36FB1"/>
    <w:rsid w:val="00D462C1"/>
    <w:rsid w:val="00D53A2B"/>
    <w:rsid w:val="00D56505"/>
    <w:rsid w:val="00D60401"/>
    <w:rsid w:val="00D63755"/>
    <w:rsid w:val="00D63B50"/>
    <w:rsid w:val="00D660BC"/>
    <w:rsid w:val="00D71411"/>
    <w:rsid w:val="00D728A6"/>
    <w:rsid w:val="00D75D6D"/>
    <w:rsid w:val="00D76562"/>
    <w:rsid w:val="00D76BFC"/>
    <w:rsid w:val="00D77AA2"/>
    <w:rsid w:val="00D77FF3"/>
    <w:rsid w:val="00D83E6F"/>
    <w:rsid w:val="00D93257"/>
    <w:rsid w:val="00D951BB"/>
    <w:rsid w:val="00D96F4C"/>
    <w:rsid w:val="00DA19EB"/>
    <w:rsid w:val="00DA5DBE"/>
    <w:rsid w:val="00DB38BA"/>
    <w:rsid w:val="00DC0D6D"/>
    <w:rsid w:val="00DC2550"/>
    <w:rsid w:val="00DC3CCF"/>
    <w:rsid w:val="00DC7D6B"/>
    <w:rsid w:val="00DD2071"/>
    <w:rsid w:val="00DE13EC"/>
    <w:rsid w:val="00DE3AEA"/>
    <w:rsid w:val="00DE4E92"/>
    <w:rsid w:val="00DE6B65"/>
    <w:rsid w:val="00DE7077"/>
    <w:rsid w:val="00DF3078"/>
    <w:rsid w:val="00DF40C0"/>
    <w:rsid w:val="00E0461E"/>
    <w:rsid w:val="00E060F1"/>
    <w:rsid w:val="00E1260E"/>
    <w:rsid w:val="00E23EA4"/>
    <w:rsid w:val="00E260E6"/>
    <w:rsid w:val="00E26FBD"/>
    <w:rsid w:val="00E2770C"/>
    <w:rsid w:val="00E32363"/>
    <w:rsid w:val="00E42B90"/>
    <w:rsid w:val="00E42BD3"/>
    <w:rsid w:val="00E4327C"/>
    <w:rsid w:val="00E450E3"/>
    <w:rsid w:val="00E479E6"/>
    <w:rsid w:val="00E516C8"/>
    <w:rsid w:val="00E52803"/>
    <w:rsid w:val="00E52C50"/>
    <w:rsid w:val="00E55139"/>
    <w:rsid w:val="00E5612B"/>
    <w:rsid w:val="00E5782B"/>
    <w:rsid w:val="00E6156C"/>
    <w:rsid w:val="00E674F3"/>
    <w:rsid w:val="00E7238A"/>
    <w:rsid w:val="00E734FA"/>
    <w:rsid w:val="00E74E43"/>
    <w:rsid w:val="00E81693"/>
    <w:rsid w:val="00E819DE"/>
    <w:rsid w:val="00E840F5"/>
    <w:rsid w:val="00E847CC"/>
    <w:rsid w:val="00E90833"/>
    <w:rsid w:val="00E91C23"/>
    <w:rsid w:val="00E9294F"/>
    <w:rsid w:val="00EA09F3"/>
    <w:rsid w:val="00EA26F3"/>
    <w:rsid w:val="00EA52D4"/>
    <w:rsid w:val="00EA5CF5"/>
    <w:rsid w:val="00EA6050"/>
    <w:rsid w:val="00EA6203"/>
    <w:rsid w:val="00EB024A"/>
    <w:rsid w:val="00EB2684"/>
    <w:rsid w:val="00EB7457"/>
    <w:rsid w:val="00EC4807"/>
    <w:rsid w:val="00EE00F3"/>
    <w:rsid w:val="00EE07DC"/>
    <w:rsid w:val="00EE0DC8"/>
    <w:rsid w:val="00EE1B93"/>
    <w:rsid w:val="00EE5DD8"/>
    <w:rsid w:val="00EE6B82"/>
    <w:rsid w:val="00EF0C8F"/>
    <w:rsid w:val="00EF1532"/>
    <w:rsid w:val="00EF574C"/>
    <w:rsid w:val="00F024A5"/>
    <w:rsid w:val="00F07120"/>
    <w:rsid w:val="00F07301"/>
    <w:rsid w:val="00F11DAF"/>
    <w:rsid w:val="00F14828"/>
    <w:rsid w:val="00F17936"/>
    <w:rsid w:val="00F207C9"/>
    <w:rsid w:val="00F22D3B"/>
    <w:rsid w:val="00F24116"/>
    <w:rsid w:val="00F40615"/>
    <w:rsid w:val="00F40E96"/>
    <w:rsid w:val="00F41334"/>
    <w:rsid w:val="00F4259A"/>
    <w:rsid w:val="00F45E57"/>
    <w:rsid w:val="00F45FEE"/>
    <w:rsid w:val="00F47226"/>
    <w:rsid w:val="00F5327A"/>
    <w:rsid w:val="00F55930"/>
    <w:rsid w:val="00F55B14"/>
    <w:rsid w:val="00F634EE"/>
    <w:rsid w:val="00F63697"/>
    <w:rsid w:val="00F667DE"/>
    <w:rsid w:val="00F66E4B"/>
    <w:rsid w:val="00F7143A"/>
    <w:rsid w:val="00F72FBB"/>
    <w:rsid w:val="00F737EA"/>
    <w:rsid w:val="00F77059"/>
    <w:rsid w:val="00F80FB4"/>
    <w:rsid w:val="00F81B6B"/>
    <w:rsid w:val="00F84DAD"/>
    <w:rsid w:val="00F86814"/>
    <w:rsid w:val="00F92977"/>
    <w:rsid w:val="00F93866"/>
    <w:rsid w:val="00F94F90"/>
    <w:rsid w:val="00F95D29"/>
    <w:rsid w:val="00F976BB"/>
    <w:rsid w:val="00FA1662"/>
    <w:rsid w:val="00FA33F7"/>
    <w:rsid w:val="00FA4FAF"/>
    <w:rsid w:val="00FC4FB9"/>
    <w:rsid w:val="00FC72B5"/>
    <w:rsid w:val="00FD1273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266635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6132C"/>
  </w:style>
  <w:style w:type="paragraph" w:styleId="berschrift1">
    <w:name w:val="heading 1"/>
    <w:basedOn w:val="Standard"/>
    <w:next w:val="Standard"/>
    <w:link w:val="berschrift1Zchn"/>
    <w:uiPriority w:val="9"/>
    <w:rsid w:val="00010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C41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786" w:hanging="360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A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07C34"/>
    <w:pPr>
      <w:spacing w:after="0" w:line="240" w:lineRule="auto"/>
      <w:ind w:left="720"/>
    </w:pPr>
    <w:rPr>
      <w:rFonts w:ascii="Calibri" w:eastAsiaTheme="minorHAnsi" w:hAnsi="Calibri" w:cs="Calibri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3C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3C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13C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3C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3C8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4A41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060C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1EF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LHbase-type11ptbold">
    <w:name w:val="LH_base-type 11pt bold"/>
    <w:basedOn w:val="LHbase-type11ptregular"/>
    <w:qFormat/>
    <w:rsid w:val="00A65EE2"/>
    <w:rPr>
      <w:b/>
    </w:rPr>
  </w:style>
  <w:style w:type="paragraph" w:customStyle="1" w:styleId="LHbase-type11ptregular">
    <w:name w:val="LH_base-type 11pt regular"/>
    <w:qFormat/>
    <w:rsid w:val="00A65EE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styleId="berarbeitung">
    <w:name w:val="Revision"/>
    <w:hidden/>
    <w:uiPriority w:val="99"/>
    <w:semiHidden/>
    <w:rsid w:val="00F94F90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10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657">
          <w:marLeft w:val="0"/>
          <w:marRight w:val="7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4BDA2-D5B3-4F1F-BEED-EE077602F168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35673C-F91E-4696-AAE6-562569960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2467BA-D594-491F-B2AC-7B361295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7F3B81-CE41-46FF-8382-895C535AB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5196</Characters>
  <Application>Microsoft Office Word</Application>
  <DocSecurity>0</DocSecurity>
  <Lines>85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3</cp:revision>
  <cp:lastPrinted>2024-02-19T11:12:00Z</cp:lastPrinted>
  <dcterms:created xsi:type="dcterms:W3CDTF">2024-04-11T07:19:00Z</dcterms:created>
  <dcterms:modified xsi:type="dcterms:W3CDTF">2024-04-11T08:08:00Z</dcterms:modified>
  <cp:category>Presseinformation</cp:category>
</cp:coreProperties>
</file>