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0961B" w14:textId="2D01E34F" w:rsidR="00681323" w:rsidRPr="007B6FBC" w:rsidRDefault="00626511" w:rsidP="00681323">
      <w:pPr>
        <w:pStyle w:val="topline16pt"/>
        <w:spacing w:before="0" w:beforeAutospacing="0" w:after="0" w:afterAutospacing="0"/>
        <w:rPr>
          <w:rFonts w:ascii="Arial" w:eastAsia="Arial" w:hAnsi="Arial" w:cs="Arial"/>
          <w:sz w:val="33"/>
          <w:szCs w:val="33"/>
        </w:rPr>
      </w:pPr>
      <w:r>
        <w:rPr>
          <w:rFonts w:ascii="Arial" w:eastAsia="Arial" w:hAnsi="Arial" w:cs="Arial"/>
          <w:sz w:val="33"/>
          <w:szCs w:val="33"/>
        </w:rPr>
        <w:t>Presseinformation</w:t>
      </w:r>
    </w:p>
    <w:p w14:paraId="0B7B568A" w14:textId="759E0510" w:rsidR="00681323" w:rsidRPr="007B6FBC" w:rsidRDefault="2940DE09" w:rsidP="1B8F2276">
      <w:pPr>
        <w:pStyle w:val="headlineh233pt"/>
        <w:spacing w:before="0" w:beforeAutospacing="0" w:after="0" w:afterAutospacing="0"/>
        <w:rPr>
          <w:rStyle w:val="Fett"/>
          <w:rFonts w:ascii="Arial" w:eastAsia="Arial" w:hAnsi="Arial" w:cs="Arial"/>
          <w:sz w:val="56"/>
          <w:szCs w:val="56"/>
        </w:rPr>
      </w:pPr>
      <w:r w:rsidRPr="7E1E0862">
        <w:rPr>
          <w:rStyle w:val="Fett"/>
          <w:rFonts w:ascii="Arial" w:eastAsia="Arial" w:hAnsi="Arial" w:cs="Arial"/>
          <w:sz w:val="56"/>
          <w:szCs w:val="56"/>
        </w:rPr>
        <w:t xml:space="preserve">Neu: </w:t>
      </w:r>
      <w:r w:rsidR="008E0F34" w:rsidRPr="7E1E0862">
        <w:rPr>
          <w:rStyle w:val="Fett"/>
          <w:rFonts w:ascii="Arial" w:eastAsia="Arial" w:hAnsi="Arial" w:cs="Arial"/>
          <w:sz w:val="56"/>
          <w:szCs w:val="56"/>
        </w:rPr>
        <w:t>French-Door-Geräte</w:t>
      </w:r>
      <w:r w:rsidR="00D40473" w:rsidRPr="7E1E0862">
        <w:rPr>
          <w:rStyle w:val="Fett"/>
          <w:rFonts w:ascii="Arial" w:eastAsia="Arial" w:hAnsi="Arial" w:cs="Arial"/>
          <w:sz w:val="56"/>
          <w:szCs w:val="56"/>
        </w:rPr>
        <w:t xml:space="preserve"> von Liebherr</w:t>
      </w:r>
    </w:p>
    <w:p w14:paraId="15B39F9D" w14:textId="77777777" w:rsidR="00681323" w:rsidRDefault="00681323" w:rsidP="00681323">
      <w:pPr>
        <w:pStyle w:val="headlineh233pt"/>
        <w:spacing w:before="0" w:beforeAutospacing="0" w:after="0" w:afterAutospacing="0"/>
        <w:rPr>
          <w:rStyle w:val="Fett"/>
          <w:rFonts w:ascii="Arial" w:eastAsia="Arial" w:hAnsi="Arial" w:cs="Arial"/>
          <w:sz w:val="66"/>
          <w:szCs w:val="66"/>
        </w:rPr>
      </w:pPr>
      <w:r w:rsidRPr="7E1E0862">
        <w:rPr>
          <w:rStyle w:val="Fett"/>
          <w:rFonts w:ascii="Arial" w:eastAsia="Arial" w:hAnsi="Arial" w:cs="Arial"/>
          <w:sz w:val="66"/>
          <w:szCs w:val="66"/>
        </w:rPr>
        <w:t>⸺</w:t>
      </w:r>
    </w:p>
    <w:p w14:paraId="7AC90F78" w14:textId="1B6420CE" w:rsidR="35559606" w:rsidRPr="00CD5244" w:rsidRDefault="35559606" w:rsidP="005A145F">
      <w:pPr>
        <w:pStyle w:val="press5-body"/>
        <w:numPr>
          <w:ilvl w:val="0"/>
          <w:numId w:val="1"/>
        </w:numPr>
        <w:spacing w:before="0" w:beforeAutospacing="0" w:after="0" w:afterAutospacing="0"/>
        <w:jc w:val="both"/>
        <w:rPr>
          <w:rStyle w:val="Fett"/>
          <w:rFonts w:ascii="Arial" w:eastAsia="Arial" w:hAnsi="Arial" w:cs="Arial"/>
          <w:sz w:val="21"/>
          <w:szCs w:val="21"/>
        </w:rPr>
      </w:pPr>
      <w:r w:rsidRPr="00CD5244">
        <w:rPr>
          <w:rStyle w:val="Fett"/>
          <w:rFonts w:ascii="Arial" w:eastAsia="Arial" w:hAnsi="Arial" w:cs="Arial"/>
          <w:sz w:val="21"/>
          <w:szCs w:val="21"/>
        </w:rPr>
        <w:t>Neue Kühl-Gefrierkombinationen in bewährter Liebherr-</w:t>
      </w:r>
      <w:r w:rsidR="53D8B76B" w:rsidRPr="00CD5244">
        <w:rPr>
          <w:rStyle w:val="Fett"/>
          <w:rFonts w:ascii="Arial" w:eastAsia="Arial" w:hAnsi="Arial" w:cs="Arial"/>
          <w:sz w:val="21"/>
          <w:szCs w:val="21"/>
        </w:rPr>
        <w:t xml:space="preserve">Qualität </w:t>
      </w:r>
      <w:r w:rsidR="36303CFF" w:rsidRPr="00CD5244">
        <w:rPr>
          <w:rStyle w:val="Fett"/>
          <w:rFonts w:ascii="Arial" w:eastAsia="Arial" w:hAnsi="Arial" w:cs="Arial"/>
          <w:sz w:val="21"/>
          <w:szCs w:val="21"/>
        </w:rPr>
        <w:t>vom</w:t>
      </w:r>
      <w:r w:rsidR="6F8BCAA3" w:rsidRPr="00CD5244">
        <w:rPr>
          <w:rStyle w:val="Fett"/>
          <w:rFonts w:ascii="Arial" w:eastAsia="Arial" w:hAnsi="Arial" w:cs="Arial"/>
          <w:sz w:val="21"/>
          <w:szCs w:val="21"/>
        </w:rPr>
        <w:t xml:space="preserve"> </w:t>
      </w:r>
      <w:r w:rsidR="53D8B76B" w:rsidRPr="00CD5244">
        <w:rPr>
          <w:rStyle w:val="Fett"/>
          <w:rFonts w:ascii="Arial" w:eastAsia="Arial" w:hAnsi="Arial" w:cs="Arial"/>
          <w:sz w:val="21"/>
          <w:szCs w:val="21"/>
        </w:rPr>
        <w:t>Spezialist</w:t>
      </w:r>
      <w:r w:rsidR="285AF141" w:rsidRPr="00CD5244">
        <w:rPr>
          <w:rStyle w:val="Fett"/>
          <w:rFonts w:ascii="Arial" w:eastAsia="Arial" w:hAnsi="Arial" w:cs="Arial"/>
          <w:sz w:val="21"/>
          <w:szCs w:val="21"/>
        </w:rPr>
        <w:t>en für Kühlen und Gefrieren</w:t>
      </w:r>
    </w:p>
    <w:p w14:paraId="3CDFBB16" w14:textId="1252ACE9" w:rsidR="0844157B" w:rsidRPr="00CD5244" w:rsidRDefault="0844157B" w:rsidP="005A145F">
      <w:pPr>
        <w:pStyle w:val="press5-body"/>
        <w:numPr>
          <w:ilvl w:val="0"/>
          <w:numId w:val="1"/>
        </w:numPr>
        <w:spacing w:before="0" w:beforeAutospacing="0" w:after="0" w:afterAutospacing="0"/>
        <w:jc w:val="both"/>
        <w:rPr>
          <w:rStyle w:val="Fett"/>
          <w:rFonts w:ascii="Arial" w:eastAsia="Arial" w:hAnsi="Arial" w:cs="Arial"/>
          <w:sz w:val="21"/>
          <w:szCs w:val="21"/>
        </w:rPr>
      </w:pPr>
      <w:r w:rsidRPr="00CD5244">
        <w:rPr>
          <w:rStyle w:val="Fett"/>
          <w:rFonts w:ascii="Arial" w:eastAsia="Arial" w:hAnsi="Arial" w:cs="Arial"/>
          <w:sz w:val="21"/>
          <w:szCs w:val="21"/>
        </w:rPr>
        <w:t xml:space="preserve">Herausragendes </w:t>
      </w:r>
      <w:r w:rsidR="53D8B76B" w:rsidRPr="00CD5244">
        <w:rPr>
          <w:rStyle w:val="Fett"/>
          <w:rFonts w:ascii="Arial" w:eastAsia="Arial" w:hAnsi="Arial" w:cs="Arial"/>
          <w:sz w:val="21"/>
          <w:szCs w:val="21"/>
        </w:rPr>
        <w:t>Design</w:t>
      </w:r>
      <w:r w:rsidR="354C9C01" w:rsidRPr="00CD5244">
        <w:rPr>
          <w:rStyle w:val="Fett"/>
          <w:rFonts w:ascii="Arial" w:eastAsia="Arial" w:hAnsi="Arial" w:cs="Arial"/>
          <w:sz w:val="21"/>
          <w:szCs w:val="21"/>
        </w:rPr>
        <w:t xml:space="preserve"> durch innovatives Beleuchtungskonzept und e</w:t>
      </w:r>
      <w:r w:rsidR="23E85355" w:rsidRPr="00CD5244">
        <w:rPr>
          <w:rStyle w:val="Fett"/>
          <w:rFonts w:ascii="Arial" w:eastAsia="Arial" w:hAnsi="Arial" w:cs="Arial"/>
          <w:sz w:val="21"/>
          <w:szCs w:val="21"/>
        </w:rPr>
        <w:t>dle</w:t>
      </w:r>
      <w:r w:rsidR="354C9C01" w:rsidRPr="00CD5244">
        <w:rPr>
          <w:rStyle w:val="Fett"/>
          <w:rFonts w:ascii="Arial" w:eastAsia="Arial" w:hAnsi="Arial" w:cs="Arial"/>
          <w:sz w:val="21"/>
          <w:szCs w:val="21"/>
        </w:rPr>
        <w:t xml:space="preserve"> Materialien</w:t>
      </w:r>
    </w:p>
    <w:p w14:paraId="4836B30A" w14:textId="1BEEDEBB" w:rsidR="00681323" w:rsidRPr="00CD5244" w:rsidRDefault="00626511" w:rsidP="7E1E0862">
      <w:pPr>
        <w:pStyle w:val="press5-body"/>
        <w:numPr>
          <w:ilvl w:val="0"/>
          <w:numId w:val="5"/>
        </w:numPr>
        <w:spacing w:before="0" w:beforeAutospacing="0" w:after="0" w:afterAutospacing="0"/>
        <w:jc w:val="both"/>
        <w:rPr>
          <w:rStyle w:val="Fett"/>
          <w:rFonts w:ascii="Arial" w:eastAsia="Arial" w:hAnsi="Arial" w:cs="Arial"/>
          <w:sz w:val="21"/>
          <w:szCs w:val="21"/>
        </w:rPr>
      </w:pPr>
      <w:r>
        <w:rPr>
          <w:rStyle w:val="Fett"/>
          <w:rFonts w:ascii="Arial" w:eastAsia="Arial" w:hAnsi="Arial" w:cs="Arial"/>
          <w:sz w:val="21"/>
          <w:szCs w:val="21"/>
        </w:rPr>
        <w:t>V</w:t>
      </w:r>
      <w:r w:rsidR="278539AB" w:rsidRPr="00CD5244">
        <w:rPr>
          <w:rStyle w:val="Fett"/>
          <w:rFonts w:ascii="Arial" w:eastAsia="Arial" w:hAnsi="Arial" w:cs="Arial"/>
          <w:sz w:val="21"/>
          <w:szCs w:val="21"/>
        </w:rPr>
        <w:t>iel Platz für Frische</w:t>
      </w:r>
      <w:r w:rsidR="351F4EED" w:rsidRPr="00CD5244">
        <w:rPr>
          <w:rStyle w:val="Fett"/>
          <w:rFonts w:ascii="Arial" w:eastAsia="Arial" w:hAnsi="Arial" w:cs="Arial"/>
          <w:sz w:val="21"/>
          <w:szCs w:val="21"/>
        </w:rPr>
        <w:t xml:space="preserve"> und flexible Lagermöglichkeiten </w:t>
      </w:r>
    </w:p>
    <w:p w14:paraId="4E5FCA13" w14:textId="77777777" w:rsidR="004B0F80" w:rsidRPr="00CD5244" w:rsidRDefault="004B0F80" w:rsidP="004B0F80">
      <w:pPr>
        <w:rPr>
          <w:rStyle w:val="Fett"/>
          <w:rFonts w:ascii="Arial" w:eastAsia="Arial" w:hAnsi="Arial" w:cs="Arial"/>
          <w:sz w:val="21"/>
          <w:szCs w:val="21"/>
          <w14:ligatures w14:val="none"/>
        </w:rPr>
      </w:pPr>
    </w:p>
    <w:p w14:paraId="505A6396" w14:textId="33B564AA" w:rsidR="008E0F34" w:rsidRPr="00B60575" w:rsidRDefault="7329828C" w:rsidP="39D89A6C">
      <w:pPr>
        <w:rPr>
          <w:rFonts w:ascii="Arial" w:eastAsia="Arial" w:hAnsi="Arial" w:cs="Arial"/>
          <w:b/>
          <w:bCs/>
          <w:sz w:val="21"/>
          <w:szCs w:val="21"/>
          <w14:ligatures w14:val="none"/>
        </w:rPr>
      </w:pPr>
      <w:r w:rsidRPr="00B60575">
        <w:rPr>
          <w:rFonts w:ascii="Arial" w:eastAsia="Arial" w:hAnsi="Arial" w:cs="Arial"/>
          <w:b/>
          <w:bCs/>
          <w:sz w:val="21"/>
          <w:szCs w:val="21"/>
          <w14:ligatures w14:val="none"/>
        </w:rPr>
        <w:t>Qualitativ</w:t>
      </w:r>
      <w:r w:rsidR="008E0F34" w:rsidRPr="00B60575">
        <w:rPr>
          <w:rFonts w:ascii="Arial" w:eastAsia="Arial" w:hAnsi="Arial" w:cs="Arial"/>
          <w:b/>
          <w:bCs/>
          <w:sz w:val="21"/>
          <w:szCs w:val="21"/>
          <w14:ligatures w14:val="none"/>
        </w:rPr>
        <w:t xml:space="preserve"> und ästhetisch auf höchstem Niveau: Die neuen French-Door-Geräte von Liebherr setzen neue Maßstäbe in der Welt der Kühl-Gefrierkombinationen. Mit einem großzügigen Stauraum, </w:t>
      </w:r>
      <w:r w:rsidR="282F6F49" w:rsidRPr="00B60575">
        <w:rPr>
          <w:rFonts w:ascii="Arial" w:eastAsia="Arial" w:hAnsi="Arial" w:cs="Arial"/>
          <w:b/>
          <w:bCs/>
          <w:sz w:val="21"/>
          <w:szCs w:val="21"/>
          <w14:ligatures w14:val="none"/>
        </w:rPr>
        <w:t xml:space="preserve">modernsten Frischetechnologien, </w:t>
      </w:r>
      <w:r w:rsidR="424ABFE8" w:rsidRPr="00B60575">
        <w:rPr>
          <w:rFonts w:ascii="Arial" w:eastAsia="Arial" w:hAnsi="Arial" w:cs="Arial"/>
          <w:b/>
          <w:bCs/>
          <w:sz w:val="21"/>
          <w:szCs w:val="21"/>
          <w14:ligatures w14:val="none"/>
        </w:rPr>
        <w:t>hochwertigen Materialien und sti</w:t>
      </w:r>
      <w:r w:rsidR="11DBB21D" w:rsidRPr="00B60575">
        <w:rPr>
          <w:rFonts w:ascii="Arial" w:eastAsia="Arial" w:hAnsi="Arial" w:cs="Arial"/>
          <w:b/>
          <w:bCs/>
          <w:sz w:val="21"/>
          <w:szCs w:val="21"/>
          <w14:ligatures w14:val="none"/>
        </w:rPr>
        <w:t xml:space="preserve">lvoller </w:t>
      </w:r>
      <w:r w:rsidR="282F6F49" w:rsidRPr="00B60575">
        <w:rPr>
          <w:rFonts w:ascii="Arial" w:eastAsia="Arial" w:hAnsi="Arial" w:cs="Arial"/>
          <w:b/>
          <w:bCs/>
          <w:sz w:val="21"/>
          <w:szCs w:val="21"/>
          <w14:ligatures w14:val="none"/>
        </w:rPr>
        <w:t xml:space="preserve">Beleuchtung </w:t>
      </w:r>
      <w:r w:rsidR="49F92512" w:rsidRPr="00B60575">
        <w:rPr>
          <w:rFonts w:ascii="Arial" w:eastAsia="Arial" w:hAnsi="Arial" w:cs="Arial"/>
          <w:b/>
          <w:bCs/>
          <w:sz w:val="21"/>
          <w:szCs w:val="21"/>
          <w14:ligatures w14:val="none"/>
        </w:rPr>
        <w:t>vereinen</w:t>
      </w:r>
      <w:r w:rsidR="008E0F34" w:rsidRPr="00B60575">
        <w:rPr>
          <w:rFonts w:ascii="Arial" w:eastAsia="Arial" w:hAnsi="Arial" w:cs="Arial"/>
          <w:b/>
          <w:bCs/>
          <w:sz w:val="21"/>
          <w:szCs w:val="21"/>
          <w14:ligatures w14:val="none"/>
        </w:rPr>
        <w:t xml:space="preserve"> </w:t>
      </w:r>
      <w:r w:rsidR="76259DE9" w:rsidRPr="00B60575">
        <w:rPr>
          <w:rFonts w:ascii="Arial" w:eastAsia="Arial" w:hAnsi="Arial" w:cs="Arial"/>
          <w:b/>
          <w:bCs/>
          <w:sz w:val="21"/>
          <w:szCs w:val="21"/>
          <w14:ligatures w14:val="none"/>
        </w:rPr>
        <w:t xml:space="preserve">sie </w:t>
      </w:r>
      <w:r w:rsidR="008E0F34" w:rsidRPr="00B60575">
        <w:rPr>
          <w:rFonts w:ascii="Arial" w:eastAsia="Arial" w:hAnsi="Arial" w:cs="Arial"/>
          <w:b/>
          <w:bCs/>
          <w:sz w:val="21"/>
          <w:szCs w:val="21"/>
          <w14:ligatures w14:val="none"/>
        </w:rPr>
        <w:t xml:space="preserve">Funktionalität und Design. </w:t>
      </w:r>
      <w:r w:rsidR="250CD321" w:rsidRPr="00B60575">
        <w:rPr>
          <w:rFonts w:ascii="Arial" w:eastAsia="Arial" w:hAnsi="Arial" w:cs="Arial"/>
          <w:b/>
          <w:bCs/>
          <w:sz w:val="21"/>
          <w:szCs w:val="21"/>
          <w14:ligatures w14:val="none"/>
        </w:rPr>
        <w:t xml:space="preserve">Auf der IFA 2024 stellt Liebherr seine neuesten French-Door-Geräte erstmals </w:t>
      </w:r>
      <w:r w:rsidR="00CD5244" w:rsidRPr="00B60575">
        <w:rPr>
          <w:rFonts w:ascii="Arial" w:eastAsia="Arial" w:hAnsi="Arial" w:cs="Arial"/>
          <w:b/>
          <w:bCs/>
          <w:sz w:val="21"/>
          <w:szCs w:val="21"/>
          <w14:ligatures w14:val="none"/>
        </w:rPr>
        <w:t xml:space="preserve">exklusiv dem Fachhandel </w:t>
      </w:r>
      <w:r w:rsidR="250CD321" w:rsidRPr="00B60575">
        <w:rPr>
          <w:rFonts w:ascii="Arial" w:eastAsia="Arial" w:hAnsi="Arial" w:cs="Arial"/>
          <w:b/>
          <w:bCs/>
          <w:sz w:val="21"/>
          <w:szCs w:val="21"/>
          <w14:ligatures w14:val="none"/>
        </w:rPr>
        <w:t xml:space="preserve">vor. </w:t>
      </w:r>
      <w:r w:rsidR="00433A5D">
        <w:rPr>
          <w:rFonts w:ascii="Arial" w:eastAsia="Arial" w:hAnsi="Arial" w:cs="Arial"/>
          <w:b/>
          <w:bCs/>
          <w:sz w:val="21"/>
          <w:szCs w:val="21"/>
          <w14:ligatures w14:val="none"/>
        </w:rPr>
        <w:t>A</w:t>
      </w:r>
      <w:r w:rsidR="00B60575" w:rsidRPr="00B60575">
        <w:rPr>
          <w:rFonts w:ascii="Arial" w:eastAsia="Arial" w:hAnsi="Arial" w:cs="Arial"/>
          <w:b/>
          <w:bCs/>
          <w:sz w:val="21"/>
          <w:szCs w:val="21"/>
          <w14:ligatures w14:val="none"/>
        </w:rPr>
        <w:t xml:space="preserve">m Markt werden </w:t>
      </w:r>
      <w:r w:rsidR="00B60575">
        <w:rPr>
          <w:rFonts w:ascii="Arial" w:eastAsia="Arial" w:hAnsi="Arial" w:cs="Arial"/>
          <w:b/>
          <w:bCs/>
          <w:sz w:val="21"/>
          <w:szCs w:val="21"/>
          <w14:ligatures w14:val="none"/>
        </w:rPr>
        <w:t xml:space="preserve">sie </w:t>
      </w:r>
      <w:r w:rsidR="00B60575" w:rsidRPr="00B60575">
        <w:rPr>
          <w:rFonts w:ascii="Arial" w:eastAsia="Arial" w:hAnsi="Arial" w:cs="Arial"/>
          <w:b/>
          <w:bCs/>
          <w:sz w:val="21"/>
          <w:szCs w:val="21"/>
          <w14:ligatures w14:val="none"/>
        </w:rPr>
        <w:t>ab dem kommenden Jahr verfügbar sein.</w:t>
      </w:r>
    </w:p>
    <w:p w14:paraId="3282552F" w14:textId="77777777" w:rsidR="00681323" w:rsidRPr="007B6FBC" w:rsidRDefault="00681323" w:rsidP="12589E68">
      <w:pPr>
        <w:pStyle w:val="press5-body"/>
        <w:spacing w:before="0" w:beforeAutospacing="0" w:after="0" w:afterAutospacing="0"/>
        <w:jc w:val="both"/>
        <w:rPr>
          <w:rFonts w:ascii="Arial" w:eastAsia="Arial" w:hAnsi="Arial" w:cs="Arial"/>
        </w:rPr>
      </w:pPr>
      <w:r w:rsidRPr="7E1E0862">
        <w:rPr>
          <w:rFonts w:ascii="Arial" w:eastAsia="Arial" w:hAnsi="Arial" w:cs="Arial"/>
        </w:rPr>
        <w:t> </w:t>
      </w:r>
    </w:p>
    <w:p w14:paraId="005693F0" w14:textId="224113E9" w:rsidR="00DB72A3" w:rsidRPr="006C2337" w:rsidRDefault="00681323" w:rsidP="7E1E0862">
      <w:pPr>
        <w:pStyle w:val="press5-body"/>
        <w:spacing w:before="0" w:beforeAutospacing="0" w:after="0" w:afterAutospacing="0" w:line="276" w:lineRule="auto"/>
        <w:jc w:val="both"/>
        <w:rPr>
          <w:rFonts w:ascii="Arial" w:hAnsi="Arial" w:cs="Arial"/>
          <w:sz w:val="21"/>
          <w:szCs w:val="21"/>
        </w:rPr>
      </w:pPr>
      <w:r w:rsidRPr="7E1E0862">
        <w:rPr>
          <w:rFonts w:ascii="Arial" w:eastAsia="Arial" w:hAnsi="Arial" w:cs="Arial"/>
          <w:b/>
          <w:sz w:val="21"/>
          <w:szCs w:val="21"/>
        </w:rPr>
        <w:t xml:space="preserve">Ochsenhausen (Deutschland), </w:t>
      </w:r>
      <w:r w:rsidR="00211C13">
        <w:rPr>
          <w:rFonts w:ascii="Arial" w:eastAsia="Arial" w:hAnsi="Arial" w:cs="Arial"/>
          <w:b/>
          <w:sz w:val="21"/>
          <w:szCs w:val="21"/>
        </w:rPr>
        <w:t>05. September</w:t>
      </w:r>
      <w:r w:rsidRPr="7E1E0862">
        <w:rPr>
          <w:rFonts w:ascii="Arial" w:eastAsia="Arial" w:hAnsi="Arial" w:cs="Arial"/>
          <w:b/>
          <w:sz w:val="21"/>
          <w:szCs w:val="21"/>
        </w:rPr>
        <w:t xml:space="preserve"> 2024</w:t>
      </w:r>
      <w:r w:rsidRPr="7E1E0862">
        <w:rPr>
          <w:rFonts w:ascii="Arial" w:eastAsia="Arial" w:hAnsi="Arial" w:cs="Arial"/>
          <w:sz w:val="21"/>
          <w:szCs w:val="21"/>
        </w:rPr>
        <w:t xml:space="preserve"> – </w:t>
      </w:r>
      <w:r w:rsidR="0E0BDAD7" w:rsidRPr="7E1E0862">
        <w:rPr>
          <w:rFonts w:ascii="Arial" w:eastAsia="Arial" w:hAnsi="Arial" w:cs="Arial"/>
          <w:sz w:val="21"/>
          <w:szCs w:val="21"/>
        </w:rPr>
        <w:t>Die neuen French-Door-Geräte von Liebherr</w:t>
      </w:r>
      <w:r w:rsidR="5979C229" w:rsidRPr="7E1E0862">
        <w:rPr>
          <w:rFonts w:ascii="Arial" w:eastAsia="Arial" w:hAnsi="Arial" w:cs="Arial"/>
          <w:sz w:val="21"/>
          <w:szCs w:val="21"/>
        </w:rPr>
        <w:t xml:space="preserve"> überzeugen </w:t>
      </w:r>
      <w:proofErr w:type="spellStart"/>
      <w:proofErr w:type="gramStart"/>
      <w:r w:rsidR="5979C229" w:rsidRPr="7E1E0862">
        <w:rPr>
          <w:rFonts w:ascii="Arial" w:eastAsia="Arial" w:hAnsi="Arial" w:cs="Arial"/>
          <w:sz w:val="21"/>
          <w:szCs w:val="21"/>
        </w:rPr>
        <w:t>Kund:innen</w:t>
      </w:r>
      <w:proofErr w:type="spellEnd"/>
      <w:proofErr w:type="gramEnd"/>
      <w:r w:rsidR="5979C229" w:rsidRPr="7E1E0862">
        <w:rPr>
          <w:rFonts w:ascii="Arial" w:eastAsia="Arial" w:hAnsi="Arial" w:cs="Arial"/>
          <w:sz w:val="21"/>
          <w:szCs w:val="21"/>
        </w:rPr>
        <w:t xml:space="preserve">, die mehr als nur einen herkömmlichen Kühlschrank suchen, mit größtmöglichem Stauraum für Frische verbunden mit Qualität bis ins kleinste Detail. </w:t>
      </w:r>
      <w:r w:rsidR="00CD5244">
        <w:rPr>
          <w:rFonts w:ascii="Arial" w:eastAsia="Arial" w:hAnsi="Arial" w:cs="Arial"/>
          <w:sz w:val="21"/>
          <w:szCs w:val="21"/>
        </w:rPr>
        <w:t>Die</w:t>
      </w:r>
      <w:r w:rsidR="3570E4AD" w:rsidRPr="7E1E0862">
        <w:rPr>
          <w:rFonts w:ascii="Arial" w:eastAsia="Arial" w:hAnsi="Arial" w:cs="Arial"/>
          <w:sz w:val="21"/>
          <w:szCs w:val="21"/>
        </w:rPr>
        <w:t xml:space="preserve"> überdurchschnittlich geräumigen Kühl-Gefrierkombinationen </w:t>
      </w:r>
      <w:r w:rsidR="00CD5244">
        <w:rPr>
          <w:rFonts w:ascii="Arial" w:eastAsia="Arial" w:hAnsi="Arial" w:cs="Arial"/>
          <w:sz w:val="21"/>
          <w:szCs w:val="21"/>
        </w:rPr>
        <w:t xml:space="preserve">gibt es </w:t>
      </w:r>
      <w:r w:rsidR="3570E4AD" w:rsidRPr="7E1E0862">
        <w:rPr>
          <w:rFonts w:ascii="Arial" w:eastAsia="Arial" w:hAnsi="Arial" w:cs="Arial"/>
          <w:sz w:val="21"/>
          <w:szCs w:val="21"/>
        </w:rPr>
        <w:t>in zwei Ausführungen: als French</w:t>
      </w:r>
      <w:r w:rsidR="00CD5244">
        <w:rPr>
          <w:rFonts w:ascii="Arial" w:eastAsia="Arial" w:hAnsi="Arial" w:cs="Arial"/>
          <w:sz w:val="21"/>
          <w:szCs w:val="21"/>
        </w:rPr>
        <w:t xml:space="preserve"> </w:t>
      </w:r>
      <w:r w:rsidR="3570E4AD" w:rsidRPr="7E1E0862">
        <w:rPr>
          <w:rFonts w:ascii="Arial" w:eastAsia="Arial" w:hAnsi="Arial" w:cs="Arial"/>
          <w:sz w:val="21"/>
          <w:szCs w:val="21"/>
        </w:rPr>
        <w:t xml:space="preserve">Door mit zwei Gefrierschubladen oder als 4-türige French-Door-Kühl-Gefrierkombination. </w:t>
      </w:r>
      <w:r w:rsidR="40BA0AE5" w:rsidRPr="7E1E0862">
        <w:rPr>
          <w:rFonts w:ascii="Arial" w:eastAsia="Arial" w:hAnsi="Arial" w:cs="Arial"/>
          <w:sz w:val="21"/>
          <w:szCs w:val="21"/>
        </w:rPr>
        <w:t xml:space="preserve">Sie sind </w:t>
      </w:r>
      <w:r w:rsidR="008E0F34" w:rsidRPr="7E1E0862">
        <w:rPr>
          <w:rFonts w:ascii="Arial" w:eastAsia="Arial" w:hAnsi="Arial" w:cs="Arial"/>
          <w:sz w:val="21"/>
          <w:szCs w:val="21"/>
        </w:rPr>
        <w:t>in drei Serien erhältlich: Pure, Plus und Prime. Jedes Modell vereint e</w:t>
      </w:r>
      <w:r w:rsidR="13879D1B" w:rsidRPr="7E1E0862">
        <w:rPr>
          <w:rFonts w:ascii="Arial" w:eastAsia="Arial" w:hAnsi="Arial" w:cs="Arial"/>
          <w:sz w:val="21"/>
          <w:szCs w:val="21"/>
        </w:rPr>
        <w:t>legante</w:t>
      </w:r>
      <w:r w:rsidR="008E0F34" w:rsidRPr="7E1E0862">
        <w:rPr>
          <w:rFonts w:ascii="Arial" w:eastAsia="Arial" w:hAnsi="Arial" w:cs="Arial"/>
          <w:sz w:val="21"/>
          <w:szCs w:val="21"/>
        </w:rPr>
        <w:t xml:space="preserve"> Details und vielseitige Ausstattungsm</w:t>
      </w:r>
      <w:r w:rsidR="43ED2DCF" w:rsidRPr="7E1E0862">
        <w:rPr>
          <w:rFonts w:ascii="Arial" w:eastAsia="Arial" w:hAnsi="Arial" w:cs="Arial"/>
          <w:sz w:val="21"/>
          <w:szCs w:val="21"/>
        </w:rPr>
        <w:t>öglichkeiten</w:t>
      </w:r>
      <w:r w:rsidR="008E0F34" w:rsidRPr="7E1E0862">
        <w:rPr>
          <w:rFonts w:ascii="Arial" w:eastAsia="Arial" w:hAnsi="Arial" w:cs="Arial"/>
          <w:sz w:val="21"/>
          <w:szCs w:val="21"/>
        </w:rPr>
        <w:t xml:space="preserve">, die den individuellen Bedürfnissen gerecht </w:t>
      </w:r>
      <w:r w:rsidR="008E0F34" w:rsidRPr="008E0F34">
        <w:rPr>
          <w:rFonts w:ascii="Arial" w:hAnsi="Arial" w:cs="Arial"/>
          <w:sz w:val="21"/>
          <w:szCs w:val="21"/>
        </w:rPr>
        <w:t>werden.</w:t>
      </w:r>
      <w:r w:rsidR="008E0F34">
        <w:rPr>
          <w:rFonts w:ascii="Arial" w:hAnsi="Arial" w:cs="Arial"/>
          <w:sz w:val="21"/>
          <w:szCs w:val="21"/>
        </w:rPr>
        <w:t xml:space="preserve"> Insgesamt stehen</w:t>
      </w:r>
      <w:r w:rsidR="008F5F92">
        <w:rPr>
          <w:rFonts w:ascii="Arial" w:hAnsi="Arial" w:cs="Arial"/>
          <w:sz w:val="21"/>
          <w:szCs w:val="21"/>
        </w:rPr>
        <w:t xml:space="preserve"> </w:t>
      </w:r>
      <w:r w:rsidR="00CC4653">
        <w:rPr>
          <w:rFonts w:ascii="Arial" w:hAnsi="Arial" w:cs="Arial"/>
          <w:sz w:val="21"/>
          <w:szCs w:val="21"/>
        </w:rPr>
        <w:t>vierzehn</w:t>
      </w:r>
      <w:r w:rsidR="00DB72A3" w:rsidRPr="006C2337">
        <w:rPr>
          <w:rFonts w:ascii="Arial" w:hAnsi="Arial" w:cs="Arial"/>
          <w:sz w:val="21"/>
          <w:szCs w:val="21"/>
        </w:rPr>
        <w:t xml:space="preserve"> Modelle zur Auswahl, </w:t>
      </w:r>
      <w:r w:rsidR="006B2595">
        <w:rPr>
          <w:rFonts w:ascii="Arial" w:hAnsi="Arial" w:cs="Arial"/>
          <w:sz w:val="21"/>
          <w:szCs w:val="21"/>
        </w:rPr>
        <w:t xml:space="preserve">sodass </w:t>
      </w:r>
      <w:proofErr w:type="spellStart"/>
      <w:proofErr w:type="gramStart"/>
      <w:r w:rsidR="006B2595">
        <w:rPr>
          <w:rFonts w:ascii="Arial" w:hAnsi="Arial" w:cs="Arial"/>
          <w:sz w:val="21"/>
          <w:szCs w:val="21"/>
        </w:rPr>
        <w:t>Kund:innen</w:t>
      </w:r>
      <w:proofErr w:type="spellEnd"/>
      <w:proofErr w:type="gramEnd"/>
      <w:r w:rsidR="006B2595">
        <w:rPr>
          <w:rFonts w:ascii="Arial" w:hAnsi="Arial" w:cs="Arial"/>
          <w:sz w:val="21"/>
          <w:szCs w:val="21"/>
        </w:rPr>
        <w:t xml:space="preserve"> zwischen unterschiedlichen Ausstattungsoptionen </w:t>
      </w:r>
      <w:r w:rsidR="00396A00">
        <w:rPr>
          <w:rFonts w:ascii="Arial" w:hAnsi="Arial" w:cs="Arial"/>
          <w:sz w:val="21"/>
          <w:szCs w:val="21"/>
        </w:rPr>
        <w:t xml:space="preserve">und Farben </w:t>
      </w:r>
      <w:r w:rsidR="006B2595">
        <w:rPr>
          <w:rFonts w:ascii="Arial" w:hAnsi="Arial" w:cs="Arial"/>
          <w:sz w:val="21"/>
          <w:szCs w:val="21"/>
        </w:rPr>
        <w:t xml:space="preserve">wählen können. </w:t>
      </w:r>
      <w:r w:rsidR="00DB72A3" w:rsidRPr="006C2337">
        <w:rPr>
          <w:rFonts w:ascii="Arial" w:hAnsi="Arial" w:cs="Arial"/>
          <w:sz w:val="21"/>
          <w:szCs w:val="21"/>
        </w:rPr>
        <w:t xml:space="preserve">  </w:t>
      </w:r>
    </w:p>
    <w:p w14:paraId="77E2537F" w14:textId="77777777" w:rsidR="00E3501F" w:rsidRDefault="00E3501F" w:rsidP="00E3501F">
      <w:pPr>
        <w:pStyle w:val="press5-body"/>
        <w:spacing w:before="0" w:beforeAutospacing="0" w:after="0" w:afterAutospacing="0" w:line="276" w:lineRule="auto"/>
        <w:jc w:val="both"/>
        <w:rPr>
          <w:rFonts w:ascii="Arial" w:eastAsia="Arial" w:hAnsi="Arial" w:cs="Arial"/>
          <w:b/>
          <w:sz w:val="21"/>
          <w:szCs w:val="21"/>
        </w:rPr>
      </w:pPr>
    </w:p>
    <w:p w14:paraId="51173FE0" w14:textId="35E35A04" w:rsidR="29F2658B" w:rsidRPr="00E3501F" w:rsidRDefault="29F2658B" w:rsidP="00E3501F">
      <w:pPr>
        <w:pStyle w:val="press5-body"/>
        <w:spacing w:before="0" w:beforeAutospacing="0" w:after="0" w:afterAutospacing="0" w:line="276" w:lineRule="auto"/>
        <w:jc w:val="both"/>
        <w:rPr>
          <w:rFonts w:ascii="Arial" w:eastAsia="Arial" w:hAnsi="Arial" w:cs="Arial"/>
          <w:b/>
          <w:sz w:val="21"/>
          <w:szCs w:val="21"/>
        </w:rPr>
      </w:pPr>
      <w:r w:rsidRPr="7E1E0862">
        <w:rPr>
          <w:rFonts w:ascii="Arial" w:eastAsia="Arial" w:hAnsi="Arial" w:cs="Arial"/>
          <w:b/>
          <w:sz w:val="21"/>
          <w:szCs w:val="21"/>
        </w:rPr>
        <w:t xml:space="preserve">Neue Kühl-Gefrierkombinationen in bewährter Liebherr-Qualität </w:t>
      </w:r>
    </w:p>
    <w:p w14:paraId="4146728E" w14:textId="1385CC6D" w:rsidR="00F961AE" w:rsidRDefault="00F961AE" w:rsidP="006A6287">
      <w:pPr>
        <w:spacing w:line="276" w:lineRule="auto"/>
        <w:rPr>
          <w:rStyle w:val="Fett"/>
          <w:rFonts w:ascii="Arial" w:eastAsia="Arial" w:hAnsi="Arial" w:cs="Arial"/>
          <w:b w:val="0"/>
          <w:sz w:val="21"/>
          <w:szCs w:val="21"/>
        </w:rPr>
      </w:pPr>
      <w:r w:rsidRPr="7E1E0862">
        <w:rPr>
          <w:rStyle w:val="Fett"/>
          <w:rFonts w:ascii="Arial" w:eastAsia="Arial" w:hAnsi="Arial" w:cs="Arial"/>
          <w:b w:val="0"/>
          <w:sz w:val="21"/>
          <w:szCs w:val="21"/>
        </w:rPr>
        <w:t>Mit den French-Door-Geräten erweitert der Spezialist für Kühlen und Gefrieren das bereits unübertroffen breite Produkts</w:t>
      </w:r>
      <w:r w:rsidR="000750CD" w:rsidRPr="7E1E0862">
        <w:rPr>
          <w:rStyle w:val="Fett"/>
          <w:rFonts w:ascii="Arial" w:eastAsia="Arial" w:hAnsi="Arial" w:cs="Arial"/>
          <w:b w:val="0"/>
          <w:sz w:val="21"/>
          <w:szCs w:val="21"/>
        </w:rPr>
        <w:t>pektrum.</w:t>
      </w:r>
      <w:r w:rsidR="00CD108B" w:rsidRPr="7E1E0862">
        <w:rPr>
          <w:rStyle w:val="Fett"/>
          <w:rFonts w:ascii="Arial" w:eastAsia="Arial" w:hAnsi="Arial" w:cs="Arial"/>
          <w:b w:val="0"/>
          <w:sz w:val="21"/>
          <w:szCs w:val="21"/>
        </w:rPr>
        <w:t xml:space="preserve"> </w:t>
      </w:r>
      <w:r w:rsidR="00E00841" w:rsidRPr="7E1E0862">
        <w:rPr>
          <w:rStyle w:val="Fett"/>
          <w:rFonts w:ascii="Arial" w:eastAsia="Arial" w:hAnsi="Arial" w:cs="Arial"/>
          <w:b w:val="0"/>
          <w:sz w:val="21"/>
          <w:szCs w:val="21"/>
        </w:rPr>
        <w:t xml:space="preserve">Der hohe </w:t>
      </w:r>
      <w:r w:rsidR="000D176C" w:rsidRPr="7E1E0862">
        <w:rPr>
          <w:rStyle w:val="Fett"/>
          <w:rFonts w:ascii="Arial" w:eastAsia="Arial" w:hAnsi="Arial" w:cs="Arial"/>
          <w:b w:val="0"/>
          <w:sz w:val="21"/>
          <w:szCs w:val="21"/>
        </w:rPr>
        <w:t xml:space="preserve">Qualitätsanspruch </w:t>
      </w:r>
      <w:r w:rsidR="00E00841" w:rsidRPr="7E1E0862">
        <w:rPr>
          <w:rStyle w:val="Fett"/>
          <w:rFonts w:ascii="Arial" w:eastAsia="Arial" w:hAnsi="Arial" w:cs="Arial"/>
          <w:b w:val="0"/>
          <w:sz w:val="21"/>
          <w:szCs w:val="21"/>
        </w:rPr>
        <w:t xml:space="preserve">zeigt sich in </w:t>
      </w:r>
      <w:r w:rsidR="000D176C" w:rsidRPr="7E1E0862">
        <w:rPr>
          <w:rStyle w:val="Fett"/>
          <w:rFonts w:ascii="Arial" w:eastAsia="Arial" w:hAnsi="Arial" w:cs="Arial"/>
          <w:b w:val="0"/>
          <w:sz w:val="21"/>
          <w:szCs w:val="21"/>
        </w:rPr>
        <w:t xml:space="preserve">der Verarbeitung hochwertiger Materialien und in </w:t>
      </w:r>
      <w:r w:rsidR="00E00841" w:rsidRPr="7E1E0862">
        <w:rPr>
          <w:rStyle w:val="Fett"/>
          <w:rFonts w:ascii="Arial" w:eastAsia="Arial" w:hAnsi="Arial" w:cs="Arial"/>
          <w:b w:val="0"/>
          <w:sz w:val="21"/>
          <w:szCs w:val="21"/>
        </w:rPr>
        <w:t xml:space="preserve">zahlreichen </w:t>
      </w:r>
      <w:r w:rsidR="00396A00">
        <w:rPr>
          <w:rStyle w:val="Fett"/>
          <w:rFonts w:ascii="Arial" w:eastAsia="Arial" w:hAnsi="Arial" w:cs="Arial"/>
          <w:b w:val="0"/>
          <w:sz w:val="21"/>
          <w:szCs w:val="21"/>
        </w:rPr>
        <w:t>praktischen</w:t>
      </w:r>
      <w:r w:rsidR="00E00841" w:rsidRPr="7E1E0862">
        <w:rPr>
          <w:rStyle w:val="Fett"/>
          <w:rFonts w:ascii="Arial" w:eastAsia="Arial" w:hAnsi="Arial" w:cs="Arial"/>
          <w:b w:val="0"/>
          <w:sz w:val="21"/>
          <w:szCs w:val="21"/>
        </w:rPr>
        <w:t xml:space="preserve"> Features</w:t>
      </w:r>
      <w:r w:rsidR="000D176C" w:rsidRPr="7E1E0862">
        <w:rPr>
          <w:rStyle w:val="Fett"/>
          <w:rFonts w:ascii="Arial" w:eastAsia="Arial" w:hAnsi="Arial" w:cs="Arial"/>
          <w:b w:val="0"/>
          <w:sz w:val="21"/>
          <w:szCs w:val="21"/>
        </w:rPr>
        <w:t>, zum Beispiel:</w:t>
      </w:r>
      <w:r w:rsidR="00E00841" w:rsidRPr="7E1E0862">
        <w:rPr>
          <w:rStyle w:val="Fett"/>
          <w:rFonts w:ascii="Arial" w:eastAsia="Arial" w:hAnsi="Arial" w:cs="Arial"/>
          <w:b w:val="0"/>
          <w:sz w:val="21"/>
          <w:szCs w:val="21"/>
        </w:rPr>
        <w:t xml:space="preserve"> </w:t>
      </w:r>
    </w:p>
    <w:p w14:paraId="52E47CFF" w14:textId="77777777" w:rsidR="00CD5244" w:rsidRPr="00F961AE" w:rsidRDefault="00CD5244" w:rsidP="006A6287">
      <w:pPr>
        <w:spacing w:line="276" w:lineRule="auto"/>
        <w:rPr>
          <w:rStyle w:val="Fett"/>
          <w:rFonts w:ascii="Arial" w:eastAsia="Arial" w:hAnsi="Arial" w:cs="Arial"/>
          <w:b w:val="0"/>
          <w:sz w:val="21"/>
          <w:szCs w:val="21"/>
        </w:rPr>
      </w:pPr>
    </w:p>
    <w:p w14:paraId="1125AE7D" w14:textId="0122B890" w:rsidR="29F2658B" w:rsidRPr="00CD5244" w:rsidRDefault="29F2658B" w:rsidP="00CD5244">
      <w:pPr>
        <w:pStyle w:val="Listenabsatz"/>
        <w:numPr>
          <w:ilvl w:val="0"/>
          <w:numId w:val="6"/>
        </w:numPr>
        <w:spacing w:line="276" w:lineRule="auto"/>
        <w:rPr>
          <w:rFonts w:ascii="Arial" w:eastAsia="Arial" w:hAnsi="Arial" w:cs="Arial"/>
          <w:sz w:val="21"/>
          <w:szCs w:val="21"/>
          <w14:ligatures w14:val="none"/>
        </w:rPr>
      </w:pPr>
      <w:proofErr w:type="spellStart"/>
      <w:r w:rsidRPr="00CD5244">
        <w:rPr>
          <w:rFonts w:ascii="Arial" w:hAnsi="Arial" w:cs="Arial"/>
          <w:b/>
          <w:bCs/>
          <w:sz w:val="21"/>
          <w:szCs w:val="21"/>
          <w14:ligatures w14:val="none"/>
        </w:rPr>
        <w:t>Water</w:t>
      </w:r>
      <w:proofErr w:type="spellEnd"/>
      <w:r w:rsidRPr="00CD5244">
        <w:rPr>
          <w:rFonts w:ascii="Arial" w:hAnsi="Arial" w:cs="Arial"/>
          <w:b/>
          <w:bCs/>
          <w:sz w:val="21"/>
          <w:szCs w:val="21"/>
          <w14:ligatures w14:val="none"/>
        </w:rPr>
        <w:t xml:space="preserve"> &amp; Ice-Center</w:t>
      </w:r>
      <w:r w:rsidRPr="00CD5244">
        <w:rPr>
          <w:rFonts w:ascii="Arial" w:eastAsia="Arial" w:hAnsi="Arial" w:cs="Arial"/>
          <w:b/>
          <w:bCs/>
          <w:sz w:val="21"/>
          <w:szCs w:val="21"/>
          <w14:ligatures w14:val="none"/>
        </w:rPr>
        <w:t>:</w:t>
      </w:r>
      <w:r w:rsidRPr="00CD5244">
        <w:rPr>
          <w:rFonts w:ascii="Arial" w:eastAsia="Arial" w:hAnsi="Arial" w:cs="Arial"/>
          <w:sz w:val="21"/>
          <w:szCs w:val="21"/>
          <w14:ligatures w14:val="none"/>
        </w:rPr>
        <w:t xml:space="preserve"> Mit dem </w:t>
      </w:r>
      <w:proofErr w:type="spellStart"/>
      <w:r w:rsidRPr="00CD5244">
        <w:rPr>
          <w:rFonts w:ascii="Arial" w:eastAsia="Arial" w:hAnsi="Arial" w:cs="Arial"/>
          <w:sz w:val="21"/>
          <w:szCs w:val="21"/>
          <w14:ligatures w14:val="none"/>
        </w:rPr>
        <w:t>Water</w:t>
      </w:r>
      <w:proofErr w:type="spellEnd"/>
      <w:r w:rsidRPr="00CD5244">
        <w:rPr>
          <w:rFonts w:ascii="Arial" w:eastAsia="Arial" w:hAnsi="Arial" w:cs="Arial"/>
          <w:sz w:val="21"/>
          <w:szCs w:val="21"/>
          <w14:ligatures w14:val="none"/>
        </w:rPr>
        <w:t xml:space="preserve"> &amp; Ice-Center sind kaltes Wasser, klare Eiswürfel und </w:t>
      </w:r>
      <w:proofErr w:type="spellStart"/>
      <w:r w:rsidRPr="00CD5244">
        <w:rPr>
          <w:rFonts w:ascii="Arial" w:eastAsia="Arial" w:hAnsi="Arial" w:cs="Arial"/>
          <w:sz w:val="21"/>
          <w:szCs w:val="21"/>
          <w14:ligatures w14:val="none"/>
        </w:rPr>
        <w:t>Crushed</w:t>
      </w:r>
      <w:proofErr w:type="spellEnd"/>
      <w:r w:rsidRPr="00CD5244">
        <w:rPr>
          <w:rFonts w:ascii="Arial" w:eastAsia="Arial" w:hAnsi="Arial" w:cs="Arial"/>
          <w:sz w:val="21"/>
          <w:szCs w:val="21"/>
          <w14:ligatures w14:val="none"/>
        </w:rPr>
        <w:t xml:space="preserve"> Ice jederzeit verfügbar. </w:t>
      </w:r>
      <w:r w:rsidR="00396A00" w:rsidRPr="00396A00">
        <w:rPr>
          <w:rFonts w:ascii="Arial" w:eastAsia="Arial" w:hAnsi="Arial" w:cs="Arial"/>
          <w:sz w:val="21"/>
          <w:szCs w:val="21"/>
          <w14:ligatures w14:val="none"/>
        </w:rPr>
        <w:t xml:space="preserve">Die personalisierte </w:t>
      </w:r>
      <w:proofErr w:type="spellStart"/>
      <w:r w:rsidR="00396A00" w:rsidRPr="00396A00">
        <w:rPr>
          <w:rFonts w:ascii="Arial" w:eastAsia="Arial" w:hAnsi="Arial" w:cs="Arial"/>
          <w:sz w:val="21"/>
          <w:szCs w:val="21"/>
          <w14:ligatures w14:val="none"/>
        </w:rPr>
        <w:t>Befüllungsfunktion</w:t>
      </w:r>
      <w:proofErr w:type="spellEnd"/>
      <w:r w:rsidR="00396A00">
        <w:rPr>
          <w:rFonts w:ascii="Arial" w:eastAsia="Arial" w:hAnsi="Arial" w:cs="Arial"/>
          <w:sz w:val="21"/>
          <w:szCs w:val="21"/>
          <w14:ligatures w14:val="none"/>
        </w:rPr>
        <w:t xml:space="preserve"> </w:t>
      </w:r>
      <w:r w:rsidRPr="00CD5244">
        <w:rPr>
          <w:rFonts w:ascii="Arial" w:eastAsia="Arial" w:hAnsi="Arial" w:cs="Arial"/>
          <w:sz w:val="21"/>
          <w:szCs w:val="21"/>
          <w14:ligatures w14:val="none"/>
        </w:rPr>
        <w:t>ermöglicht eine präzise Einstellung der Wassermenge für verschiedene Gefäße und ist ideal für spontane Partys oder gemütliche Abende.</w:t>
      </w:r>
    </w:p>
    <w:p w14:paraId="09DF16A4" w14:textId="50E38A13" w:rsidR="29F2658B" w:rsidRPr="00CD5244" w:rsidRDefault="29F2658B" w:rsidP="00CD5244">
      <w:pPr>
        <w:pStyle w:val="Listenabsatz"/>
        <w:numPr>
          <w:ilvl w:val="0"/>
          <w:numId w:val="6"/>
        </w:numPr>
        <w:spacing w:line="276" w:lineRule="auto"/>
        <w:rPr>
          <w:rFonts w:ascii="Arial" w:hAnsi="Arial" w:cs="Arial"/>
          <w:sz w:val="21"/>
          <w:szCs w:val="21"/>
          <w14:ligatures w14:val="none"/>
        </w:rPr>
      </w:pPr>
      <w:proofErr w:type="spellStart"/>
      <w:r w:rsidRPr="00CD5244">
        <w:rPr>
          <w:rFonts w:ascii="Arial" w:hAnsi="Arial" w:cs="Arial"/>
          <w:b/>
          <w:bCs/>
          <w:sz w:val="21"/>
          <w:szCs w:val="21"/>
          <w14:ligatures w14:val="none"/>
        </w:rPr>
        <w:t>FlexDoorSystem</w:t>
      </w:r>
      <w:proofErr w:type="spellEnd"/>
      <w:r w:rsidRPr="00CD5244">
        <w:rPr>
          <w:rFonts w:ascii="Arial" w:hAnsi="Arial" w:cs="Arial"/>
          <w:b/>
          <w:bCs/>
          <w:sz w:val="21"/>
          <w:szCs w:val="21"/>
          <w14:ligatures w14:val="none"/>
        </w:rPr>
        <w:t>:</w:t>
      </w:r>
      <w:r w:rsidRPr="00CD5244">
        <w:rPr>
          <w:rFonts w:ascii="Arial" w:hAnsi="Arial" w:cs="Arial"/>
          <w:sz w:val="21"/>
          <w:szCs w:val="21"/>
          <w14:ligatures w14:val="none"/>
        </w:rPr>
        <w:t xml:space="preserve"> </w:t>
      </w:r>
      <w:r w:rsidR="00013AA9" w:rsidRPr="00CD5244">
        <w:rPr>
          <w:rFonts w:ascii="Arial" w:eastAsia="Arial" w:hAnsi="Arial" w:cs="Arial"/>
          <w:sz w:val="21"/>
          <w:szCs w:val="21"/>
          <w14:ligatures w14:val="none"/>
        </w:rPr>
        <w:t xml:space="preserve">Mit dem patentierten </w:t>
      </w:r>
      <w:proofErr w:type="spellStart"/>
      <w:r w:rsidR="00013AA9" w:rsidRPr="00CD5244">
        <w:rPr>
          <w:rFonts w:ascii="Arial" w:eastAsia="Arial" w:hAnsi="Arial" w:cs="Arial"/>
          <w:sz w:val="21"/>
          <w:szCs w:val="21"/>
          <w14:ligatures w14:val="none"/>
        </w:rPr>
        <w:t>FlexDoorSystem</w:t>
      </w:r>
      <w:proofErr w:type="spellEnd"/>
      <w:r w:rsidR="00013AA9" w:rsidRPr="00CD5244">
        <w:rPr>
          <w:rFonts w:ascii="Arial" w:eastAsia="Arial" w:hAnsi="Arial" w:cs="Arial"/>
          <w:sz w:val="21"/>
          <w:szCs w:val="21"/>
          <w14:ligatures w14:val="none"/>
        </w:rPr>
        <w:t xml:space="preserve"> öffnen und schließen die French-Door-Türen auch einzeln ganz leicht und sicher </w:t>
      </w:r>
      <w:r w:rsidR="00433A5D">
        <w:rPr>
          <w:rFonts w:ascii="Arial" w:eastAsia="Arial" w:hAnsi="Arial" w:cs="Arial"/>
          <w:sz w:val="21"/>
          <w:szCs w:val="21"/>
          <w14:ligatures w14:val="none"/>
        </w:rPr>
        <w:t>–</w:t>
      </w:r>
      <w:r w:rsidR="00013AA9" w:rsidRPr="00CD5244">
        <w:rPr>
          <w:rFonts w:ascii="Arial" w:eastAsia="Arial" w:hAnsi="Arial" w:cs="Arial"/>
          <w:sz w:val="21"/>
          <w:szCs w:val="21"/>
          <w14:ligatures w14:val="none"/>
        </w:rPr>
        <w:t xml:space="preserve"> und die </w:t>
      </w:r>
      <w:r w:rsidR="005A145F" w:rsidRPr="00CD5244">
        <w:rPr>
          <w:rFonts w:ascii="Arial" w:eastAsia="Arial" w:hAnsi="Arial" w:cs="Arial"/>
          <w:sz w:val="21"/>
          <w:szCs w:val="21"/>
          <w14:ligatures w14:val="none"/>
        </w:rPr>
        <w:t>100 Prozent d</w:t>
      </w:r>
      <w:r w:rsidR="00013AA9" w:rsidRPr="00CD5244">
        <w:rPr>
          <w:rFonts w:ascii="Arial" w:eastAsia="Arial" w:hAnsi="Arial" w:cs="Arial"/>
          <w:sz w:val="21"/>
          <w:szCs w:val="21"/>
          <w14:ligatures w14:val="none"/>
        </w:rPr>
        <w:t>ichte Schließung spart Energie.</w:t>
      </w:r>
    </w:p>
    <w:p w14:paraId="45D17BA7" w14:textId="77777777" w:rsidR="00CD5244" w:rsidRPr="00CD5244" w:rsidRDefault="00CD5244" w:rsidP="00CD5244">
      <w:pPr>
        <w:pStyle w:val="Listenabsatz"/>
        <w:spacing w:line="276" w:lineRule="auto"/>
        <w:rPr>
          <w:rFonts w:ascii="Arial" w:hAnsi="Arial" w:cs="Arial"/>
          <w:sz w:val="21"/>
          <w:szCs w:val="21"/>
          <w14:ligatures w14:val="none"/>
        </w:rPr>
      </w:pPr>
    </w:p>
    <w:p w14:paraId="33A5F83E" w14:textId="194F0A9C" w:rsidR="006C2337" w:rsidRPr="005A145F" w:rsidRDefault="46E61139" w:rsidP="39D89A6C">
      <w:pPr>
        <w:spacing w:line="276" w:lineRule="auto"/>
        <w:rPr>
          <w:rStyle w:val="Fett"/>
          <w:rFonts w:ascii="Arial" w:eastAsia="Arial" w:hAnsi="Arial" w:cs="Arial"/>
          <w:sz w:val="21"/>
          <w:szCs w:val="21"/>
        </w:rPr>
      </w:pPr>
      <w:r w:rsidRPr="7E1E0862">
        <w:rPr>
          <w:rFonts w:ascii="Arial" w:eastAsia="Arial" w:hAnsi="Arial" w:cs="Arial"/>
          <w:b/>
          <w:sz w:val="21"/>
          <w:szCs w:val="21"/>
        </w:rPr>
        <w:t>Herausragendes Design durch innovatives Beleuchtungskonzept und edle Materialien</w:t>
      </w:r>
    </w:p>
    <w:p w14:paraId="7318734E" w14:textId="0F8D513C" w:rsidR="006B2595" w:rsidRDefault="002B2ECC">
      <w:pPr>
        <w:spacing w:line="276" w:lineRule="auto"/>
        <w:rPr>
          <w:rFonts w:ascii="Arial" w:eastAsia="Arial" w:hAnsi="Arial" w:cs="Arial"/>
          <w:sz w:val="21"/>
          <w:szCs w:val="21"/>
        </w:rPr>
      </w:pPr>
      <w:r w:rsidRPr="7E1E0862">
        <w:rPr>
          <w:rFonts w:ascii="Arial" w:eastAsia="Arial" w:hAnsi="Arial" w:cs="Arial"/>
          <w:sz w:val="21"/>
          <w:szCs w:val="21"/>
          <w14:ligatures w14:val="none"/>
        </w:rPr>
        <w:t xml:space="preserve">Die Geräte zeichnen sich durch ihre beeindruckenden Maße und das durchdachte Design aus. </w:t>
      </w:r>
      <w:r w:rsidR="006C2337" w:rsidRPr="7E1E0862">
        <w:rPr>
          <w:rFonts w:ascii="Arial" w:eastAsia="Arial" w:hAnsi="Arial" w:cs="Arial"/>
          <w:sz w:val="21"/>
          <w:szCs w:val="21"/>
          <w14:ligatures w14:val="none"/>
        </w:rPr>
        <w:t>Mit einer Höhe von 180,5 cm, einer Breite von 96,2 cm sowie einer</w:t>
      </w:r>
      <w:r w:rsidRPr="7E1E0862" w:rsidDel="006C2337">
        <w:rPr>
          <w:rFonts w:ascii="Arial" w:eastAsia="Arial" w:hAnsi="Arial" w:cs="Arial"/>
          <w:sz w:val="21"/>
          <w:szCs w:val="21"/>
          <w14:ligatures w14:val="none"/>
        </w:rPr>
        <w:t xml:space="preserve"> </w:t>
      </w:r>
      <w:r w:rsidR="171512CE" w:rsidRPr="7E1E0862">
        <w:rPr>
          <w:rFonts w:ascii="Arial" w:eastAsia="Arial" w:hAnsi="Arial" w:cs="Arial"/>
          <w:sz w:val="21"/>
          <w:szCs w:val="21"/>
          <w14:ligatures w14:val="none"/>
        </w:rPr>
        <w:t>Gehäusetiefe</w:t>
      </w:r>
      <w:r w:rsidR="006C2337" w:rsidRPr="7E1E0862">
        <w:rPr>
          <w:rFonts w:ascii="Arial" w:eastAsia="Arial" w:hAnsi="Arial" w:cs="Arial"/>
          <w:sz w:val="21"/>
          <w:szCs w:val="21"/>
        </w:rPr>
        <w:t xml:space="preserve"> von </w:t>
      </w:r>
      <w:r w:rsidR="006C2337" w:rsidRPr="7E1E0862" w:rsidDel="006C2337">
        <w:rPr>
          <w:rFonts w:ascii="Arial" w:eastAsia="Arial" w:hAnsi="Arial" w:cs="Arial"/>
          <w:sz w:val="21"/>
          <w:szCs w:val="21"/>
        </w:rPr>
        <w:t>6</w:t>
      </w:r>
      <w:r w:rsidR="00CC4653">
        <w:rPr>
          <w:rFonts w:ascii="Arial" w:eastAsia="Arial" w:hAnsi="Arial" w:cs="Arial"/>
          <w:sz w:val="21"/>
          <w:szCs w:val="21"/>
          <w14:ligatures w14:val="none"/>
        </w:rPr>
        <w:t>3</w:t>
      </w:r>
      <w:r w:rsidR="006C2337" w:rsidRPr="7E1E0862">
        <w:rPr>
          <w:rFonts w:ascii="Arial" w:eastAsia="Arial" w:hAnsi="Arial" w:cs="Arial"/>
          <w:sz w:val="21"/>
          <w:szCs w:val="21"/>
          <w14:ligatures w14:val="none"/>
        </w:rPr>
        <w:t xml:space="preserve"> cm</w:t>
      </w:r>
      <w:r w:rsidRPr="7E1E0862">
        <w:rPr>
          <w:rFonts w:ascii="Arial" w:eastAsia="Arial" w:hAnsi="Arial" w:cs="Arial"/>
          <w:sz w:val="21"/>
          <w:szCs w:val="21"/>
          <w14:ligatures w14:val="none"/>
        </w:rPr>
        <w:t xml:space="preserve"> bieten sie enormen Stauraum und passen sich sowohl in eine Nische als auch als freistehendes </w:t>
      </w:r>
      <w:r w:rsidR="00396A00">
        <w:rPr>
          <w:rFonts w:ascii="Arial" w:eastAsia="Arial" w:hAnsi="Arial" w:cs="Arial"/>
          <w:sz w:val="21"/>
          <w:szCs w:val="21"/>
          <w14:ligatures w14:val="none"/>
        </w:rPr>
        <w:t>Gerät</w:t>
      </w:r>
      <w:r w:rsidR="00396A00" w:rsidRPr="7E1E0862">
        <w:rPr>
          <w:rFonts w:ascii="Arial" w:eastAsia="Arial" w:hAnsi="Arial" w:cs="Arial"/>
          <w:sz w:val="21"/>
          <w:szCs w:val="21"/>
          <w14:ligatures w14:val="none"/>
        </w:rPr>
        <w:t xml:space="preserve"> </w:t>
      </w:r>
      <w:r w:rsidRPr="7E1E0862">
        <w:rPr>
          <w:rFonts w:ascii="Arial" w:eastAsia="Arial" w:hAnsi="Arial" w:cs="Arial"/>
          <w:sz w:val="21"/>
          <w:szCs w:val="21"/>
          <w14:ligatures w14:val="none"/>
        </w:rPr>
        <w:t xml:space="preserve">perfekt ein. </w:t>
      </w:r>
      <w:r w:rsidR="008E0F34" w:rsidRPr="7E1E0862">
        <w:rPr>
          <w:rFonts w:ascii="Arial" w:eastAsia="Arial" w:hAnsi="Arial" w:cs="Arial"/>
          <w:sz w:val="21"/>
          <w:szCs w:val="21"/>
          <w14:ligatures w14:val="none"/>
        </w:rPr>
        <w:t xml:space="preserve">Zu den </w:t>
      </w:r>
      <w:r w:rsidR="00DE2634" w:rsidRPr="7E1E0862">
        <w:rPr>
          <w:rFonts w:ascii="Arial" w:eastAsia="Arial" w:hAnsi="Arial" w:cs="Arial"/>
          <w:sz w:val="21"/>
          <w:szCs w:val="21"/>
          <w14:ligatures w14:val="none"/>
        </w:rPr>
        <w:t xml:space="preserve">weiteren </w:t>
      </w:r>
      <w:r w:rsidR="008E0F34" w:rsidRPr="7E1E0862">
        <w:rPr>
          <w:rFonts w:ascii="Arial" w:eastAsia="Arial" w:hAnsi="Arial" w:cs="Arial"/>
          <w:sz w:val="21"/>
          <w:szCs w:val="21"/>
        </w:rPr>
        <w:t xml:space="preserve">Merkmalen gehören: </w:t>
      </w:r>
    </w:p>
    <w:p w14:paraId="5CD16265" w14:textId="77777777" w:rsidR="008E0F34" w:rsidRDefault="008E0F34" w:rsidP="006C2337">
      <w:pPr>
        <w:spacing w:line="276" w:lineRule="auto"/>
        <w:rPr>
          <w:rFonts w:ascii="Arial" w:eastAsia="Arial" w:hAnsi="Arial" w:cs="Arial"/>
          <w:sz w:val="21"/>
          <w:szCs w:val="21"/>
          <w14:ligatures w14:val="none"/>
        </w:rPr>
      </w:pPr>
    </w:p>
    <w:p w14:paraId="58800F45" w14:textId="384D23E4" w:rsidR="006B2595" w:rsidRDefault="006B2595" w:rsidP="006B2595">
      <w:pPr>
        <w:pStyle w:val="Listenabsatz"/>
        <w:numPr>
          <w:ilvl w:val="0"/>
          <w:numId w:val="6"/>
        </w:numPr>
        <w:spacing w:line="276" w:lineRule="auto"/>
        <w:rPr>
          <w:rFonts w:ascii="Arial" w:eastAsia="Arial" w:hAnsi="Arial" w:cs="Arial"/>
          <w:sz w:val="21"/>
          <w:szCs w:val="21"/>
          <w14:ligatures w14:val="none"/>
        </w:rPr>
      </w:pPr>
      <w:proofErr w:type="spellStart"/>
      <w:r w:rsidRPr="7E1E0862">
        <w:rPr>
          <w:rFonts w:ascii="Arial" w:eastAsia="Arial" w:hAnsi="Arial" w:cs="Arial"/>
          <w:b/>
          <w:sz w:val="21"/>
          <w:szCs w:val="21"/>
          <w14:ligatures w14:val="none"/>
        </w:rPr>
        <w:lastRenderedPageBreak/>
        <w:t>MoodLight</w:t>
      </w:r>
      <w:proofErr w:type="spellEnd"/>
      <w:r w:rsidRPr="7E1E0862">
        <w:rPr>
          <w:rFonts w:ascii="Arial" w:eastAsia="Arial" w:hAnsi="Arial" w:cs="Arial"/>
          <w:b/>
          <w:sz w:val="21"/>
          <w:szCs w:val="21"/>
          <w14:ligatures w14:val="none"/>
        </w:rPr>
        <w:t>:</w:t>
      </w:r>
      <w:r w:rsidRPr="7E1E0862">
        <w:rPr>
          <w:rFonts w:ascii="Arial" w:eastAsia="Arial" w:hAnsi="Arial" w:cs="Arial"/>
          <w:sz w:val="21"/>
          <w:szCs w:val="21"/>
          <w14:ligatures w14:val="none"/>
        </w:rPr>
        <w:t xml:space="preserve"> Das indirekte Lichtkonzept „</w:t>
      </w:r>
      <w:proofErr w:type="spellStart"/>
      <w:r w:rsidRPr="7E1E0862">
        <w:rPr>
          <w:rFonts w:ascii="Arial" w:eastAsia="Arial" w:hAnsi="Arial" w:cs="Arial"/>
          <w:sz w:val="21"/>
          <w:szCs w:val="21"/>
          <w14:ligatures w14:val="none"/>
        </w:rPr>
        <w:t>MoodLight</w:t>
      </w:r>
      <w:proofErr w:type="spellEnd"/>
      <w:r w:rsidRPr="7E1E0862">
        <w:rPr>
          <w:rFonts w:ascii="Arial" w:eastAsia="Arial" w:hAnsi="Arial" w:cs="Arial"/>
          <w:sz w:val="21"/>
          <w:szCs w:val="21"/>
          <w14:ligatures w14:val="none"/>
        </w:rPr>
        <w:t xml:space="preserve">“ setzt sowohl das </w:t>
      </w:r>
      <w:proofErr w:type="spellStart"/>
      <w:r w:rsidRPr="7E1E0862">
        <w:rPr>
          <w:rFonts w:ascii="Arial" w:eastAsia="Arial" w:hAnsi="Arial" w:cs="Arial"/>
          <w:sz w:val="21"/>
          <w:szCs w:val="21"/>
          <w14:ligatures w14:val="none"/>
        </w:rPr>
        <w:t>Wa</w:t>
      </w:r>
      <w:r w:rsidR="7FBB0E32" w:rsidRPr="7E1E0862">
        <w:rPr>
          <w:rFonts w:ascii="Arial" w:eastAsia="Arial" w:hAnsi="Arial" w:cs="Arial"/>
          <w:sz w:val="21"/>
          <w:szCs w:val="21"/>
          <w14:ligatures w14:val="none"/>
        </w:rPr>
        <w:t>t</w:t>
      </w:r>
      <w:r w:rsidRPr="7E1E0862">
        <w:rPr>
          <w:rFonts w:ascii="Arial" w:eastAsia="Arial" w:hAnsi="Arial" w:cs="Arial"/>
          <w:sz w:val="21"/>
          <w:szCs w:val="21"/>
          <w14:ligatures w14:val="none"/>
        </w:rPr>
        <w:t>er</w:t>
      </w:r>
      <w:proofErr w:type="spellEnd"/>
      <w:r w:rsidRPr="7E1E0862">
        <w:rPr>
          <w:rFonts w:ascii="Arial" w:eastAsia="Arial" w:hAnsi="Arial" w:cs="Arial"/>
          <w:sz w:val="21"/>
          <w:szCs w:val="21"/>
          <w14:ligatures w14:val="none"/>
        </w:rPr>
        <w:t xml:space="preserve"> &amp; Ice</w:t>
      </w:r>
      <w:r w:rsidR="2403A267" w:rsidRPr="7E1E0862">
        <w:rPr>
          <w:rFonts w:ascii="Arial" w:eastAsia="Arial" w:hAnsi="Arial" w:cs="Arial"/>
          <w:sz w:val="21"/>
          <w:szCs w:val="21"/>
        </w:rPr>
        <w:t>-</w:t>
      </w:r>
      <w:r w:rsidRPr="7E1E0862">
        <w:rPr>
          <w:rFonts w:ascii="Arial" w:eastAsia="Arial" w:hAnsi="Arial" w:cs="Arial"/>
          <w:sz w:val="21"/>
          <w:szCs w:val="21"/>
          <w14:ligatures w14:val="none"/>
        </w:rPr>
        <w:t xml:space="preserve"> Center als auch die Griffmulden der Gefrierschubladen stilvoll in Szene. Die dimmbare Beleuchtung schafft eine elegante Atmosphäre und passt sich den individuellen Wünschen der </w:t>
      </w:r>
      <w:proofErr w:type="spellStart"/>
      <w:proofErr w:type="gramStart"/>
      <w:r w:rsidRPr="7E1E0862">
        <w:rPr>
          <w:rFonts w:ascii="Arial" w:eastAsia="Arial" w:hAnsi="Arial" w:cs="Arial"/>
          <w:sz w:val="21"/>
          <w:szCs w:val="21"/>
          <w14:ligatures w14:val="none"/>
        </w:rPr>
        <w:t>Nutzer:innen</w:t>
      </w:r>
      <w:proofErr w:type="spellEnd"/>
      <w:proofErr w:type="gramEnd"/>
      <w:r w:rsidRPr="7E1E0862">
        <w:rPr>
          <w:rFonts w:ascii="Arial" w:eastAsia="Arial" w:hAnsi="Arial" w:cs="Arial"/>
          <w:sz w:val="21"/>
          <w:szCs w:val="21"/>
          <w14:ligatures w14:val="none"/>
        </w:rPr>
        <w:t xml:space="preserve"> an. </w:t>
      </w:r>
    </w:p>
    <w:p w14:paraId="0FA4A93E" w14:textId="26F79325" w:rsidR="006B2595" w:rsidRPr="00CD5244" w:rsidRDefault="006B2595" w:rsidP="00CD5244">
      <w:pPr>
        <w:pStyle w:val="Listenabsatz"/>
        <w:numPr>
          <w:ilvl w:val="0"/>
          <w:numId w:val="6"/>
        </w:numPr>
        <w:spacing w:line="276" w:lineRule="auto"/>
        <w:rPr>
          <w:rFonts w:ascii="Arial" w:eastAsia="Arial" w:hAnsi="Arial" w:cs="Arial"/>
          <w:sz w:val="21"/>
          <w:szCs w:val="21"/>
          <w14:ligatures w14:val="none"/>
        </w:rPr>
      </w:pPr>
      <w:r w:rsidRPr="00CD5244">
        <w:rPr>
          <w:rFonts w:ascii="Arial" w:eastAsia="Arial" w:hAnsi="Arial" w:cs="Arial"/>
          <w:b/>
          <w:bCs/>
          <w:sz w:val="21"/>
          <w:szCs w:val="21"/>
          <w14:ligatures w14:val="none"/>
        </w:rPr>
        <w:t>Glass &amp; Steel Interior:</w:t>
      </w:r>
      <w:r w:rsidRPr="00CD5244">
        <w:rPr>
          <w:rFonts w:ascii="Arial" w:eastAsia="Arial" w:hAnsi="Arial" w:cs="Arial"/>
          <w:sz w:val="21"/>
          <w:szCs w:val="21"/>
          <w14:ligatures w14:val="none"/>
        </w:rPr>
        <w:t xml:space="preserve"> Der Innenraum der Geräte ist mit edlen Glas- und Edelstahlkomponenten ausgestattet, die nicht nur optisch ansprechend sind, sondern auch die Funktionalität </w:t>
      </w:r>
      <w:r w:rsidR="00626511">
        <w:rPr>
          <w:rFonts w:ascii="Arial" w:eastAsia="Arial" w:hAnsi="Arial" w:cs="Arial"/>
          <w:sz w:val="21"/>
          <w:szCs w:val="21"/>
          <w14:ligatures w14:val="none"/>
        </w:rPr>
        <w:t xml:space="preserve">verbessern </w:t>
      </w:r>
      <w:r w:rsidRPr="00CD5244">
        <w:rPr>
          <w:rFonts w:ascii="Arial" w:eastAsia="Arial" w:hAnsi="Arial" w:cs="Arial"/>
          <w:sz w:val="21"/>
          <w:szCs w:val="21"/>
          <w14:ligatures w14:val="none"/>
        </w:rPr>
        <w:t xml:space="preserve">und </w:t>
      </w:r>
      <w:r w:rsidR="00626511">
        <w:rPr>
          <w:rFonts w:ascii="Arial" w:eastAsia="Arial" w:hAnsi="Arial" w:cs="Arial"/>
          <w:sz w:val="21"/>
          <w:szCs w:val="21"/>
          <w14:ligatures w14:val="none"/>
        </w:rPr>
        <w:t xml:space="preserve">die </w:t>
      </w:r>
      <w:r w:rsidRPr="00CD5244">
        <w:rPr>
          <w:rFonts w:ascii="Arial" w:eastAsia="Arial" w:hAnsi="Arial" w:cs="Arial"/>
          <w:sz w:val="21"/>
          <w:szCs w:val="21"/>
          <w14:ligatures w14:val="none"/>
        </w:rPr>
        <w:t>Langlebigkeit der Geräte erhöhen.</w:t>
      </w:r>
    </w:p>
    <w:p w14:paraId="1779A2D1" w14:textId="4434DD35" w:rsidR="007F1A23" w:rsidRPr="00CD5244" w:rsidRDefault="00FE76C3" w:rsidP="00CD5244">
      <w:pPr>
        <w:pStyle w:val="Listenabsatz"/>
        <w:numPr>
          <w:ilvl w:val="0"/>
          <w:numId w:val="6"/>
        </w:numPr>
        <w:spacing w:line="276" w:lineRule="auto"/>
        <w:rPr>
          <w:rFonts w:ascii="Arial" w:eastAsia="Arial" w:hAnsi="Arial" w:cs="Arial"/>
          <w:sz w:val="21"/>
          <w:szCs w:val="21"/>
          <w14:ligatures w14:val="none"/>
        </w:rPr>
      </w:pPr>
      <w:r w:rsidRPr="00CD5244">
        <w:rPr>
          <w:rFonts w:ascii="Arial" w:eastAsia="Arial" w:hAnsi="Arial" w:cs="Arial"/>
          <w:b/>
          <w:bCs/>
          <w:sz w:val="21"/>
          <w:szCs w:val="21"/>
          <w14:ligatures w14:val="none"/>
        </w:rPr>
        <w:t>Hochwertige Materialien und elegante Farbkombinationen</w:t>
      </w:r>
      <w:r w:rsidRPr="00CD5244">
        <w:rPr>
          <w:rFonts w:ascii="Arial" w:eastAsia="Arial" w:hAnsi="Arial" w:cs="Arial"/>
          <w:sz w:val="21"/>
          <w:szCs w:val="21"/>
          <w14:ligatures w14:val="none"/>
        </w:rPr>
        <w:t xml:space="preserve">: Die Geräte sind mit </w:t>
      </w:r>
      <w:proofErr w:type="spellStart"/>
      <w:r w:rsidRPr="00CD5244">
        <w:rPr>
          <w:rFonts w:ascii="Arial" w:eastAsia="Arial" w:hAnsi="Arial" w:cs="Arial"/>
          <w:sz w:val="21"/>
          <w:szCs w:val="21"/>
          <w14:ligatures w14:val="none"/>
        </w:rPr>
        <w:t>SmartSteel</w:t>
      </w:r>
      <w:proofErr w:type="spellEnd"/>
      <w:r w:rsidR="00433A5D">
        <w:rPr>
          <w:rFonts w:ascii="Arial" w:eastAsia="Arial" w:hAnsi="Arial" w:cs="Arial"/>
          <w:sz w:val="21"/>
          <w:szCs w:val="21"/>
          <w14:ligatures w14:val="none"/>
        </w:rPr>
        <w:t>-</w:t>
      </w:r>
      <w:r w:rsidRPr="00CD5244">
        <w:rPr>
          <w:rFonts w:ascii="Arial" w:eastAsia="Arial" w:hAnsi="Arial" w:cs="Arial"/>
          <w:sz w:val="21"/>
          <w:szCs w:val="21"/>
          <w14:ligatures w14:val="none"/>
        </w:rPr>
        <w:t xml:space="preserve">, </w:t>
      </w:r>
      <w:proofErr w:type="spellStart"/>
      <w:r w:rsidRPr="00CD5244">
        <w:rPr>
          <w:rFonts w:ascii="Arial" w:eastAsia="Arial" w:hAnsi="Arial" w:cs="Arial"/>
          <w:sz w:val="21"/>
          <w:szCs w:val="21"/>
          <w14:ligatures w14:val="none"/>
        </w:rPr>
        <w:t>TerraSteel</w:t>
      </w:r>
      <w:proofErr w:type="spellEnd"/>
      <w:r w:rsidRPr="00CD5244">
        <w:rPr>
          <w:rFonts w:ascii="Arial" w:eastAsia="Arial" w:hAnsi="Arial" w:cs="Arial"/>
          <w:sz w:val="21"/>
          <w:szCs w:val="21"/>
          <w14:ligatures w14:val="none"/>
        </w:rPr>
        <w:t xml:space="preserve">- und </w:t>
      </w:r>
      <w:proofErr w:type="spellStart"/>
      <w:r w:rsidRPr="00CD5244">
        <w:rPr>
          <w:rFonts w:ascii="Arial" w:eastAsia="Arial" w:hAnsi="Arial" w:cs="Arial"/>
          <w:sz w:val="21"/>
          <w:szCs w:val="21"/>
          <w14:ligatures w14:val="none"/>
        </w:rPr>
        <w:t>BlackSteel</w:t>
      </w:r>
      <w:proofErr w:type="spellEnd"/>
      <w:r w:rsidRPr="00CD5244">
        <w:rPr>
          <w:rFonts w:ascii="Arial" w:eastAsia="Arial" w:hAnsi="Arial" w:cs="Arial"/>
          <w:sz w:val="21"/>
          <w:szCs w:val="21"/>
          <w14:ligatures w14:val="none"/>
        </w:rPr>
        <w:t xml:space="preserve">-Türen erhältlich und mit ansprechenden </w:t>
      </w:r>
      <w:proofErr w:type="spellStart"/>
      <w:r w:rsidRPr="00CD5244">
        <w:rPr>
          <w:rFonts w:ascii="Arial" w:eastAsia="Arial" w:hAnsi="Arial" w:cs="Arial"/>
          <w:sz w:val="21"/>
          <w:szCs w:val="21"/>
          <w14:ligatures w14:val="none"/>
        </w:rPr>
        <w:t>silber</w:t>
      </w:r>
      <w:proofErr w:type="spellEnd"/>
      <w:r w:rsidRPr="00CD5244">
        <w:rPr>
          <w:rFonts w:ascii="Arial" w:eastAsia="Arial" w:hAnsi="Arial" w:cs="Arial"/>
          <w:sz w:val="21"/>
          <w:szCs w:val="21"/>
          <w14:ligatures w14:val="none"/>
        </w:rPr>
        <w:t xml:space="preserve"> oder schwarz lackierten Seitenwänden ausgestattet. </w:t>
      </w:r>
    </w:p>
    <w:p w14:paraId="3121849B" w14:textId="77777777" w:rsidR="006C2337" w:rsidRDefault="006C2337" w:rsidP="006C2337">
      <w:pPr>
        <w:spacing w:line="276" w:lineRule="auto"/>
        <w:rPr>
          <w:rFonts w:ascii="Arial" w:eastAsia="Arial" w:hAnsi="Arial" w:cs="Arial"/>
          <w:sz w:val="21"/>
          <w:szCs w:val="21"/>
          <w14:ligatures w14:val="none"/>
        </w:rPr>
      </w:pPr>
    </w:p>
    <w:p w14:paraId="619673CB" w14:textId="372D53AD" w:rsidR="006C2337" w:rsidRPr="006C2337" w:rsidRDefault="00626511" w:rsidP="006C2337">
      <w:pPr>
        <w:spacing w:line="276" w:lineRule="auto"/>
        <w:rPr>
          <w:rFonts w:ascii="Arial" w:eastAsia="Arial" w:hAnsi="Arial" w:cs="Arial"/>
          <w:b/>
          <w:sz w:val="21"/>
          <w:szCs w:val="21"/>
          <w14:ligatures w14:val="none"/>
        </w:rPr>
      </w:pPr>
      <w:r>
        <w:rPr>
          <w:rStyle w:val="Fett"/>
          <w:rFonts w:ascii="Arial" w:eastAsia="Arial" w:hAnsi="Arial" w:cs="Arial"/>
          <w:sz w:val="21"/>
          <w:szCs w:val="21"/>
        </w:rPr>
        <w:t>V</w:t>
      </w:r>
      <w:r w:rsidR="39D89A6C" w:rsidRPr="7E1E0862">
        <w:rPr>
          <w:rStyle w:val="Fett"/>
          <w:rFonts w:ascii="Arial" w:eastAsia="Arial" w:hAnsi="Arial" w:cs="Arial"/>
          <w:sz w:val="21"/>
          <w:szCs w:val="21"/>
        </w:rPr>
        <w:t xml:space="preserve">iel Platz für Frische und flexible Lagermöglichkeiten </w:t>
      </w:r>
    </w:p>
    <w:p w14:paraId="63E51F77" w14:textId="05160510" w:rsidR="006C2337" w:rsidRDefault="006B2595" w:rsidP="006C2337">
      <w:pPr>
        <w:spacing w:line="276" w:lineRule="auto"/>
        <w:rPr>
          <w:rFonts w:ascii="Arial" w:eastAsia="Arial" w:hAnsi="Arial" w:cs="Arial"/>
          <w:sz w:val="21"/>
          <w:szCs w:val="21"/>
          <w14:ligatures w14:val="none"/>
        </w:rPr>
      </w:pPr>
      <w:r w:rsidRPr="7E1E0862">
        <w:rPr>
          <w:rFonts w:ascii="Arial" w:eastAsia="Arial" w:hAnsi="Arial" w:cs="Arial"/>
          <w:sz w:val="21"/>
          <w:szCs w:val="21"/>
          <w14:ligatures w14:val="none"/>
        </w:rPr>
        <w:t xml:space="preserve">Die French-Door-Geräte sind mit </w:t>
      </w:r>
      <w:r w:rsidR="00B52750" w:rsidRPr="7E1E0862">
        <w:rPr>
          <w:rFonts w:ascii="Arial" w:eastAsia="Arial" w:hAnsi="Arial" w:cs="Arial"/>
          <w:sz w:val="21"/>
          <w:szCs w:val="21"/>
          <w14:ligatures w14:val="none"/>
        </w:rPr>
        <w:t xml:space="preserve">durchdachten </w:t>
      </w:r>
      <w:r w:rsidR="008E0F34" w:rsidRPr="7E1E0862">
        <w:rPr>
          <w:rFonts w:ascii="Arial" w:eastAsia="Arial" w:hAnsi="Arial" w:cs="Arial"/>
          <w:sz w:val="21"/>
          <w:szCs w:val="21"/>
          <w14:ligatures w14:val="none"/>
        </w:rPr>
        <w:t>T</w:t>
      </w:r>
      <w:r w:rsidRPr="7E1E0862">
        <w:rPr>
          <w:rFonts w:ascii="Arial" w:eastAsia="Arial" w:hAnsi="Arial" w:cs="Arial"/>
          <w:sz w:val="21"/>
          <w:szCs w:val="21"/>
          <w14:ligatures w14:val="none"/>
        </w:rPr>
        <w:t xml:space="preserve">echnologien ausgestattet, </w:t>
      </w:r>
      <w:r w:rsidR="008E0F34" w:rsidRPr="7E1E0862">
        <w:rPr>
          <w:rFonts w:ascii="Arial" w:eastAsia="Arial" w:hAnsi="Arial" w:cs="Arial"/>
          <w:sz w:val="21"/>
          <w:szCs w:val="21"/>
          <w14:ligatures w14:val="none"/>
        </w:rPr>
        <w:t xml:space="preserve">die für langanhaltende Frische der Lebensmittel sorgen. Die </w:t>
      </w:r>
      <w:proofErr w:type="spellStart"/>
      <w:r w:rsidR="008E0F34" w:rsidRPr="7E1E0862">
        <w:rPr>
          <w:rFonts w:ascii="Arial" w:eastAsia="Arial" w:hAnsi="Arial" w:cs="Arial"/>
          <w:sz w:val="21"/>
          <w:szCs w:val="21"/>
          <w14:ligatures w14:val="none"/>
        </w:rPr>
        <w:t>BioFresh</w:t>
      </w:r>
      <w:proofErr w:type="spellEnd"/>
      <w:r w:rsidR="008E0F34" w:rsidRPr="7E1E0862">
        <w:rPr>
          <w:rFonts w:ascii="Arial" w:eastAsia="Arial" w:hAnsi="Arial" w:cs="Arial"/>
          <w:sz w:val="21"/>
          <w:szCs w:val="21"/>
          <w14:ligatures w14:val="none"/>
        </w:rPr>
        <w:t xml:space="preserve">-Technologie hält Obst und Gemüse bei idealer Luftfeuchtigkeit und Temperaturen nahe 0 °C länger frisch. Die </w:t>
      </w:r>
      <w:proofErr w:type="spellStart"/>
      <w:r w:rsidR="008E0F34" w:rsidRPr="7E1E0862">
        <w:rPr>
          <w:rFonts w:ascii="Arial" w:eastAsia="Arial" w:hAnsi="Arial" w:cs="Arial"/>
          <w:sz w:val="21"/>
          <w:szCs w:val="21"/>
          <w14:ligatures w14:val="none"/>
        </w:rPr>
        <w:t>BioFresh</w:t>
      </w:r>
      <w:proofErr w:type="spellEnd"/>
      <w:r w:rsidR="00433A5D">
        <w:rPr>
          <w:rFonts w:ascii="Arial" w:eastAsia="Arial" w:hAnsi="Arial" w:cs="Arial"/>
          <w:sz w:val="21"/>
          <w:szCs w:val="21"/>
          <w14:ligatures w14:val="none"/>
        </w:rPr>
        <w:t>-</w:t>
      </w:r>
      <w:r w:rsidR="008E0F34" w:rsidRPr="7E1E0862">
        <w:rPr>
          <w:rFonts w:ascii="Arial" w:eastAsia="Arial" w:hAnsi="Arial" w:cs="Arial"/>
          <w:sz w:val="21"/>
          <w:szCs w:val="21"/>
          <w14:ligatures w14:val="none"/>
        </w:rPr>
        <w:t xml:space="preserve">Professional-Variante mit </w:t>
      </w:r>
      <w:proofErr w:type="spellStart"/>
      <w:r w:rsidR="008E0F34" w:rsidRPr="7E1E0862">
        <w:rPr>
          <w:rFonts w:ascii="Arial" w:eastAsia="Arial" w:hAnsi="Arial" w:cs="Arial"/>
          <w:sz w:val="21"/>
          <w:szCs w:val="21"/>
          <w14:ligatures w14:val="none"/>
        </w:rPr>
        <w:t>HydroBreeze</w:t>
      </w:r>
      <w:proofErr w:type="spellEnd"/>
      <w:r w:rsidR="008E0F34" w:rsidRPr="7E1E0862">
        <w:rPr>
          <w:rFonts w:ascii="Arial" w:eastAsia="Arial" w:hAnsi="Arial" w:cs="Arial"/>
          <w:sz w:val="21"/>
          <w:szCs w:val="21"/>
          <w14:ligatures w14:val="none"/>
        </w:rPr>
        <w:t xml:space="preserve"> </w:t>
      </w:r>
      <w:r w:rsidR="007F1A23" w:rsidRPr="7E1E0862">
        <w:rPr>
          <w:rFonts w:ascii="Arial" w:eastAsia="Arial" w:hAnsi="Arial" w:cs="Arial"/>
          <w:sz w:val="21"/>
          <w:szCs w:val="21"/>
          <w14:ligatures w14:val="none"/>
        </w:rPr>
        <w:t xml:space="preserve">erzeugt </w:t>
      </w:r>
      <w:r w:rsidR="008E0F34" w:rsidRPr="7E1E0862">
        <w:rPr>
          <w:rFonts w:ascii="Arial" w:eastAsia="Arial" w:hAnsi="Arial" w:cs="Arial"/>
          <w:sz w:val="21"/>
          <w:szCs w:val="21"/>
          <w14:ligatures w14:val="none"/>
        </w:rPr>
        <w:t xml:space="preserve">einen feinen </w:t>
      </w:r>
      <w:r w:rsidR="009630FD" w:rsidRPr="7E1E0862">
        <w:rPr>
          <w:rFonts w:ascii="Arial" w:eastAsia="Arial" w:hAnsi="Arial" w:cs="Arial"/>
          <w:sz w:val="21"/>
          <w:szCs w:val="21"/>
          <w14:ligatures w14:val="none"/>
        </w:rPr>
        <w:t>N</w:t>
      </w:r>
      <w:r w:rsidR="00307F1C">
        <w:rPr>
          <w:rFonts w:ascii="Arial" w:eastAsia="Arial" w:hAnsi="Arial" w:cs="Arial"/>
          <w:sz w:val="21"/>
          <w:szCs w:val="21"/>
          <w14:ligatures w14:val="none"/>
        </w:rPr>
        <w:t>ebel</w:t>
      </w:r>
      <w:r w:rsidR="008E0F34" w:rsidRPr="7E1E0862">
        <w:rPr>
          <w:rFonts w:ascii="Arial" w:eastAsia="Arial" w:hAnsi="Arial" w:cs="Arial"/>
          <w:sz w:val="21"/>
          <w:szCs w:val="21"/>
          <w14:ligatures w14:val="none"/>
        </w:rPr>
        <w:t xml:space="preserve">, der </w:t>
      </w:r>
      <w:r w:rsidR="009630FD" w:rsidRPr="7E1E0862">
        <w:rPr>
          <w:rFonts w:ascii="Arial" w:eastAsia="Arial" w:hAnsi="Arial" w:cs="Arial"/>
          <w:sz w:val="21"/>
          <w:szCs w:val="21"/>
          <w14:ligatures w14:val="none"/>
        </w:rPr>
        <w:t xml:space="preserve">für </w:t>
      </w:r>
      <w:r w:rsidR="00C219CF" w:rsidRPr="7E1E0862">
        <w:rPr>
          <w:rFonts w:ascii="Arial" w:eastAsia="Arial" w:hAnsi="Arial" w:cs="Arial"/>
          <w:sz w:val="21"/>
          <w:szCs w:val="21"/>
          <w14:ligatures w14:val="none"/>
        </w:rPr>
        <w:t xml:space="preserve">den besonderen </w:t>
      </w:r>
      <w:r w:rsidR="009630FD" w:rsidRPr="7E1E0862">
        <w:rPr>
          <w:rFonts w:ascii="Arial" w:eastAsia="Arial" w:hAnsi="Arial" w:cs="Arial"/>
          <w:sz w:val="21"/>
          <w:szCs w:val="21"/>
          <w14:ligatures w14:val="none"/>
        </w:rPr>
        <w:t>Frische</w:t>
      </w:r>
      <w:r w:rsidR="00C219CF" w:rsidRPr="7E1E0862">
        <w:rPr>
          <w:rFonts w:ascii="Arial" w:eastAsia="Arial" w:hAnsi="Arial" w:cs="Arial"/>
          <w:sz w:val="21"/>
          <w:szCs w:val="21"/>
          <w14:ligatures w14:val="none"/>
        </w:rPr>
        <w:t>-Kick</w:t>
      </w:r>
      <w:r w:rsidR="009630FD" w:rsidRPr="7E1E0862">
        <w:rPr>
          <w:rFonts w:ascii="Arial" w:eastAsia="Arial" w:hAnsi="Arial" w:cs="Arial"/>
          <w:sz w:val="21"/>
          <w:szCs w:val="21"/>
          <w14:ligatures w14:val="none"/>
        </w:rPr>
        <w:t xml:space="preserve"> und eine verbesserte Struktur der </w:t>
      </w:r>
      <w:r w:rsidR="008E0F34" w:rsidRPr="7E1E0862">
        <w:rPr>
          <w:rFonts w:ascii="Arial" w:eastAsia="Arial" w:hAnsi="Arial" w:cs="Arial"/>
          <w:sz w:val="21"/>
          <w:szCs w:val="21"/>
          <w14:ligatures w14:val="none"/>
        </w:rPr>
        <w:t>Lebensmittel</w:t>
      </w:r>
      <w:r w:rsidR="00307F1C">
        <w:rPr>
          <w:rFonts w:ascii="Arial" w:eastAsia="Arial" w:hAnsi="Arial" w:cs="Arial"/>
          <w:sz w:val="21"/>
          <w:szCs w:val="21"/>
          <w14:ligatures w14:val="none"/>
        </w:rPr>
        <w:t xml:space="preserve"> sorgt</w:t>
      </w:r>
      <w:r w:rsidR="008E0F34" w:rsidRPr="7E1E0862">
        <w:rPr>
          <w:rFonts w:ascii="Arial" w:eastAsia="Arial" w:hAnsi="Arial" w:cs="Arial"/>
          <w:sz w:val="21"/>
          <w:szCs w:val="21"/>
        </w:rPr>
        <w:t xml:space="preserve">. Die </w:t>
      </w:r>
      <w:proofErr w:type="spellStart"/>
      <w:r w:rsidR="008E0F34" w:rsidRPr="7E1E0862">
        <w:rPr>
          <w:rFonts w:ascii="Arial" w:eastAsia="Arial" w:hAnsi="Arial" w:cs="Arial"/>
          <w:sz w:val="21"/>
          <w:szCs w:val="21"/>
        </w:rPr>
        <w:t>EasyFresh</w:t>
      </w:r>
      <w:proofErr w:type="spellEnd"/>
      <w:r w:rsidR="008E0F34" w:rsidRPr="7E1E0862">
        <w:rPr>
          <w:rFonts w:ascii="Arial" w:eastAsia="Arial" w:hAnsi="Arial" w:cs="Arial"/>
          <w:sz w:val="21"/>
          <w:szCs w:val="21"/>
        </w:rPr>
        <w:t xml:space="preserve">-Technologie garantiert, dass Obst und Gemüse so knackig bleiben, als kämen sie </w:t>
      </w:r>
      <w:r w:rsidR="00626511">
        <w:rPr>
          <w:rFonts w:ascii="Arial" w:eastAsia="Arial" w:hAnsi="Arial" w:cs="Arial"/>
          <w:sz w:val="21"/>
          <w:szCs w:val="21"/>
        </w:rPr>
        <w:t>frisch</w:t>
      </w:r>
      <w:r w:rsidR="008E0F34" w:rsidRPr="7E1E0862">
        <w:rPr>
          <w:rFonts w:ascii="Arial" w:eastAsia="Arial" w:hAnsi="Arial" w:cs="Arial"/>
          <w:sz w:val="21"/>
          <w:szCs w:val="21"/>
        </w:rPr>
        <w:t xml:space="preserve"> vom Markt.</w:t>
      </w:r>
      <w:r w:rsidR="00C219CF" w:rsidRPr="7E1E0862">
        <w:rPr>
          <w:rFonts w:ascii="Arial" w:eastAsia="Arial" w:hAnsi="Arial" w:cs="Arial"/>
          <w:sz w:val="21"/>
          <w:szCs w:val="21"/>
        </w:rPr>
        <w:t xml:space="preserve"> </w:t>
      </w:r>
    </w:p>
    <w:p w14:paraId="050BC58D" w14:textId="77777777" w:rsidR="005829EC" w:rsidRDefault="005829EC" w:rsidP="006C2337">
      <w:pPr>
        <w:spacing w:line="276" w:lineRule="auto"/>
        <w:rPr>
          <w:rFonts w:ascii="Arial" w:eastAsia="Arial" w:hAnsi="Arial" w:cs="Arial"/>
          <w:sz w:val="21"/>
          <w:szCs w:val="21"/>
          <w14:ligatures w14:val="none"/>
        </w:rPr>
      </w:pPr>
    </w:p>
    <w:p w14:paraId="4BD8F425" w14:textId="3E36EA20" w:rsidR="00905A61" w:rsidRPr="008E0F34" w:rsidRDefault="00FB387B" w:rsidP="006C2337">
      <w:pPr>
        <w:spacing w:line="276" w:lineRule="auto"/>
        <w:rPr>
          <w:rFonts w:ascii="Arial" w:eastAsia="Arial" w:hAnsi="Arial" w:cs="Arial"/>
          <w:sz w:val="21"/>
          <w:szCs w:val="21"/>
          <w14:ligatures w14:val="none"/>
        </w:rPr>
      </w:pPr>
      <w:r w:rsidRPr="7E1E0862">
        <w:rPr>
          <w:rFonts w:ascii="Arial" w:eastAsia="Arial" w:hAnsi="Arial" w:cs="Arial"/>
          <w:sz w:val="21"/>
          <w:szCs w:val="21"/>
          <w14:ligatures w14:val="none"/>
        </w:rPr>
        <w:t>Insbesondere die</w:t>
      </w:r>
      <w:r w:rsidR="005829EC" w:rsidRPr="7E1E0862">
        <w:rPr>
          <w:rFonts w:ascii="Arial" w:eastAsia="Arial" w:hAnsi="Arial" w:cs="Arial"/>
          <w:sz w:val="21"/>
          <w:szCs w:val="21"/>
        </w:rPr>
        <w:t xml:space="preserve"> </w:t>
      </w:r>
      <w:proofErr w:type="spellStart"/>
      <w:r w:rsidR="005829EC" w:rsidRPr="7E1E0862">
        <w:rPr>
          <w:rFonts w:ascii="Arial" w:eastAsia="Arial" w:hAnsi="Arial" w:cs="Arial"/>
          <w:sz w:val="21"/>
          <w:szCs w:val="21"/>
        </w:rPr>
        <w:t>VarioTempZone</w:t>
      </w:r>
      <w:proofErr w:type="spellEnd"/>
      <w:r w:rsidR="005829EC" w:rsidRPr="7E1E0862">
        <w:rPr>
          <w:rFonts w:ascii="Arial" w:eastAsia="Arial" w:hAnsi="Arial" w:cs="Arial"/>
          <w:sz w:val="21"/>
          <w:szCs w:val="21"/>
          <w14:ligatures w14:val="none"/>
        </w:rPr>
        <w:t xml:space="preserve"> bietet dabei ein hohes Maß an Flexibilität </w:t>
      </w:r>
      <w:r w:rsidRPr="7E1E0862">
        <w:rPr>
          <w:rFonts w:ascii="Arial" w:eastAsia="Arial" w:hAnsi="Arial" w:cs="Arial"/>
          <w:sz w:val="21"/>
          <w:szCs w:val="21"/>
          <w14:ligatures w14:val="none"/>
        </w:rPr>
        <w:t xml:space="preserve">bei der </w:t>
      </w:r>
      <w:r w:rsidR="005829EC" w:rsidRPr="7E1E0862">
        <w:rPr>
          <w:rFonts w:ascii="Arial" w:eastAsia="Arial" w:hAnsi="Arial" w:cs="Arial"/>
          <w:sz w:val="21"/>
          <w:szCs w:val="21"/>
          <w14:ligatures w14:val="none"/>
        </w:rPr>
        <w:t>Nutzung de</w:t>
      </w:r>
      <w:r w:rsidRPr="7E1E0862">
        <w:rPr>
          <w:rFonts w:ascii="Arial" w:eastAsia="Arial" w:hAnsi="Arial" w:cs="Arial"/>
          <w:sz w:val="21"/>
          <w:szCs w:val="21"/>
          <w14:ligatures w14:val="none"/>
        </w:rPr>
        <w:t xml:space="preserve">r Lagermöglichkeiten. </w:t>
      </w:r>
      <w:r w:rsidR="00905A61" w:rsidRPr="7E1E0862">
        <w:rPr>
          <w:rFonts w:ascii="Arial" w:eastAsia="Arial" w:hAnsi="Arial" w:cs="Arial"/>
          <w:sz w:val="21"/>
          <w:szCs w:val="21"/>
        </w:rPr>
        <w:t xml:space="preserve">Diese flexible Zone erlaubt es, die Temperatur präzise zwischen </w:t>
      </w:r>
      <w:r w:rsidR="00433A5D" w:rsidRPr="00433A5D">
        <w:rPr>
          <w:rFonts w:ascii="Arial" w:eastAsia="Arial" w:hAnsi="Arial" w:cs="Arial"/>
          <w:sz w:val="21"/>
          <w:szCs w:val="21"/>
        </w:rPr>
        <w:t>−</w:t>
      </w:r>
      <w:r w:rsidR="00905A61" w:rsidRPr="7E1E0862">
        <w:rPr>
          <w:rFonts w:ascii="Arial" w:eastAsia="Arial" w:hAnsi="Arial" w:cs="Arial"/>
          <w:sz w:val="21"/>
          <w:szCs w:val="21"/>
        </w:rPr>
        <w:t xml:space="preserve">18 und </w:t>
      </w:r>
      <w:r w:rsidR="00433A5D" w:rsidRPr="00433A5D">
        <w:rPr>
          <w:rFonts w:ascii="Arial" w:eastAsia="Arial" w:hAnsi="Arial" w:cs="Arial"/>
          <w:sz w:val="21"/>
          <w:szCs w:val="21"/>
        </w:rPr>
        <w:t>−</w:t>
      </w:r>
      <w:r w:rsidR="00905A61" w:rsidRPr="7E1E0862">
        <w:rPr>
          <w:rFonts w:ascii="Arial" w:eastAsia="Arial" w:hAnsi="Arial" w:cs="Arial"/>
          <w:sz w:val="21"/>
          <w:szCs w:val="21"/>
        </w:rPr>
        <w:t xml:space="preserve">10 °C für das Einfrieren und zwischen </w:t>
      </w:r>
      <w:r w:rsidR="00433A5D" w:rsidRPr="00433A5D">
        <w:rPr>
          <w:rFonts w:ascii="Arial" w:eastAsia="Arial" w:hAnsi="Arial" w:cs="Arial"/>
          <w:sz w:val="21"/>
          <w:szCs w:val="21"/>
        </w:rPr>
        <w:t>−</w:t>
      </w:r>
      <w:r w:rsidR="00905A61" w:rsidRPr="7E1E0862">
        <w:rPr>
          <w:rFonts w:ascii="Arial" w:eastAsia="Arial" w:hAnsi="Arial" w:cs="Arial"/>
          <w:sz w:val="21"/>
          <w:szCs w:val="21"/>
        </w:rPr>
        <w:t xml:space="preserve">2 und +5 °C für das Kühlen einzustellen. </w:t>
      </w:r>
      <w:r w:rsidR="00396A00" w:rsidRPr="00396A00">
        <w:rPr>
          <w:rFonts w:ascii="Arial" w:eastAsia="Arial" w:hAnsi="Arial" w:cs="Arial"/>
          <w:sz w:val="21"/>
          <w:szCs w:val="21"/>
        </w:rPr>
        <w:t xml:space="preserve">So freuen sich </w:t>
      </w:r>
      <w:proofErr w:type="spellStart"/>
      <w:proofErr w:type="gramStart"/>
      <w:r w:rsidR="00396A00" w:rsidRPr="00396A00">
        <w:rPr>
          <w:rFonts w:ascii="Arial" w:eastAsia="Arial" w:hAnsi="Arial" w:cs="Arial"/>
          <w:sz w:val="21"/>
          <w:szCs w:val="21"/>
        </w:rPr>
        <w:t>Kund:innen</w:t>
      </w:r>
      <w:proofErr w:type="spellEnd"/>
      <w:proofErr w:type="gramEnd"/>
      <w:r w:rsidR="00396A00" w:rsidRPr="00396A00">
        <w:rPr>
          <w:rFonts w:ascii="Arial" w:eastAsia="Arial" w:hAnsi="Arial" w:cs="Arial"/>
          <w:sz w:val="21"/>
          <w:szCs w:val="21"/>
        </w:rPr>
        <w:t xml:space="preserve"> </w:t>
      </w:r>
      <w:r w:rsidR="00396A00">
        <w:rPr>
          <w:rFonts w:ascii="Arial" w:eastAsia="Arial" w:hAnsi="Arial" w:cs="Arial"/>
          <w:sz w:val="21"/>
          <w:szCs w:val="21"/>
        </w:rPr>
        <w:t xml:space="preserve">zum Beispiel </w:t>
      </w:r>
      <w:r w:rsidR="00396A00" w:rsidRPr="00396A00">
        <w:rPr>
          <w:rFonts w:ascii="Arial" w:eastAsia="Arial" w:hAnsi="Arial" w:cs="Arial"/>
          <w:sz w:val="21"/>
          <w:szCs w:val="21"/>
        </w:rPr>
        <w:t>bei Partys über eine Extra-</w:t>
      </w:r>
      <w:proofErr w:type="spellStart"/>
      <w:r w:rsidR="00396A00" w:rsidRPr="00396A00">
        <w:rPr>
          <w:rFonts w:ascii="Arial" w:eastAsia="Arial" w:hAnsi="Arial" w:cs="Arial"/>
          <w:sz w:val="21"/>
          <w:szCs w:val="21"/>
        </w:rPr>
        <w:t>Kühlzone</w:t>
      </w:r>
      <w:proofErr w:type="spellEnd"/>
      <w:r w:rsidR="00396A00" w:rsidRPr="00396A00">
        <w:rPr>
          <w:rFonts w:ascii="Arial" w:eastAsia="Arial" w:hAnsi="Arial" w:cs="Arial"/>
          <w:sz w:val="21"/>
          <w:szCs w:val="21"/>
        </w:rPr>
        <w:t xml:space="preserve"> für Getränke. Und wenn noch etwas vom Buffet übrig ist, haben sie immer noch genug Platz zum Einfrieren - und müssen nichts wegwerfen.</w:t>
      </w:r>
    </w:p>
    <w:p w14:paraId="507294D6" w14:textId="77777777" w:rsidR="008E0F34" w:rsidRDefault="008E0F34" w:rsidP="006C2337">
      <w:pPr>
        <w:spacing w:line="276" w:lineRule="auto"/>
        <w:rPr>
          <w:rFonts w:ascii="Arial" w:eastAsia="Arial" w:hAnsi="Arial" w:cs="Arial"/>
          <w:sz w:val="21"/>
          <w:szCs w:val="21"/>
          <w14:ligatures w14:val="none"/>
        </w:rPr>
      </w:pPr>
    </w:p>
    <w:p w14:paraId="623C9DA0" w14:textId="3390FA63" w:rsidR="006C2337" w:rsidRPr="008E0F34" w:rsidRDefault="008E0F34" w:rsidP="7E1E0862">
      <w:pPr>
        <w:spacing w:line="276" w:lineRule="auto"/>
        <w:rPr>
          <w:rFonts w:ascii="Arial" w:eastAsia="Arial" w:hAnsi="Arial" w:cs="Arial"/>
          <w:b/>
          <w:sz w:val="21"/>
          <w:szCs w:val="21"/>
        </w:rPr>
      </w:pPr>
      <w:r w:rsidRPr="7E1E0862">
        <w:rPr>
          <w:rFonts w:ascii="Arial" w:eastAsia="Arial" w:hAnsi="Arial" w:cs="Arial"/>
          <w:b/>
          <w:sz w:val="21"/>
          <w:szCs w:val="21"/>
          <w14:ligatures w14:val="none"/>
        </w:rPr>
        <w:t>Wachsende Beliebtheit und globale Trends</w:t>
      </w:r>
    </w:p>
    <w:p w14:paraId="4A77F025" w14:textId="70462C5C" w:rsidR="006C2337" w:rsidRPr="006C2337" w:rsidRDefault="006C2337" w:rsidP="4B5366FE">
      <w:pPr>
        <w:pStyle w:val="paragraph"/>
        <w:spacing w:before="0" w:beforeAutospacing="0" w:after="0" w:afterAutospacing="0" w:line="276" w:lineRule="auto"/>
        <w:jc w:val="both"/>
        <w:textAlignment w:val="baseline"/>
        <w:rPr>
          <w:rFonts w:ascii="Arial" w:eastAsia="Arial" w:hAnsi="Arial" w:cs="Arial"/>
          <w:sz w:val="21"/>
          <w:szCs w:val="21"/>
          <w:lang w:val="de-DE"/>
        </w:rPr>
      </w:pPr>
      <w:r w:rsidRPr="7E1E0862">
        <w:rPr>
          <w:rFonts w:ascii="Arial" w:eastAsia="Arial" w:hAnsi="Arial" w:cs="Arial"/>
          <w:sz w:val="21"/>
          <w:szCs w:val="21"/>
          <w:lang w:val="de-DE"/>
        </w:rPr>
        <w:t xml:space="preserve">Der </w:t>
      </w:r>
      <w:r w:rsidR="006B2595" w:rsidRPr="7E1E0862">
        <w:rPr>
          <w:rFonts w:ascii="Arial" w:eastAsia="Arial" w:hAnsi="Arial" w:cs="Arial"/>
          <w:sz w:val="21"/>
          <w:szCs w:val="21"/>
          <w:lang w:val="de-DE"/>
        </w:rPr>
        <w:t xml:space="preserve">Bedarf an </w:t>
      </w:r>
      <w:r w:rsidRPr="7E1E0862">
        <w:rPr>
          <w:rFonts w:ascii="Arial" w:eastAsia="Arial" w:hAnsi="Arial" w:cs="Arial"/>
          <w:sz w:val="21"/>
          <w:szCs w:val="21"/>
          <w:lang w:val="de-DE"/>
        </w:rPr>
        <w:t>French</w:t>
      </w:r>
      <w:r w:rsidR="0729C41A" w:rsidRPr="7E1E0862">
        <w:rPr>
          <w:rFonts w:ascii="Arial" w:eastAsia="Arial" w:hAnsi="Arial" w:cs="Arial"/>
          <w:sz w:val="21"/>
          <w:szCs w:val="21"/>
          <w:lang w:val="de-DE"/>
        </w:rPr>
        <w:t>-</w:t>
      </w:r>
      <w:r w:rsidRPr="7E1E0862">
        <w:rPr>
          <w:rFonts w:ascii="Arial" w:eastAsia="Arial" w:hAnsi="Arial" w:cs="Arial"/>
          <w:sz w:val="21"/>
          <w:szCs w:val="21"/>
          <w:lang w:val="de-DE"/>
        </w:rPr>
        <w:t xml:space="preserve">Door-Kühl- und </w:t>
      </w:r>
      <w:r w:rsidR="00433A5D">
        <w:rPr>
          <w:rFonts w:ascii="Arial" w:eastAsia="Arial" w:hAnsi="Arial" w:cs="Arial"/>
          <w:sz w:val="21"/>
          <w:szCs w:val="21"/>
          <w:lang w:val="de-DE"/>
        </w:rPr>
        <w:t>-</w:t>
      </w:r>
      <w:r w:rsidRPr="7E1E0862">
        <w:rPr>
          <w:rFonts w:ascii="Arial" w:eastAsia="Arial" w:hAnsi="Arial" w:cs="Arial"/>
          <w:sz w:val="21"/>
          <w:szCs w:val="21"/>
          <w:lang w:val="de-DE"/>
        </w:rPr>
        <w:t>Gefriergeräte</w:t>
      </w:r>
      <w:r w:rsidR="006B2595" w:rsidRPr="7E1E0862">
        <w:rPr>
          <w:rFonts w:ascii="Arial" w:eastAsia="Arial" w:hAnsi="Arial" w:cs="Arial"/>
          <w:sz w:val="21"/>
          <w:szCs w:val="21"/>
          <w:lang w:val="de-DE"/>
        </w:rPr>
        <w:t>n</w:t>
      </w:r>
      <w:r w:rsidRPr="7E1E0862">
        <w:rPr>
          <w:rFonts w:ascii="Arial" w:eastAsia="Arial" w:hAnsi="Arial" w:cs="Arial"/>
          <w:sz w:val="21"/>
          <w:szCs w:val="21"/>
          <w:lang w:val="de-DE"/>
        </w:rPr>
        <w:t xml:space="preserve"> wächst</w:t>
      </w:r>
      <w:r w:rsidR="008E0F34" w:rsidRPr="7E1E0862">
        <w:rPr>
          <w:rFonts w:ascii="Arial" w:eastAsia="Arial" w:hAnsi="Arial" w:cs="Arial"/>
          <w:sz w:val="21"/>
          <w:szCs w:val="21"/>
          <w:lang w:val="de-DE"/>
        </w:rPr>
        <w:t xml:space="preserve"> international. </w:t>
      </w:r>
      <w:r w:rsidRPr="7E1E0862">
        <w:rPr>
          <w:rFonts w:ascii="Arial" w:eastAsia="Arial" w:hAnsi="Arial" w:cs="Arial"/>
          <w:sz w:val="21"/>
          <w:szCs w:val="21"/>
          <w:lang w:val="de-DE"/>
        </w:rPr>
        <w:t xml:space="preserve">In Europa beträgt der </w:t>
      </w:r>
      <w:r w:rsidR="008E0F34" w:rsidRPr="7E1E0862">
        <w:rPr>
          <w:rFonts w:ascii="Arial" w:eastAsia="Arial" w:hAnsi="Arial" w:cs="Arial"/>
          <w:sz w:val="21"/>
          <w:szCs w:val="21"/>
          <w:lang w:val="de-DE"/>
        </w:rPr>
        <w:t xml:space="preserve">jährliche </w:t>
      </w:r>
      <w:r w:rsidRPr="7E1E0862">
        <w:rPr>
          <w:rFonts w:ascii="Arial" w:eastAsia="Arial" w:hAnsi="Arial" w:cs="Arial"/>
          <w:sz w:val="21"/>
          <w:szCs w:val="21"/>
          <w:lang w:val="de-DE"/>
        </w:rPr>
        <w:t>Zuwachs 25 Prozent</w:t>
      </w:r>
      <w:r w:rsidR="008E0F34" w:rsidRPr="7E1E0862">
        <w:rPr>
          <w:rFonts w:ascii="Arial" w:eastAsia="Arial" w:hAnsi="Arial" w:cs="Arial"/>
          <w:sz w:val="21"/>
          <w:szCs w:val="21"/>
          <w:lang w:val="de-DE"/>
        </w:rPr>
        <w:t xml:space="preserve">, während in China bis zu </w:t>
      </w:r>
      <w:r w:rsidRPr="7E1E0862">
        <w:rPr>
          <w:rFonts w:ascii="Arial" w:eastAsia="Arial" w:hAnsi="Arial" w:cs="Arial"/>
          <w:sz w:val="21"/>
          <w:szCs w:val="21"/>
          <w:lang w:val="de-DE"/>
        </w:rPr>
        <w:t>85 Prozent aller verkauften Kühl-Kombinationen French</w:t>
      </w:r>
      <w:r w:rsidR="5B3040EF" w:rsidRPr="7E1E0862">
        <w:rPr>
          <w:rFonts w:ascii="Arial" w:eastAsia="Arial" w:hAnsi="Arial" w:cs="Arial"/>
          <w:sz w:val="21"/>
          <w:szCs w:val="21"/>
          <w:lang w:val="de-DE"/>
        </w:rPr>
        <w:t>-</w:t>
      </w:r>
      <w:r w:rsidRPr="7E1E0862">
        <w:rPr>
          <w:rFonts w:ascii="Arial" w:eastAsia="Arial" w:hAnsi="Arial" w:cs="Arial"/>
          <w:sz w:val="21"/>
          <w:szCs w:val="21"/>
          <w:lang w:val="de-DE"/>
        </w:rPr>
        <w:t>Door-</w:t>
      </w:r>
      <w:r w:rsidR="008E0F34" w:rsidRPr="7E1E0862">
        <w:rPr>
          <w:rFonts w:ascii="Arial" w:eastAsia="Arial" w:hAnsi="Arial" w:cs="Arial"/>
          <w:sz w:val="21"/>
          <w:szCs w:val="21"/>
          <w:lang w:val="de-DE"/>
        </w:rPr>
        <w:t xml:space="preserve">Modelle sind. Auch in den USA sind 25 Prozent der verkauften Geräte French-Door-Varianten. </w:t>
      </w:r>
      <w:r w:rsidRPr="7E1E0862">
        <w:rPr>
          <w:rFonts w:ascii="Arial" w:eastAsia="Arial" w:hAnsi="Arial" w:cs="Arial"/>
          <w:sz w:val="21"/>
          <w:szCs w:val="21"/>
          <w:lang w:val="de-DE"/>
        </w:rPr>
        <w:t>Weltweit stammt ein</w:t>
      </w:r>
      <w:r w:rsidR="008E0F34" w:rsidRPr="7E1E0862">
        <w:rPr>
          <w:rFonts w:ascii="Arial" w:eastAsia="Arial" w:hAnsi="Arial" w:cs="Arial"/>
          <w:sz w:val="21"/>
          <w:szCs w:val="21"/>
          <w:lang w:val="de-DE"/>
        </w:rPr>
        <w:t xml:space="preserve"> </w:t>
      </w:r>
      <w:r w:rsidRPr="7E1E0862">
        <w:rPr>
          <w:rFonts w:ascii="Arial" w:eastAsia="Arial" w:hAnsi="Arial" w:cs="Arial"/>
          <w:sz w:val="21"/>
          <w:szCs w:val="21"/>
          <w:lang w:val="de-DE"/>
        </w:rPr>
        <w:t xml:space="preserve">Drittel des </w:t>
      </w:r>
      <w:r w:rsidR="008E0F34" w:rsidRPr="7E1E0862">
        <w:rPr>
          <w:rFonts w:ascii="Arial" w:eastAsia="Arial" w:hAnsi="Arial" w:cs="Arial"/>
          <w:sz w:val="21"/>
          <w:szCs w:val="21"/>
          <w:lang w:val="de-DE"/>
        </w:rPr>
        <w:t>U</w:t>
      </w:r>
      <w:r w:rsidRPr="7E1E0862">
        <w:rPr>
          <w:rFonts w:ascii="Arial" w:eastAsia="Arial" w:hAnsi="Arial" w:cs="Arial"/>
          <w:sz w:val="21"/>
          <w:szCs w:val="21"/>
          <w:lang w:val="de-DE"/>
        </w:rPr>
        <w:t>msatzes mit Kühl- und Gefriergeräten aus d</w:t>
      </w:r>
      <w:r w:rsidR="008E0F34" w:rsidRPr="7E1E0862">
        <w:rPr>
          <w:rFonts w:ascii="Arial" w:eastAsia="Arial" w:hAnsi="Arial" w:cs="Arial"/>
          <w:sz w:val="21"/>
          <w:szCs w:val="21"/>
          <w:lang w:val="de-DE"/>
        </w:rPr>
        <w:t xml:space="preserve">iesem </w:t>
      </w:r>
      <w:r w:rsidRPr="7E1E0862">
        <w:rPr>
          <w:rFonts w:ascii="Arial" w:eastAsia="Arial" w:hAnsi="Arial" w:cs="Arial"/>
          <w:sz w:val="21"/>
          <w:szCs w:val="21"/>
          <w:lang w:val="de-DE"/>
        </w:rPr>
        <w:t xml:space="preserve">Segment. </w:t>
      </w:r>
    </w:p>
    <w:p w14:paraId="7644A04B" w14:textId="15527393" w:rsidR="006C2337" w:rsidRPr="006C2337" w:rsidRDefault="00396A00" w:rsidP="00396A00">
      <w:pPr>
        <w:pStyle w:val="paragraph"/>
        <w:spacing w:before="0" w:beforeAutospacing="0" w:after="0" w:afterAutospacing="0" w:line="276" w:lineRule="auto"/>
        <w:jc w:val="both"/>
        <w:textAlignment w:val="baseline"/>
        <w:rPr>
          <w:rFonts w:ascii="Arial" w:eastAsia="Arial" w:hAnsi="Arial" w:cs="Arial"/>
          <w:sz w:val="21"/>
          <w:szCs w:val="21"/>
          <w:lang w:val="de-DE"/>
        </w:rPr>
      </w:pPr>
      <w:r>
        <w:rPr>
          <w:rFonts w:ascii="Arial" w:eastAsia="Arial" w:hAnsi="Arial" w:cs="Arial"/>
          <w:sz w:val="21"/>
          <w:szCs w:val="21"/>
          <w:lang w:val="de-DE"/>
        </w:rPr>
        <w:tab/>
      </w:r>
      <w:r>
        <w:rPr>
          <w:rFonts w:ascii="Arial" w:eastAsia="Arial" w:hAnsi="Arial" w:cs="Arial"/>
          <w:sz w:val="21"/>
          <w:szCs w:val="21"/>
          <w:lang w:val="de-DE"/>
        </w:rPr>
        <w:tab/>
      </w:r>
    </w:p>
    <w:p w14:paraId="41C649D1" w14:textId="46B79682" w:rsidR="006C2337" w:rsidRPr="006C2337" w:rsidRDefault="006C2337" w:rsidP="7B300E46">
      <w:pPr>
        <w:pStyle w:val="paragraph"/>
        <w:spacing w:before="0" w:beforeAutospacing="0" w:after="0" w:afterAutospacing="0" w:line="276" w:lineRule="auto"/>
        <w:jc w:val="both"/>
        <w:textAlignment w:val="baseline"/>
        <w:rPr>
          <w:rFonts w:ascii="Arial" w:eastAsia="Arial" w:hAnsi="Arial" w:cs="Arial"/>
          <w:sz w:val="21"/>
          <w:szCs w:val="21"/>
          <w:lang w:val="de-DE"/>
        </w:rPr>
      </w:pPr>
      <w:r w:rsidRPr="7E1E0862">
        <w:rPr>
          <w:rFonts w:ascii="Arial" w:eastAsia="Arial" w:hAnsi="Arial" w:cs="Arial"/>
          <w:sz w:val="21"/>
          <w:szCs w:val="21"/>
          <w:lang w:val="de-DE"/>
        </w:rPr>
        <w:t>„</w:t>
      </w:r>
      <w:r w:rsidR="0055FC1E" w:rsidRPr="7E1E0862">
        <w:rPr>
          <w:rFonts w:ascii="Arial" w:eastAsia="Arial" w:hAnsi="Arial" w:cs="Arial"/>
          <w:sz w:val="21"/>
          <w:szCs w:val="21"/>
          <w:lang w:val="de-DE"/>
        </w:rPr>
        <w:t xml:space="preserve">Aufgrund der enormen Nachfrage unserer </w:t>
      </w:r>
      <w:proofErr w:type="spellStart"/>
      <w:proofErr w:type="gramStart"/>
      <w:r w:rsidR="0055FC1E" w:rsidRPr="7E1E0862">
        <w:rPr>
          <w:rFonts w:ascii="Arial" w:eastAsia="Arial" w:hAnsi="Arial" w:cs="Arial"/>
          <w:sz w:val="21"/>
          <w:szCs w:val="21"/>
          <w:lang w:val="de-DE"/>
        </w:rPr>
        <w:t>Kund:innen</w:t>
      </w:r>
      <w:proofErr w:type="spellEnd"/>
      <w:proofErr w:type="gramEnd"/>
      <w:r w:rsidR="0055FC1E" w:rsidRPr="7E1E0862">
        <w:rPr>
          <w:rFonts w:ascii="Arial" w:eastAsia="Arial" w:hAnsi="Arial" w:cs="Arial"/>
          <w:sz w:val="21"/>
          <w:szCs w:val="21"/>
          <w:lang w:val="de-DE"/>
        </w:rPr>
        <w:t xml:space="preserve"> erweitern wir unser Sortiment um die gesamte Produktgruppe der French-Door-Kühl-Gefrierkombinationen. Diese neuen Geräte</w:t>
      </w:r>
      <w:r w:rsidR="16F6C0D0" w:rsidRPr="7E1E0862">
        <w:rPr>
          <w:rFonts w:ascii="Arial" w:eastAsia="Arial" w:hAnsi="Arial" w:cs="Arial"/>
          <w:sz w:val="21"/>
          <w:szCs w:val="21"/>
          <w:lang w:val="de-DE"/>
        </w:rPr>
        <w:t xml:space="preserve"> vereine</w:t>
      </w:r>
      <w:r w:rsidR="0055FC1E" w:rsidRPr="7E1E0862">
        <w:rPr>
          <w:rFonts w:ascii="Arial" w:eastAsia="Arial" w:hAnsi="Arial" w:cs="Arial"/>
          <w:sz w:val="21"/>
          <w:szCs w:val="21"/>
          <w:lang w:val="de-DE"/>
        </w:rPr>
        <w:t>n unsere hohen Qualitätsstandards</w:t>
      </w:r>
      <w:r w:rsidR="00396A00">
        <w:rPr>
          <w:rFonts w:ascii="Arial" w:eastAsia="Arial" w:hAnsi="Arial" w:cs="Arial"/>
          <w:sz w:val="21"/>
          <w:szCs w:val="21"/>
          <w:lang w:val="de-DE"/>
        </w:rPr>
        <w:t xml:space="preserve">, </w:t>
      </w:r>
      <w:r w:rsidR="009D55A4" w:rsidRPr="7E1E0862">
        <w:rPr>
          <w:rFonts w:ascii="Arial" w:eastAsia="Arial" w:hAnsi="Arial" w:cs="Arial"/>
          <w:sz w:val="21"/>
          <w:szCs w:val="21"/>
          <w:lang w:val="de-DE"/>
        </w:rPr>
        <w:t>stilvolles</w:t>
      </w:r>
      <w:r w:rsidR="13AD1F9E" w:rsidRPr="7E1E0862">
        <w:rPr>
          <w:rFonts w:ascii="Arial" w:eastAsia="Arial" w:hAnsi="Arial" w:cs="Arial"/>
          <w:sz w:val="21"/>
          <w:szCs w:val="21"/>
          <w:lang w:val="de-DE"/>
        </w:rPr>
        <w:t xml:space="preserve"> Design</w:t>
      </w:r>
      <w:r w:rsidR="00396A00">
        <w:rPr>
          <w:rFonts w:ascii="Arial" w:eastAsia="Arial" w:hAnsi="Arial" w:cs="Arial"/>
          <w:sz w:val="21"/>
          <w:szCs w:val="21"/>
          <w:lang w:val="de-DE"/>
        </w:rPr>
        <w:t xml:space="preserve"> und bewährte Frischetechnologien</w:t>
      </w:r>
      <w:r w:rsidR="13AD1F9E" w:rsidRPr="7E1E0862">
        <w:rPr>
          <w:rFonts w:ascii="Arial" w:eastAsia="Arial" w:hAnsi="Arial" w:cs="Arial"/>
          <w:sz w:val="21"/>
          <w:szCs w:val="21"/>
          <w:lang w:val="de-DE"/>
        </w:rPr>
        <w:t>, die für Liebherr charakteristisch sind. Sie bieten nicht nur außergewöhnliche Funktionalität, sondern setzen auch ästhetische</w:t>
      </w:r>
      <w:r w:rsidR="19EFEE63" w:rsidRPr="7E1E0862">
        <w:rPr>
          <w:rFonts w:ascii="Arial" w:eastAsia="Arial" w:hAnsi="Arial" w:cs="Arial"/>
          <w:sz w:val="21"/>
          <w:szCs w:val="21"/>
          <w:lang w:val="de-DE"/>
        </w:rPr>
        <w:t xml:space="preserve"> Maßstäbe, die das Wohnambiente bereichern”,</w:t>
      </w:r>
      <w:r w:rsidRPr="7E1E0862">
        <w:rPr>
          <w:rFonts w:ascii="Arial" w:eastAsia="Arial" w:hAnsi="Arial" w:cs="Arial"/>
          <w:sz w:val="21"/>
          <w:szCs w:val="21"/>
          <w:lang w:val="de-DE"/>
        </w:rPr>
        <w:t xml:space="preserve"> resümiert </w:t>
      </w:r>
      <w:r w:rsidR="02F04801" w:rsidRPr="7E1E0862">
        <w:rPr>
          <w:rFonts w:ascii="Arial" w:eastAsia="Arial" w:hAnsi="Arial" w:cs="Arial"/>
          <w:sz w:val="21"/>
          <w:szCs w:val="21"/>
          <w:lang w:val="de-DE"/>
        </w:rPr>
        <w:t xml:space="preserve">Steffen Nagel, Managing </w:t>
      </w:r>
      <w:proofErr w:type="spellStart"/>
      <w:r w:rsidR="02F04801" w:rsidRPr="7E1E0862">
        <w:rPr>
          <w:rFonts w:ascii="Arial" w:eastAsia="Arial" w:hAnsi="Arial" w:cs="Arial"/>
          <w:sz w:val="21"/>
          <w:szCs w:val="21"/>
          <w:lang w:val="de-DE"/>
        </w:rPr>
        <w:t>Director</w:t>
      </w:r>
      <w:proofErr w:type="spellEnd"/>
      <w:r w:rsidR="02F04801" w:rsidRPr="7E1E0862">
        <w:rPr>
          <w:rFonts w:ascii="Arial" w:eastAsia="Arial" w:hAnsi="Arial" w:cs="Arial"/>
          <w:sz w:val="21"/>
          <w:szCs w:val="21"/>
          <w:lang w:val="de-DE"/>
        </w:rPr>
        <w:t xml:space="preserve"> Sales &amp; Marketing</w:t>
      </w:r>
      <w:r w:rsidR="030221DE" w:rsidRPr="7E1E0862">
        <w:rPr>
          <w:rFonts w:ascii="Arial" w:eastAsia="Arial" w:hAnsi="Arial" w:cs="Arial"/>
          <w:sz w:val="21"/>
          <w:szCs w:val="21"/>
          <w:lang w:val="de-DE"/>
        </w:rPr>
        <w:t xml:space="preserve"> der</w:t>
      </w:r>
      <w:r w:rsidR="02F04801" w:rsidRPr="7E1E0862">
        <w:rPr>
          <w:rFonts w:ascii="Arial" w:eastAsia="Arial" w:hAnsi="Arial" w:cs="Arial"/>
          <w:sz w:val="21"/>
          <w:szCs w:val="21"/>
          <w:lang w:val="de-DE"/>
        </w:rPr>
        <w:t xml:space="preserve"> Liebherr-Hausgeräte GmbH</w:t>
      </w:r>
      <w:r w:rsidR="0E9D7D19" w:rsidRPr="7E1E0862">
        <w:rPr>
          <w:rFonts w:ascii="Arial" w:eastAsia="Arial" w:hAnsi="Arial" w:cs="Arial"/>
          <w:sz w:val="21"/>
          <w:szCs w:val="21"/>
          <w:lang w:val="de-DE"/>
        </w:rPr>
        <w:t>.</w:t>
      </w:r>
    </w:p>
    <w:p w14:paraId="49215748" w14:textId="6BC6F3D8" w:rsidR="39D89A6C" w:rsidRDefault="39D89A6C" w:rsidP="39D89A6C">
      <w:pPr>
        <w:pStyle w:val="paragraph"/>
        <w:spacing w:before="0" w:beforeAutospacing="0" w:after="0" w:afterAutospacing="0" w:line="276" w:lineRule="auto"/>
        <w:jc w:val="both"/>
        <w:rPr>
          <w:rFonts w:ascii="Arial" w:eastAsia="Arial" w:hAnsi="Arial" w:cs="Arial"/>
          <w:sz w:val="21"/>
          <w:szCs w:val="21"/>
          <w:lang w:val="de-DE"/>
        </w:rPr>
      </w:pPr>
    </w:p>
    <w:p w14:paraId="29253999" w14:textId="77777777" w:rsidR="006C2337" w:rsidRDefault="006C2337" w:rsidP="00192839">
      <w:pPr>
        <w:pStyle w:val="press5-body"/>
        <w:spacing w:before="0" w:beforeAutospacing="0" w:after="0" w:afterAutospacing="0" w:line="276" w:lineRule="auto"/>
        <w:jc w:val="both"/>
        <w:rPr>
          <w:rFonts w:ascii="Arial" w:eastAsia="Arial" w:hAnsi="Arial" w:cs="Arial"/>
          <w:sz w:val="21"/>
          <w:szCs w:val="21"/>
        </w:rPr>
      </w:pPr>
    </w:p>
    <w:p w14:paraId="2FC56A76" w14:textId="2FF702A6" w:rsidR="00681323" w:rsidRPr="007B6FBC" w:rsidRDefault="00681323" w:rsidP="00681323">
      <w:pPr>
        <w:pStyle w:val="copytext11pt"/>
        <w:spacing w:before="0" w:beforeAutospacing="0" w:after="300" w:afterAutospacing="0"/>
        <w:rPr>
          <w:rStyle w:val="Fett"/>
          <w:rFonts w:ascii="Arial" w:eastAsia="Arial" w:hAnsi="Arial" w:cs="Arial"/>
          <w:sz w:val="18"/>
          <w:szCs w:val="18"/>
        </w:rPr>
      </w:pPr>
      <w:r w:rsidRPr="7E1E0862">
        <w:rPr>
          <w:rStyle w:val="Fett"/>
          <w:rFonts w:ascii="Arial" w:eastAsia="Arial" w:hAnsi="Arial" w:cs="Arial"/>
          <w:sz w:val="18"/>
          <w:szCs w:val="18"/>
        </w:rPr>
        <w:t>Über Liebherr-Hausgeräte GmbH</w:t>
      </w:r>
    </w:p>
    <w:p w14:paraId="439201DD" w14:textId="520473F1" w:rsidR="00681323" w:rsidRDefault="00681323" w:rsidP="00681323">
      <w:pPr>
        <w:pStyle w:val="StandardWeb"/>
        <w:spacing w:line="276" w:lineRule="auto"/>
        <w:rPr>
          <w:rFonts w:ascii="Arial" w:eastAsia="Arial" w:hAnsi="Arial" w:cs="Arial"/>
          <w:sz w:val="18"/>
          <w:szCs w:val="18"/>
        </w:rPr>
      </w:pPr>
      <w:r w:rsidRPr="7E1E0862">
        <w:rPr>
          <w:rFonts w:ascii="Arial" w:eastAsia="Arial" w:hAnsi="Arial" w:cs="Arial"/>
          <w:sz w:val="18"/>
          <w:szCs w:val="18"/>
        </w:rPr>
        <w:t>Die Liebherr-Hausgeräte GmbH ist eine</w:t>
      </w:r>
      <w:r w:rsidR="00626511">
        <w:rPr>
          <w:rFonts w:ascii="Arial" w:eastAsia="Arial" w:hAnsi="Arial" w:cs="Arial"/>
          <w:sz w:val="18"/>
          <w:szCs w:val="18"/>
        </w:rPr>
        <w:t>s</w:t>
      </w:r>
      <w:r w:rsidRPr="7E1E0862">
        <w:rPr>
          <w:rFonts w:ascii="Arial" w:eastAsia="Arial" w:hAnsi="Arial" w:cs="Arial"/>
          <w:sz w:val="18"/>
          <w:szCs w:val="18"/>
        </w:rPr>
        <w:t xml:space="preserve"> von </w:t>
      </w:r>
      <w:r w:rsidR="00626511">
        <w:rPr>
          <w:rFonts w:ascii="Arial" w:eastAsia="Arial" w:hAnsi="Arial" w:cs="Arial"/>
          <w:sz w:val="18"/>
          <w:szCs w:val="18"/>
        </w:rPr>
        <w:t xml:space="preserve">13 Produktsegmenten </w:t>
      </w:r>
      <w:r w:rsidRPr="7E1E0862">
        <w:rPr>
          <w:rFonts w:ascii="Arial" w:eastAsia="Arial" w:hAnsi="Arial" w:cs="Arial"/>
          <w:sz w:val="18"/>
          <w:szCs w:val="18"/>
        </w:rPr>
        <w:t xml:space="preserve">der Firmengruppe Liebherr. Die Sparte Hausgeräte beschäftigt mehr als 6.800 Mitarbeiterinnen und Mitarbeiter und entwickelt und produziert am Hauptsitz in Ochsenhausen (Deutschland) sowie in Lienz (Österreich), Marica (Bulgarien), </w:t>
      </w:r>
      <w:proofErr w:type="spellStart"/>
      <w:r w:rsidRPr="7E1E0862">
        <w:rPr>
          <w:rFonts w:ascii="Arial" w:eastAsia="Arial" w:hAnsi="Arial" w:cs="Arial"/>
          <w:sz w:val="18"/>
          <w:szCs w:val="18"/>
        </w:rPr>
        <w:t>Kluang</w:t>
      </w:r>
      <w:proofErr w:type="spellEnd"/>
      <w:r w:rsidRPr="7E1E0862">
        <w:rPr>
          <w:rFonts w:ascii="Arial" w:eastAsia="Arial" w:hAnsi="Arial" w:cs="Arial"/>
          <w:sz w:val="18"/>
          <w:szCs w:val="18"/>
        </w:rPr>
        <w:t xml:space="preserve"> (Malaysia) und Aurangabad (Indien) ein breites Programm hochwertiger Kühl- und Gefriergeräte für Haushalt und Gewerbe.</w:t>
      </w:r>
    </w:p>
    <w:p w14:paraId="79DC6A10" w14:textId="77777777" w:rsidR="00905BF6" w:rsidRDefault="00905BF6" w:rsidP="00192839">
      <w:pPr>
        <w:pStyle w:val="StandardWeb"/>
        <w:spacing w:line="300" w:lineRule="auto"/>
        <w:rPr>
          <w:rStyle w:val="Fett"/>
          <w:rFonts w:ascii="Arial" w:eastAsia="Arial" w:hAnsi="Arial" w:cs="Arial"/>
          <w:sz w:val="18"/>
          <w:szCs w:val="18"/>
        </w:rPr>
      </w:pPr>
    </w:p>
    <w:p w14:paraId="37B8CC2A" w14:textId="77777777" w:rsidR="00905BF6" w:rsidRDefault="00905BF6" w:rsidP="00192839">
      <w:pPr>
        <w:pStyle w:val="StandardWeb"/>
        <w:spacing w:line="300" w:lineRule="auto"/>
        <w:rPr>
          <w:rStyle w:val="Fett"/>
          <w:rFonts w:ascii="Arial" w:eastAsia="Arial" w:hAnsi="Arial" w:cs="Arial"/>
          <w:sz w:val="18"/>
          <w:szCs w:val="18"/>
        </w:rPr>
      </w:pPr>
    </w:p>
    <w:p w14:paraId="1A63F642" w14:textId="17DDEC23" w:rsidR="00192839" w:rsidRPr="007B6FBC" w:rsidRDefault="00192839" w:rsidP="00192839">
      <w:pPr>
        <w:pStyle w:val="StandardWeb"/>
        <w:spacing w:line="300" w:lineRule="auto"/>
        <w:rPr>
          <w:rStyle w:val="Fett"/>
          <w:rFonts w:ascii="Arial" w:eastAsia="Arial" w:hAnsi="Arial" w:cs="Arial"/>
          <w:sz w:val="18"/>
          <w:szCs w:val="18"/>
        </w:rPr>
      </w:pPr>
      <w:r w:rsidRPr="7E1E0862">
        <w:rPr>
          <w:rStyle w:val="Fett"/>
          <w:rFonts w:ascii="Arial" w:eastAsia="Arial" w:hAnsi="Arial" w:cs="Arial"/>
          <w:sz w:val="18"/>
          <w:szCs w:val="18"/>
        </w:rPr>
        <w:lastRenderedPageBreak/>
        <w:t xml:space="preserve">Über die Firmengruppe Liebherr – 75 </w:t>
      </w:r>
      <w:proofErr w:type="spellStart"/>
      <w:r w:rsidRPr="7E1E0862">
        <w:rPr>
          <w:rStyle w:val="Fett"/>
          <w:rFonts w:ascii="Arial" w:eastAsia="Arial" w:hAnsi="Arial" w:cs="Arial"/>
          <w:sz w:val="18"/>
          <w:szCs w:val="18"/>
        </w:rPr>
        <w:t>years</w:t>
      </w:r>
      <w:proofErr w:type="spellEnd"/>
      <w:r w:rsidRPr="7E1E0862">
        <w:rPr>
          <w:rStyle w:val="Fett"/>
          <w:rFonts w:ascii="Arial" w:eastAsia="Arial" w:hAnsi="Arial" w:cs="Arial"/>
          <w:sz w:val="18"/>
          <w:szCs w:val="18"/>
        </w:rPr>
        <w:t xml:space="preserve"> </w:t>
      </w:r>
      <w:proofErr w:type="spellStart"/>
      <w:r w:rsidRPr="7E1E0862">
        <w:rPr>
          <w:rStyle w:val="Fett"/>
          <w:rFonts w:ascii="Arial" w:eastAsia="Arial" w:hAnsi="Arial" w:cs="Arial"/>
          <w:sz w:val="18"/>
          <w:szCs w:val="18"/>
        </w:rPr>
        <w:t>of</w:t>
      </w:r>
      <w:proofErr w:type="spellEnd"/>
      <w:r w:rsidRPr="7E1E0862">
        <w:rPr>
          <w:rStyle w:val="Fett"/>
          <w:rFonts w:ascii="Arial" w:eastAsia="Arial" w:hAnsi="Arial" w:cs="Arial"/>
          <w:sz w:val="18"/>
          <w:szCs w:val="18"/>
        </w:rPr>
        <w:t xml:space="preserve"> </w:t>
      </w:r>
      <w:proofErr w:type="spellStart"/>
      <w:r w:rsidRPr="7E1E0862">
        <w:rPr>
          <w:rStyle w:val="Fett"/>
          <w:rFonts w:ascii="Arial" w:eastAsia="Arial" w:hAnsi="Arial" w:cs="Arial"/>
          <w:sz w:val="18"/>
          <w:szCs w:val="18"/>
        </w:rPr>
        <w:t>moving</w:t>
      </w:r>
      <w:proofErr w:type="spellEnd"/>
      <w:r w:rsidRPr="7E1E0862">
        <w:rPr>
          <w:rStyle w:val="Fett"/>
          <w:rFonts w:ascii="Arial" w:eastAsia="Arial" w:hAnsi="Arial" w:cs="Arial"/>
          <w:sz w:val="18"/>
          <w:szCs w:val="18"/>
        </w:rPr>
        <w:t xml:space="preserve"> </w:t>
      </w:r>
      <w:proofErr w:type="spellStart"/>
      <w:r w:rsidRPr="7E1E0862">
        <w:rPr>
          <w:rStyle w:val="Fett"/>
          <w:rFonts w:ascii="Arial" w:eastAsia="Arial" w:hAnsi="Arial" w:cs="Arial"/>
          <w:sz w:val="18"/>
          <w:szCs w:val="18"/>
        </w:rPr>
        <w:t>forward</w:t>
      </w:r>
      <w:proofErr w:type="spellEnd"/>
    </w:p>
    <w:p w14:paraId="73D2E331" w14:textId="477DB04A" w:rsidR="006B2595" w:rsidRPr="007B6FBC" w:rsidRDefault="00192839" w:rsidP="00192839">
      <w:pPr>
        <w:pStyle w:val="StandardWeb"/>
        <w:spacing w:line="276" w:lineRule="auto"/>
        <w:rPr>
          <w:rFonts w:ascii="Arial" w:eastAsia="Arial" w:hAnsi="Arial" w:cs="Arial"/>
          <w:sz w:val="18"/>
          <w:szCs w:val="18"/>
        </w:rPr>
      </w:pPr>
      <w:r w:rsidRPr="7E1E0862">
        <w:rPr>
          <w:rFonts w:ascii="Arial" w:eastAsia="Arial" w:hAnsi="Arial" w:cs="Arial"/>
          <w:sz w:val="18"/>
          <w:szCs w:val="18"/>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w:t>
      </w:r>
      <w:proofErr w:type="spellStart"/>
      <w:r w:rsidRPr="7E1E0862">
        <w:rPr>
          <w:rFonts w:ascii="Arial" w:eastAsia="Arial" w:hAnsi="Arial" w:cs="Arial"/>
          <w:sz w:val="18"/>
          <w:szCs w:val="18"/>
        </w:rPr>
        <w:t>years</w:t>
      </w:r>
      <w:proofErr w:type="spellEnd"/>
      <w:r w:rsidRPr="7E1E0862">
        <w:rPr>
          <w:rFonts w:ascii="Arial" w:eastAsia="Arial" w:hAnsi="Arial" w:cs="Arial"/>
          <w:sz w:val="18"/>
          <w:szCs w:val="18"/>
        </w:rPr>
        <w:t xml:space="preserve"> </w:t>
      </w:r>
      <w:proofErr w:type="spellStart"/>
      <w:r w:rsidRPr="7E1E0862">
        <w:rPr>
          <w:rFonts w:ascii="Arial" w:eastAsia="Arial" w:hAnsi="Arial" w:cs="Arial"/>
          <w:sz w:val="18"/>
          <w:szCs w:val="18"/>
        </w:rPr>
        <w:t>of</w:t>
      </w:r>
      <w:proofErr w:type="spellEnd"/>
      <w:r w:rsidRPr="7E1E0862">
        <w:rPr>
          <w:rFonts w:ascii="Arial" w:eastAsia="Arial" w:hAnsi="Arial" w:cs="Arial"/>
          <w:sz w:val="18"/>
          <w:szCs w:val="18"/>
        </w:rPr>
        <w:t xml:space="preserve"> </w:t>
      </w:r>
      <w:proofErr w:type="spellStart"/>
      <w:r w:rsidRPr="7E1E0862">
        <w:rPr>
          <w:rFonts w:ascii="Arial" w:eastAsia="Arial" w:hAnsi="Arial" w:cs="Arial"/>
          <w:sz w:val="18"/>
          <w:szCs w:val="18"/>
        </w:rPr>
        <w:t>moving</w:t>
      </w:r>
      <w:proofErr w:type="spellEnd"/>
      <w:r w:rsidRPr="7E1E0862">
        <w:rPr>
          <w:rFonts w:ascii="Arial" w:eastAsia="Arial" w:hAnsi="Arial" w:cs="Arial"/>
          <w:sz w:val="18"/>
          <w:szCs w:val="18"/>
        </w:rPr>
        <w:t xml:space="preserve"> </w:t>
      </w:r>
      <w:proofErr w:type="spellStart"/>
      <w:r w:rsidRPr="7E1E0862">
        <w:rPr>
          <w:rFonts w:ascii="Arial" w:eastAsia="Arial" w:hAnsi="Arial" w:cs="Arial"/>
          <w:sz w:val="18"/>
          <w:szCs w:val="18"/>
        </w:rPr>
        <w:t>forward</w:t>
      </w:r>
      <w:proofErr w:type="spellEnd"/>
      <w:r w:rsidRPr="7E1E0862">
        <w:rPr>
          <w:rFonts w:ascii="Arial" w:eastAsia="Arial" w:hAnsi="Arial" w:cs="Arial"/>
          <w:sz w:val="18"/>
          <w:szCs w:val="18"/>
        </w:rPr>
        <w:t>“ feiert die Firmengruppe im Jahr 2024 ihr 75-jähriges Bestehen.</w:t>
      </w:r>
    </w:p>
    <w:p w14:paraId="19946959" w14:textId="5A09516C" w:rsidR="39D89A6C" w:rsidRPr="005A145F" w:rsidRDefault="39D89A6C" w:rsidP="39D89A6C">
      <w:pPr>
        <w:pStyle w:val="Copyhead11Pt"/>
        <w:spacing w:after="0" w:line="276" w:lineRule="auto"/>
        <w:rPr>
          <w:rFonts w:eastAsia="Arial" w:cs="Arial"/>
          <w:sz w:val="18"/>
          <w:lang w:val="de-DE"/>
        </w:rPr>
      </w:pPr>
    </w:p>
    <w:p w14:paraId="7C4D285F" w14:textId="77777777" w:rsidR="00501AFE" w:rsidRPr="00B72300" w:rsidRDefault="00501AFE" w:rsidP="00501AFE">
      <w:pPr>
        <w:pStyle w:val="Copyhead11Pt"/>
        <w:spacing w:after="0" w:line="276" w:lineRule="auto"/>
        <w:rPr>
          <w:rFonts w:eastAsia="Arial" w:cs="Arial"/>
          <w:sz w:val="18"/>
        </w:rPr>
      </w:pPr>
      <w:proofErr w:type="spellStart"/>
      <w:r w:rsidRPr="7E1E0862">
        <w:rPr>
          <w:rFonts w:eastAsia="Arial" w:cs="Arial"/>
          <w:sz w:val="18"/>
        </w:rPr>
        <w:t>Kontakt</w:t>
      </w:r>
      <w:proofErr w:type="spellEnd"/>
    </w:p>
    <w:p w14:paraId="3712BF05" w14:textId="77777777" w:rsidR="00501AFE" w:rsidRPr="00B72300" w:rsidRDefault="00501AFE" w:rsidP="00501AFE">
      <w:pPr>
        <w:pStyle w:val="Copytext11Pt0"/>
        <w:spacing w:after="0" w:line="276" w:lineRule="auto"/>
        <w:rPr>
          <w:rFonts w:eastAsia="Arial" w:cs="Arial"/>
          <w:sz w:val="18"/>
        </w:rPr>
      </w:pPr>
      <w:r w:rsidRPr="7E1E0862">
        <w:rPr>
          <w:rFonts w:eastAsia="Arial" w:cs="Arial"/>
          <w:sz w:val="18"/>
        </w:rPr>
        <w:t>Maria Mack</w:t>
      </w:r>
    </w:p>
    <w:p w14:paraId="6536FC0E" w14:textId="77777777" w:rsidR="00501AFE" w:rsidRPr="00B72300" w:rsidRDefault="00501AFE" w:rsidP="00501AFE">
      <w:pPr>
        <w:pStyle w:val="Copytext11Pt0"/>
        <w:spacing w:after="0" w:line="276" w:lineRule="auto"/>
        <w:rPr>
          <w:rFonts w:eastAsia="Arial" w:cs="Arial"/>
          <w:sz w:val="18"/>
        </w:rPr>
      </w:pPr>
      <w:r w:rsidRPr="7E1E0862">
        <w:rPr>
          <w:rFonts w:eastAsia="Arial" w:cs="Arial"/>
          <w:sz w:val="18"/>
        </w:rPr>
        <w:t>Manager Customer &amp; Trade Relations</w:t>
      </w:r>
    </w:p>
    <w:p w14:paraId="09708BBE" w14:textId="77777777" w:rsidR="00501AFE" w:rsidRPr="00B72300" w:rsidRDefault="00501AFE" w:rsidP="00501AFE">
      <w:pPr>
        <w:pStyle w:val="Copytext11Pt0"/>
        <w:spacing w:after="0" w:line="276" w:lineRule="auto"/>
        <w:rPr>
          <w:rFonts w:eastAsia="Arial" w:cs="Arial"/>
          <w:sz w:val="18"/>
          <w:lang w:val="de-DE"/>
        </w:rPr>
      </w:pPr>
      <w:r w:rsidRPr="7E1E0862">
        <w:rPr>
          <w:rFonts w:eastAsia="Arial" w:cs="Arial"/>
          <w:sz w:val="18"/>
          <w:lang w:val="de-DE"/>
        </w:rPr>
        <w:t>Telefon +49 151 21418878</w:t>
      </w:r>
    </w:p>
    <w:p w14:paraId="3DADA5A8" w14:textId="77777777" w:rsidR="00501AFE" w:rsidRPr="00B72300" w:rsidRDefault="00501AFE" w:rsidP="00501AFE">
      <w:pPr>
        <w:pStyle w:val="Copytext11Pt0"/>
        <w:spacing w:after="0" w:line="276" w:lineRule="auto"/>
        <w:rPr>
          <w:rFonts w:eastAsia="Arial" w:cs="Arial"/>
          <w:sz w:val="18"/>
          <w:lang w:val="de-DE"/>
        </w:rPr>
      </w:pPr>
      <w:r w:rsidRPr="7E1E0862">
        <w:rPr>
          <w:rFonts w:eastAsia="Arial" w:cs="Arial"/>
          <w:sz w:val="18"/>
          <w:lang w:val="de-DE"/>
        </w:rPr>
        <w:t>E-Mail: maria.mack@liebherr.com</w:t>
      </w:r>
    </w:p>
    <w:p w14:paraId="49B8E942" w14:textId="77777777" w:rsidR="00501AFE" w:rsidRPr="00B72300" w:rsidRDefault="00501AFE" w:rsidP="00501AFE">
      <w:pPr>
        <w:pStyle w:val="Copyhead11Pt"/>
        <w:spacing w:after="0" w:line="276" w:lineRule="auto"/>
        <w:rPr>
          <w:rFonts w:eastAsia="Arial" w:cs="Arial"/>
          <w:sz w:val="18"/>
          <w:lang w:val="de-DE"/>
        </w:rPr>
      </w:pPr>
    </w:p>
    <w:p w14:paraId="55D970E7" w14:textId="77777777" w:rsidR="00501AFE" w:rsidRPr="00B72300" w:rsidRDefault="00501AFE" w:rsidP="00501AFE">
      <w:pPr>
        <w:pStyle w:val="Copyhead11Pt"/>
        <w:spacing w:after="0" w:line="276" w:lineRule="auto"/>
        <w:rPr>
          <w:rFonts w:eastAsia="Arial" w:cs="Arial"/>
          <w:sz w:val="18"/>
          <w:lang w:val="de-DE"/>
        </w:rPr>
      </w:pPr>
    </w:p>
    <w:p w14:paraId="11CD254A" w14:textId="77777777" w:rsidR="00501AFE" w:rsidRPr="00B72300" w:rsidRDefault="00501AFE" w:rsidP="00501AFE">
      <w:pPr>
        <w:pStyle w:val="Copyhead11Pt"/>
        <w:spacing w:after="0" w:line="276" w:lineRule="auto"/>
        <w:rPr>
          <w:rFonts w:eastAsia="Arial" w:cs="Arial"/>
          <w:sz w:val="18"/>
          <w:lang w:val="de-DE"/>
        </w:rPr>
      </w:pPr>
      <w:r w:rsidRPr="7E1E0862">
        <w:rPr>
          <w:rFonts w:eastAsia="Arial" w:cs="Arial"/>
          <w:sz w:val="18"/>
          <w:lang w:val="de-DE"/>
        </w:rPr>
        <w:t>Veröffentlicht von</w:t>
      </w:r>
    </w:p>
    <w:p w14:paraId="6C1A1376" w14:textId="6C4A2B64" w:rsidR="00267AD7" w:rsidRPr="00501AFE" w:rsidRDefault="00501AFE" w:rsidP="00501AFE">
      <w:pPr>
        <w:pStyle w:val="Copyhead11Pt"/>
        <w:spacing w:after="0" w:line="276" w:lineRule="auto"/>
        <w:rPr>
          <w:rFonts w:eastAsia="Arial" w:cs="Arial"/>
          <w:b w:val="0"/>
          <w:sz w:val="18"/>
          <w:lang w:val="de-DE"/>
        </w:rPr>
      </w:pPr>
      <w:r w:rsidRPr="7E1E0862">
        <w:rPr>
          <w:rFonts w:eastAsia="Arial" w:cs="Arial"/>
          <w:b w:val="0"/>
          <w:sz w:val="18"/>
          <w:lang w:val="de-DE"/>
        </w:rPr>
        <w:t>Liebherr-Hausgeräte GmbH</w:t>
      </w:r>
      <w:r w:rsidRPr="00045596">
        <w:rPr>
          <w:lang w:val="de-DE"/>
        </w:rPr>
        <w:br/>
      </w:r>
      <w:r w:rsidRPr="7E1E0862">
        <w:rPr>
          <w:rFonts w:eastAsia="Arial" w:cs="Arial"/>
          <w:b w:val="0"/>
          <w:sz w:val="18"/>
          <w:lang w:val="de-DE"/>
        </w:rPr>
        <w:t>Ochsenhausen / Deutschland</w:t>
      </w:r>
      <w:r w:rsidRPr="00045596">
        <w:rPr>
          <w:lang w:val="de-DE"/>
        </w:rPr>
        <w:br/>
      </w:r>
      <w:r w:rsidRPr="7E1E0862">
        <w:rPr>
          <w:rFonts w:eastAsia="Arial" w:cs="Arial"/>
          <w:b w:val="0"/>
          <w:sz w:val="18"/>
          <w:lang w:val="de-DE"/>
        </w:rPr>
        <w:t>home.liebherr.com</w:t>
      </w:r>
    </w:p>
    <w:p w14:paraId="535E62AF" w14:textId="77777777" w:rsidR="00681323" w:rsidRPr="00DB28BE" w:rsidRDefault="00681323" w:rsidP="00681323">
      <w:pPr>
        <w:rPr>
          <w:rFonts w:ascii="Arial" w:eastAsia="Arial" w:hAnsi="Arial" w:cs="Arial"/>
        </w:rPr>
      </w:pPr>
    </w:p>
    <w:p w14:paraId="66FCC6E3" w14:textId="77777777" w:rsidR="00681323" w:rsidRPr="00BC0AC5" w:rsidRDefault="00681323" w:rsidP="00681323"/>
    <w:p w14:paraId="0FB3899B" w14:textId="31B9B3A6" w:rsidR="005D06BB" w:rsidRDefault="00B70D84" w:rsidP="0037505F">
      <w:pPr>
        <w:spacing w:line="276" w:lineRule="auto"/>
      </w:pPr>
      <w:r>
        <w:t xml:space="preserve"> </w:t>
      </w:r>
      <w:r w:rsidR="00436802">
        <w:t xml:space="preserve"> </w:t>
      </w:r>
      <w:r w:rsidR="00304A79">
        <w:t xml:space="preserve"> </w:t>
      </w:r>
      <w:r w:rsidR="00250FBA">
        <w:t xml:space="preserve"> </w:t>
      </w:r>
    </w:p>
    <w:sectPr w:rsidR="005D0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36B2"/>
    <w:multiLevelType w:val="hybridMultilevel"/>
    <w:tmpl w:val="1892F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88A93F"/>
    <w:multiLevelType w:val="hybridMultilevel"/>
    <w:tmpl w:val="DA92AA58"/>
    <w:lvl w:ilvl="0" w:tplc="A2E818BA">
      <w:start w:val="1"/>
      <w:numFmt w:val="bullet"/>
      <w:lvlText w:val=""/>
      <w:lvlJc w:val="left"/>
      <w:pPr>
        <w:ind w:left="720" w:hanging="360"/>
      </w:pPr>
      <w:rPr>
        <w:rFonts w:ascii="Symbol" w:hAnsi="Symbol" w:hint="default"/>
      </w:rPr>
    </w:lvl>
    <w:lvl w:ilvl="1" w:tplc="E0EC7DBE">
      <w:start w:val="1"/>
      <w:numFmt w:val="bullet"/>
      <w:lvlText w:val="o"/>
      <w:lvlJc w:val="left"/>
      <w:pPr>
        <w:ind w:left="1440" w:hanging="360"/>
      </w:pPr>
      <w:rPr>
        <w:rFonts w:ascii="Courier New" w:hAnsi="Courier New" w:hint="default"/>
      </w:rPr>
    </w:lvl>
    <w:lvl w:ilvl="2" w:tplc="8424F208">
      <w:start w:val="1"/>
      <w:numFmt w:val="bullet"/>
      <w:lvlText w:val=""/>
      <w:lvlJc w:val="left"/>
      <w:pPr>
        <w:ind w:left="2160" w:hanging="360"/>
      </w:pPr>
      <w:rPr>
        <w:rFonts w:ascii="Wingdings" w:hAnsi="Wingdings" w:hint="default"/>
      </w:rPr>
    </w:lvl>
    <w:lvl w:ilvl="3" w:tplc="B5089E26">
      <w:start w:val="1"/>
      <w:numFmt w:val="bullet"/>
      <w:lvlText w:val=""/>
      <w:lvlJc w:val="left"/>
      <w:pPr>
        <w:ind w:left="2880" w:hanging="360"/>
      </w:pPr>
      <w:rPr>
        <w:rFonts w:ascii="Symbol" w:hAnsi="Symbol" w:hint="default"/>
      </w:rPr>
    </w:lvl>
    <w:lvl w:ilvl="4" w:tplc="A8FC34DC">
      <w:start w:val="1"/>
      <w:numFmt w:val="bullet"/>
      <w:lvlText w:val="o"/>
      <w:lvlJc w:val="left"/>
      <w:pPr>
        <w:ind w:left="3600" w:hanging="360"/>
      </w:pPr>
      <w:rPr>
        <w:rFonts w:ascii="Courier New" w:hAnsi="Courier New" w:hint="default"/>
      </w:rPr>
    </w:lvl>
    <w:lvl w:ilvl="5" w:tplc="6CBAABAA">
      <w:start w:val="1"/>
      <w:numFmt w:val="bullet"/>
      <w:lvlText w:val=""/>
      <w:lvlJc w:val="left"/>
      <w:pPr>
        <w:ind w:left="4320" w:hanging="360"/>
      </w:pPr>
      <w:rPr>
        <w:rFonts w:ascii="Wingdings" w:hAnsi="Wingdings" w:hint="default"/>
      </w:rPr>
    </w:lvl>
    <w:lvl w:ilvl="6" w:tplc="1480D344">
      <w:start w:val="1"/>
      <w:numFmt w:val="bullet"/>
      <w:lvlText w:val=""/>
      <w:lvlJc w:val="left"/>
      <w:pPr>
        <w:ind w:left="5040" w:hanging="360"/>
      </w:pPr>
      <w:rPr>
        <w:rFonts w:ascii="Symbol" w:hAnsi="Symbol" w:hint="default"/>
      </w:rPr>
    </w:lvl>
    <w:lvl w:ilvl="7" w:tplc="5AF622D0">
      <w:start w:val="1"/>
      <w:numFmt w:val="bullet"/>
      <w:lvlText w:val="o"/>
      <w:lvlJc w:val="left"/>
      <w:pPr>
        <w:ind w:left="5760" w:hanging="360"/>
      </w:pPr>
      <w:rPr>
        <w:rFonts w:ascii="Courier New" w:hAnsi="Courier New" w:hint="default"/>
      </w:rPr>
    </w:lvl>
    <w:lvl w:ilvl="8" w:tplc="CBA4C6EC">
      <w:start w:val="1"/>
      <w:numFmt w:val="bullet"/>
      <w:lvlText w:val=""/>
      <w:lvlJc w:val="left"/>
      <w:pPr>
        <w:ind w:left="6480" w:hanging="360"/>
      </w:pPr>
      <w:rPr>
        <w:rFonts w:ascii="Wingdings" w:hAnsi="Wingdings" w:hint="default"/>
      </w:rPr>
    </w:lvl>
  </w:abstractNum>
  <w:abstractNum w:abstractNumId="2" w15:restartNumberingAfterBreak="0">
    <w:nsid w:val="240F137B"/>
    <w:multiLevelType w:val="hybridMultilevel"/>
    <w:tmpl w:val="FFAAE4CE"/>
    <w:lvl w:ilvl="0" w:tplc="155CB81E">
      <w:start w:val="1"/>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65505"/>
    <w:multiLevelType w:val="multilevel"/>
    <w:tmpl w:val="F1A61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A16B9"/>
    <w:multiLevelType w:val="multilevel"/>
    <w:tmpl w:val="BC56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F24676"/>
    <w:multiLevelType w:val="multilevel"/>
    <w:tmpl w:val="AFE2E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6588674">
    <w:abstractNumId w:val="1"/>
  </w:num>
  <w:num w:numId="2" w16cid:durableId="2055544968">
    <w:abstractNumId w:val="3"/>
  </w:num>
  <w:num w:numId="3" w16cid:durableId="233780924">
    <w:abstractNumId w:val="2"/>
  </w:num>
  <w:num w:numId="4" w16cid:durableId="523592927">
    <w:abstractNumId w:val="4"/>
  </w:num>
  <w:num w:numId="5" w16cid:durableId="1692948599">
    <w:abstractNumId w:val="5"/>
  </w:num>
  <w:num w:numId="6" w16cid:durableId="47260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64"/>
    <w:rsid w:val="0000018A"/>
    <w:rsid w:val="00011E1C"/>
    <w:rsid w:val="00013AA9"/>
    <w:rsid w:val="00041AFB"/>
    <w:rsid w:val="00045596"/>
    <w:rsid w:val="000661EB"/>
    <w:rsid w:val="000750CD"/>
    <w:rsid w:val="0008082F"/>
    <w:rsid w:val="00084268"/>
    <w:rsid w:val="000879A6"/>
    <w:rsid w:val="000A53B3"/>
    <w:rsid w:val="000B3D8A"/>
    <w:rsid w:val="000D176C"/>
    <w:rsid w:val="000D7E8E"/>
    <w:rsid w:val="00103AA6"/>
    <w:rsid w:val="001226E5"/>
    <w:rsid w:val="00124660"/>
    <w:rsid w:val="00181841"/>
    <w:rsid w:val="00182C49"/>
    <w:rsid w:val="00192839"/>
    <w:rsid w:val="00194475"/>
    <w:rsid w:val="001C2A90"/>
    <w:rsid w:val="001C45A0"/>
    <w:rsid w:val="001D4B15"/>
    <w:rsid w:val="001E26F4"/>
    <w:rsid w:val="001E3F6F"/>
    <w:rsid w:val="00211C13"/>
    <w:rsid w:val="002213ED"/>
    <w:rsid w:val="00241959"/>
    <w:rsid w:val="00246884"/>
    <w:rsid w:val="00250FBA"/>
    <w:rsid w:val="00267AD7"/>
    <w:rsid w:val="00280690"/>
    <w:rsid w:val="0029365D"/>
    <w:rsid w:val="002A2EB0"/>
    <w:rsid w:val="002A41FA"/>
    <w:rsid w:val="002A6166"/>
    <w:rsid w:val="002B2ECC"/>
    <w:rsid w:val="002B68C1"/>
    <w:rsid w:val="00304A79"/>
    <w:rsid w:val="00307F1C"/>
    <w:rsid w:val="003243E3"/>
    <w:rsid w:val="00354DD3"/>
    <w:rsid w:val="0037505F"/>
    <w:rsid w:val="003837F2"/>
    <w:rsid w:val="00396A00"/>
    <w:rsid w:val="003B0008"/>
    <w:rsid w:val="003E4438"/>
    <w:rsid w:val="00405554"/>
    <w:rsid w:val="00415374"/>
    <w:rsid w:val="00427616"/>
    <w:rsid w:val="00433A5D"/>
    <w:rsid w:val="00436802"/>
    <w:rsid w:val="00494880"/>
    <w:rsid w:val="00497B07"/>
    <w:rsid w:val="004A7DA6"/>
    <w:rsid w:val="004B0F80"/>
    <w:rsid w:val="004C4F2A"/>
    <w:rsid w:val="004D1C14"/>
    <w:rsid w:val="00501AFE"/>
    <w:rsid w:val="00542BDC"/>
    <w:rsid w:val="0055FC1E"/>
    <w:rsid w:val="005829EC"/>
    <w:rsid w:val="005A145F"/>
    <w:rsid w:val="005C42C3"/>
    <w:rsid w:val="005D06BB"/>
    <w:rsid w:val="005D456E"/>
    <w:rsid w:val="00601D12"/>
    <w:rsid w:val="00626511"/>
    <w:rsid w:val="006564A1"/>
    <w:rsid w:val="00681323"/>
    <w:rsid w:val="006A6287"/>
    <w:rsid w:val="006B2595"/>
    <w:rsid w:val="006C2337"/>
    <w:rsid w:val="006E637B"/>
    <w:rsid w:val="007063FD"/>
    <w:rsid w:val="007076C8"/>
    <w:rsid w:val="0071131E"/>
    <w:rsid w:val="00716310"/>
    <w:rsid w:val="00764C1F"/>
    <w:rsid w:val="00785C5C"/>
    <w:rsid w:val="00790BD5"/>
    <w:rsid w:val="007B3917"/>
    <w:rsid w:val="007B53C9"/>
    <w:rsid w:val="007C7F8D"/>
    <w:rsid w:val="007F1A23"/>
    <w:rsid w:val="00804804"/>
    <w:rsid w:val="00817E29"/>
    <w:rsid w:val="00881552"/>
    <w:rsid w:val="008A21CA"/>
    <w:rsid w:val="008C47F3"/>
    <w:rsid w:val="008D639E"/>
    <w:rsid w:val="008E0BA5"/>
    <w:rsid w:val="008E0F34"/>
    <w:rsid w:val="008F08D4"/>
    <w:rsid w:val="008F3CC1"/>
    <w:rsid w:val="008F5F92"/>
    <w:rsid w:val="00903821"/>
    <w:rsid w:val="00905A61"/>
    <w:rsid w:val="00905BF6"/>
    <w:rsid w:val="00914E26"/>
    <w:rsid w:val="009232F1"/>
    <w:rsid w:val="0093111A"/>
    <w:rsid w:val="009630FD"/>
    <w:rsid w:val="00964E61"/>
    <w:rsid w:val="009B7FC4"/>
    <w:rsid w:val="009D55A4"/>
    <w:rsid w:val="009F1301"/>
    <w:rsid w:val="00A0132E"/>
    <w:rsid w:val="00A33A89"/>
    <w:rsid w:val="00A56D6A"/>
    <w:rsid w:val="00AB7EDE"/>
    <w:rsid w:val="00AD201E"/>
    <w:rsid w:val="00AD54E5"/>
    <w:rsid w:val="00AE1218"/>
    <w:rsid w:val="00B14012"/>
    <w:rsid w:val="00B52750"/>
    <w:rsid w:val="00B60575"/>
    <w:rsid w:val="00B63F04"/>
    <w:rsid w:val="00B70D84"/>
    <w:rsid w:val="00B7291E"/>
    <w:rsid w:val="00BA3DF2"/>
    <w:rsid w:val="00BB1CFF"/>
    <w:rsid w:val="00BB2D89"/>
    <w:rsid w:val="00BC19AC"/>
    <w:rsid w:val="00C16F9D"/>
    <w:rsid w:val="00C219CF"/>
    <w:rsid w:val="00C2209E"/>
    <w:rsid w:val="00C73D99"/>
    <w:rsid w:val="00C77D81"/>
    <w:rsid w:val="00C94C95"/>
    <w:rsid w:val="00CB2E25"/>
    <w:rsid w:val="00CB5D29"/>
    <w:rsid w:val="00CC4653"/>
    <w:rsid w:val="00CD108B"/>
    <w:rsid w:val="00CD2EE7"/>
    <w:rsid w:val="00CD5244"/>
    <w:rsid w:val="00CE195D"/>
    <w:rsid w:val="00D0695C"/>
    <w:rsid w:val="00D17E5E"/>
    <w:rsid w:val="00D40473"/>
    <w:rsid w:val="00D4363E"/>
    <w:rsid w:val="00D57C63"/>
    <w:rsid w:val="00D946DC"/>
    <w:rsid w:val="00DB72A3"/>
    <w:rsid w:val="00DC5BDE"/>
    <w:rsid w:val="00DE2634"/>
    <w:rsid w:val="00DE317E"/>
    <w:rsid w:val="00DE4164"/>
    <w:rsid w:val="00DF0331"/>
    <w:rsid w:val="00E00841"/>
    <w:rsid w:val="00E309B1"/>
    <w:rsid w:val="00E3501F"/>
    <w:rsid w:val="00E76550"/>
    <w:rsid w:val="00E94D36"/>
    <w:rsid w:val="00EA0A45"/>
    <w:rsid w:val="00EA2591"/>
    <w:rsid w:val="00EB30B9"/>
    <w:rsid w:val="00EC1602"/>
    <w:rsid w:val="00EC6A34"/>
    <w:rsid w:val="00EC6F21"/>
    <w:rsid w:val="00EF05AB"/>
    <w:rsid w:val="00F06068"/>
    <w:rsid w:val="00F257D4"/>
    <w:rsid w:val="00F27697"/>
    <w:rsid w:val="00F3652D"/>
    <w:rsid w:val="00F41C5C"/>
    <w:rsid w:val="00F51C0E"/>
    <w:rsid w:val="00F75262"/>
    <w:rsid w:val="00F82619"/>
    <w:rsid w:val="00F94195"/>
    <w:rsid w:val="00F95726"/>
    <w:rsid w:val="00F961AE"/>
    <w:rsid w:val="00FB372B"/>
    <w:rsid w:val="00FB387B"/>
    <w:rsid w:val="00FE028C"/>
    <w:rsid w:val="00FE76C3"/>
    <w:rsid w:val="00FF339C"/>
    <w:rsid w:val="02442174"/>
    <w:rsid w:val="0294DED2"/>
    <w:rsid w:val="02F04801"/>
    <w:rsid w:val="030221DE"/>
    <w:rsid w:val="037AE46E"/>
    <w:rsid w:val="03FB345C"/>
    <w:rsid w:val="04DE9FA2"/>
    <w:rsid w:val="05E84BB2"/>
    <w:rsid w:val="06EAEF96"/>
    <w:rsid w:val="0729C41A"/>
    <w:rsid w:val="07F3AB38"/>
    <w:rsid w:val="0844157B"/>
    <w:rsid w:val="0A3CAA76"/>
    <w:rsid w:val="0A97217C"/>
    <w:rsid w:val="0BD2AA74"/>
    <w:rsid w:val="0BE416D6"/>
    <w:rsid w:val="0CB4157E"/>
    <w:rsid w:val="0E0BDAD7"/>
    <w:rsid w:val="0E9D7D19"/>
    <w:rsid w:val="0F8627F0"/>
    <w:rsid w:val="102C1FDC"/>
    <w:rsid w:val="11DBB21D"/>
    <w:rsid w:val="12589E68"/>
    <w:rsid w:val="13879D1B"/>
    <w:rsid w:val="13AD1F9E"/>
    <w:rsid w:val="147E7420"/>
    <w:rsid w:val="15125BAE"/>
    <w:rsid w:val="16F6C0D0"/>
    <w:rsid w:val="171512CE"/>
    <w:rsid w:val="189A76AF"/>
    <w:rsid w:val="18E63325"/>
    <w:rsid w:val="19EFEE63"/>
    <w:rsid w:val="1B23D5C7"/>
    <w:rsid w:val="1B8F2276"/>
    <w:rsid w:val="1E9AF35A"/>
    <w:rsid w:val="1EFE31F7"/>
    <w:rsid w:val="1F3A6613"/>
    <w:rsid w:val="21F9A22D"/>
    <w:rsid w:val="2268D07D"/>
    <w:rsid w:val="23779BD9"/>
    <w:rsid w:val="23E85355"/>
    <w:rsid w:val="2403A267"/>
    <w:rsid w:val="250CD321"/>
    <w:rsid w:val="252AC9AF"/>
    <w:rsid w:val="278539AB"/>
    <w:rsid w:val="27C8B619"/>
    <w:rsid w:val="282F6F49"/>
    <w:rsid w:val="285AF141"/>
    <w:rsid w:val="28CB0F94"/>
    <w:rsid w:val="2940DE09"/>
    <w:rsid w:val="29F2658B"/>
    <w:rsid w:val="2AF9C1B6"/>
    <w:rsid w:val="2B62675F"/>
    <w:rsid w:val="2C214097"/>
    <w:rsid w:val="2CA140F1"/>
    <w:rsid w:val="2D1C88D7"/>
    <w:rsid w:val="2ED1D997"/>
    <w:rsid w:val="3035B45E"/>
    <w:rsid w:val="33864FA8"/>
    <w:rsid w:val="351F4EED"/>
    <w:rsid w:val="354C9C01"/>
    <w:rsid w:val="35559606"/>
    <w:rsid w:val="3570E4AD"/>
    <w:rsid w:val="3586E6D9"/>
    <w:rsid w:val="36303CFF"/>
    <w:rsid w:val="3783FBF8"/>
    <w:rsid w:val="39184045"/>
    <w:rsid w:val="39D89A6C"/>
    <w:rsid w:val="3A7BEEAB"/>
    <w:rsid w:val="3A83C3AA"/>
    <w:rsid w:val="3B4FA56F"/>
    <w:rsid w:val="3B60DB89"/>
    <w:rsid w:val="3C4A3C6F"/>
    <w:rsid w:val="3E04A043"/>
    <w:rsid w:val="3E663E85"/>
    <w:rsid w:val="3E72803B"/>
    <w:rsid w:val="3E955AD1"/>
    <w:rsid w:val="3E971100"/>
    <w:rsid w:val="402E80B9"/>
    <w:rsid w:val="40708C15"/>
    <w:rsid w:val="40BA0AE5"/>
    <w:rsid w:val="424ABFE8"/>
    <w:rsid w:val="4270B8B0"/>
    <w:rsid w:val="42B45AF2"/>
    <w:rsid w:val="432D7BBD"/>
    <w:rsid w:val="43ED2DCF"/>
    <w:rsid w:val="44F321A4"/>
    <w:rsid w:val="451AB97F"/>
    <w:rsid w:val="46E61139"/>
    <w:rsid w:val="477E22E8"/>
    <w:rsid w:val="47EEC806"/>
    <w:rsid w:val="4816E214"/>
    <w:rsid w:val="4907CF37"/>
    <w:rsid w:val="49192CCE"/>
    <w:rsid w:val="49F92512"/>
    <w:rsid w:val="4B5366FE"/>
    <w:rsid w:val="4D83D909"/>
    <w:rsid w:val="4EDBC466"/>
    <w:rsid w:val="4F4D7F23"/>
    <w:rsid w:val="501F6689"/>
    <w:rsid w:val="5124AEF8"/>
    <w:rsid w:val="52CE9550"/>
    <w:rsid w:val="53790424"/>
    <w:rsid w:val="53D8B76B"/>
    <w:rsid w:val="557698B9"/>
    <w:rsid w:val="5609C5A4"/>
    <w:rsid w:val="560C1578"/>
    <w:rsid w:val="57EAAFF8"/>
    <w:rsid w:val="587D60A4"/>
    <w:rsid w:val="5979C229"/>
    <w:rsid w:val="5B3040EF"/>
    <w:rsid w:val="5E9D35C1"/>
    <w:rsid w:val="5EC4EB06"/>
    <w:rsid w:val="5F05EF06"/>
    <w:rsid w:val="5F19D873"/>
    <w:rsid w:val="5FAAAAA4"/>
    <w:rsid w:val="6299D1C3"/>
    <w:rsid w:val="62F9E58D"/>
    <w:rsid w:val="63E912FC"/>
    <w:rsid w:val="642746FD"/>
    <w:rsid w:val="6A7A83E3"/>
    <w:rsid w:val="6B27085E"/>
    <w:rsid w:val="6BD4BC9C"/>
    <w:rsid w:val="6F8BCAA3"/>
    <w:rsid w:val="7191FD02"/>
    <w:rsid w:val="71FC9CFC"/>
    <w:rsid w:val="7329828C"/>
    <w:rsid w:val="76259DE9"/>
    <w:rsid w:val="7707477F"/>
    <w:rsid w:val="7B1ACEBE"/>
    <w:rsid w:val="7B300E46"/>
    <w:rsid w:val="7B66DDAC"/>
    <w:rsid w:val="7B96B22D"/>
    <w:rsid w:val="7C338C0D"/>
    <w:rsid w:val="7E1E0862"/>
    <w:rsid w:val="7E58FCF2"/>
    <w:rsid w:val="7FBB0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03DC"/>
  <w15:chartTrackingRefBased/>
  <w15:docId w15:val="{20106D1C-C12A-46BC-B646-5DA3C5D1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4164"/>
    <w:pPr>
      <w:spacing w:after="0" w:line="240" w:lineRule="auto"/>
    </w:pPr>
    <w:rPr>
      <w:rFonts w:ascii="Aptos" w:hAnsi="Aptos" w:cs="Aptos"/>
      <w:kern w:val="0"/>
    </w:rPr>
  </w:style>
  <w:style w:type="paragraph" w:styleId="berschrift1">
    <w:name w:val="heading 1"/>
    <w:basedOn w:val="Standard"/>
    <w:next w:val="Standard"/>
    <w:link w:val="berschrift1Zchn"/>
    <w:uiPriority w:val="9"/>
    <w:qFormat/>
    <w:rsid w:val="00DE41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E41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E416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E416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E416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E416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416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416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416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416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E416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E416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E416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E416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E416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416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416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4164"/>
    <w:rPr>
      <w:rFonts w:eastAsiaTheme="majorEastAsia" w:cstheme="majorBidi"/>
      <w:color w:val="272727" w:themeColor="text1" w:themeTint="D8"/>
    </w:rPr>
  </w:style>
  <w:style w:type="paragraph" w:styleId="Titel">
    <w:name w:val="Title"/>
    <w:basedOn w:val="Standard"/>
    <w:next w:val="Standard"/>
    <w:link w:val="TitelZchn"/>
    <w:uiPriority w:val="10"/>
    <w:qFormat/>
    <w:rsid w:val="00DE416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1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416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416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416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4164"/>
    <w:rPr>
      <w:i/>
      <w:iCs/>
      <w:color w:val="404040" w:themeColor="text1" w:themeTint="BF"/>
    </w:rPr>
  </w:style>
  <w:style w:type="paragraph" w:styleId="Listenabsatz">
    <w:name w:val="List Paragraph"/>
    <w:basedOn w:val="Standard"/>
    <w:uiPriority w:val="34"/>
    <w:qFormat/>
    <w:rsid w:val="00DE4164"/>
    <w:pPr>
      <w:ind w:left="720"/>
      <w:contextualSpacing/>
    </w:pPr>
  </w:style>
  <w:style w:type="character" w:styleId="IntensiveHervorhebung">
    <w:name w:val="Intense Emphasis"/>
    <w:basedOn w:val="Absatz-Standardschriftart"/>
    <w:uiPriority w:val="21"/>
    <w:qFormat/>
    <w:rsid w:val="00DE4164"/>
    <w:rPr>
      <w:i/>
      <w:iCs/>
      <w:color w:val="2F5496" w:themeColor="accent1" w:themeShade="BF"/>
    </w:rPr>
  </w:style>
  <w:style w:type="paragraph" w:styleId="IntensivesZitat">
    <w:name w:val="Intense Quote"/>
    <w:basedOn w:val="Standard"/>
    <w:next w:val="Standard"/>
    <w:link w:val="IntensivesZitatZchn"/>
    <w:uiPriority w:val="30"/>
    <w:qFormat/>
    <w:rsid w:val="00DE4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E4164"/>
    <w:rPr>
      <w:i/>
      <w:iCs/>
      <w:color w:val="2F5496" w:themeColor="accent1" w:themeShade="BF"/>
    </w:rPr>
  </w:style>
  <w:style w:type="character" w:styleId="IntensiverVerweis">
    <w:name w:val="Intense Reference"/>
    <w:basedOn w:val="Absatz-Standardschriftart"/>
    <w:uiPriority w:val="32"/>
    <w:qFormat/>
    <w:rsid w:val="00DE4164"/>
    <w:rPr>
      <w:b/>
      <w:bCs/>
      <w:smallCaps/>
      <w:color w:val="2F5496" w:themeColor="accent1" w:themeShade="BF"/>
      <w:spacing w:val="5"/>
    </w:rPr>
  </w:style>
  <w:style w:type="paragraph" w:customStyle="1" w:styleId="paragraph">
    <w:name w:val="paragraph"/>
    <w:basedOn w:val="Standard"/>
    <w:rsid w:val="00194475"/>
    <w:pPr>
      <w:spacing w:before="100" w:beforeAutospacing="1" w:after="100" w:afterAutospacing="1"/>
    </w:pPr>
    <w:rPr>
      <w:rFonts w:ascii="Times New Roman" w:eastAsia="Times New Roman" w:hAnsi="Times New Roman" w:cs="Times New Roman"/>
      <w:sz w:val="24"/>
      <w:szCs w:val="24"/>
      <w:lang w:val="en-GB" w:eastAsia="en-GB"/>
      <w14:ligatures w14:val="none"/>
    </w:rPr>
  </w:style>
  <w:style w:type="character" w:customStyle="1" w:styleId="normaltextrun">
    <w:name w:val="normaltextrun"/>
    <w:basedOn w:val="Absatz-Standardschriftart"/>
    <w:rsid w:val="00194475"/>
  </w:style>
  <w:style w:type="character" w:customStyle="1" w:styleId="eop">
    <w:name w:val="eop"/>
    <w:basedOn w:val="Absatz-Standardschriftart"/>
    <w:rsid w:val="00EC1602"/>
  </w:style>
  <w:style w:type="paragraph" w:styleId="StandardWeb">
    <w:name w:val="Normal (Web)"/>
    <w:basedOn w:val="Standard"/>
    <w:uiPriority w:val="99"/>
    <w:unhideWhenUsed/>
    <w:rsid w:val="005D06BB"/>
    <w:pPr>
      <w:spacing w:before="100" w:beforeAutospacing="1" w:after="100" w:afterAutospacing="1"/>
    </w:pPr>
    <w:rPr>
      <w:rFonts w:ascii="Times New Roman" w:eastAsia="Times New Roman" w:hAnsi="Times New Roman" w:cs="Times New Roman"/>
      <w:sz w:val="24"/>
      <w:szCs w:val="24"/>
      <w14:ligatures w14:val="none"/>
    </w:rPr>
  </w:style>
  <w:style w:type="character" w:styleId="Hyperlink">
    <w:name w:val="Hyperlink"/>
    <w:basedOn w:val="Absatz-Standardschriftart"/>
    <w:uiPriority w:val="99"/>
    <w:semiHidden/>
    <w:unhideWhenUsed/>
    <w:rsid w:val="00681323"/>
    <w:rPr>
      <w:color w:val="0000FF"/>
      <w:u w:val="single"/>
    </w:rPr>
  </w:style>
  <w:style w:type="paragraph" w:customStyle="1" w:styleId="copytext11pt">
    <w:name w:val="copytext11pt"/>
    <w:basedOn w:val="Standard"/>
    <w:uiPriority w:val="99"/>
    <w:semiHidden/>
    <w:rsid w:val="00681323"/>
    <w:pPr>
      <w:spacing w:before="100" w:beforeAutospacing="1" w:after="100" w:afterAutospacing="1"/>
    </w:pPr>
    <w:rPr>
      <w:sz w:val="24"/>
      <w:szCs w:val="24"/>
      <w14:ligatures w14:val="none"/>
    </w:rPr>
  </w:style>
  <w:style w:type="paragraph" w:customStyle="1" w:styleId="topline16pt">
    <w:name w:val="topline16pt"/>
    <w:basedOn w:val="Standard"/>
    <w:uiPriority w:val="99"/>
    <w:semiHidden/>
    <w:rsid w:val="00681323"/>
    <w:pPr>
      <w:spacing w:before="100" w:beforeAutospacing="1" w:after="100" w:afterAutospacing="1"/>
    </w:pPr>
    <w:rPr>
      <w:sz w:val="24"/>
      <w:szCs w:val="24"/>
      <w14:ligatures w14:val="none"/>
    </w:rPr>
  </w:style>
  <w:style w:type="paragraph" w:customStyle="1" w:styleId="headlineh233pt">
    <w:name w:val="headlineh233pt"/>
    <w:basedOn w:val="Standard"/>
    <w:uiPriority w:val="99"/>
    <w:semiHidden/>
    <w:rsid w:val="00681323"/>
    <w:pPr>
      <w:spacing w:before="100" w:beforeAutospacing="1" w:after="100" w:afterAutospacing="1"/>
    </w:pPr>
    <w:rPr>
      <w:sz w:val="24"/>
      <w:szCs w:val="24"/>
      <w14:ligatures w14:val="none"/>
    </w:rPr>
  </w:style>
  <w:style w:type="paragraph" w:customStyle="1" w:styleId="press5-body">
    <w:name w:val="press5-body"/>
    <w:basedOn w:val="Standard"/>
    <w:uiPriority w:val="99"/>
    <w:semiHidden/>
    <w:rsid w:val="00681323"/>
    <w:pPr>
      <w:spacing w:before="100" w:beforeAutospacing="1" w:after="100" w:afterAutospacing="1"/>
    </w:pPr>
    <w:rPr>
      <w:sz w:val="24"/>
      <w:szCs w:val="24"/>
      <w14:ligatures w14:val="none"/>
    </w:rPr>
  </w:style>
  <w:style w:type="character" w:styleId="Fett">
    <w:name w:val="Strong"/>
    <w:basedOn w:val="Absatz-Standardschriftart"/>
    <w:uiPriority w:val="22"/>
    <w:qFormat/>
    <w:rsid w:val="00681323"/>
    <w:rPr>
      <w:b/>
      <w:bCs/>
    </w:rPr>
  </w:style>
  <w:style w:type="character" w:customStyle="1" w:styleId="Copytext11PtZchn">
    <w:name w:val="Copytext 11Pt Zchn"/>
    <w:basedOn w:val="Absatz-Standardschriftart"/>
    <w:link w:val="Copytext11Pt0"/>
    <w:locked/>
    <w:rsid w:val="00501AFE"/>
    <w:rPr>
      <w:rFonts w:ascii="Arial" w:eastAsia="Times New Roman" w:hAnsi="Arial" w:cs="Times New Roman"/>
      <w:kern w:val="0"/>
      <w:szCs w:val="18"/>
      <w:lang w:val="en-US" w:eastAsia="de-DE"/>
      <w14:ligatures w14:val="none"/>
    </w:rPr>
  </w:style>
  <w:style w:type="paragraph" w:customStyle="1" w:styleId="Copytext11Pt0">
    <w:name w:val="Copytext 11Pt"/>
    <w:basedOn w:val="Standard"/>
    <w:link w:val="Copytext11PtZchn"/>
    <w:qFormat/>
    <w:rsid w:val="00501AFE"/>
    <w:pPr>
      <w:spacing w:after="300" w:line="300" w:lineRule="exact"/>
    </w:pPr>
    <w:rPr>
      <w:rFonts w:ascii="Arial" w:eastAsia="Times New Roman" w:hAnsi="Arial" w:cs="Times New Roman"/>
      <w:szCs w:val="18"/>
      <w:lang w:val="en-US" w:eastAsia="de-DE"/>
      <w14:ligatures w14:val="none"/>
    </w:rPr>
  </w:style>
  <w:style w:type="character" w:customStyle="1" w:styleId="Copyhead11PtZchn">
    <w:name w:val="Copyhead 11Pt Zchn"/>
    <w:basedOn w:val="Absatz-Standardschriftart"/>
    <w:link w:val="Copyhead11Pt"/>
    <w:locked/>
    <w:rsid w:val="00501AFE"/>
    <w:rPr>
      <w:rFonts w:ascii="Arial" w:eastAsia="Times New Roman" w:hAnsi="Arial" w:cs="Times New Roman"/>
      <w:b/>
      <w:kern w:val="0"/>
      <w:szCs w:val="18"/>
      <w:lang w:val="en-US" w:eastAsia="de-DE"/>
      <w14:ligatures w14:val="none"/>
    </w:rPr>
  </w:style>
  <w:style w:type="paragraph" w:customStyle="1" w:styleId="Copyhead11Pt">
    <w:name w:val="Copyhead 11Pt"/>
    <w:basedOn w:val="Standard"/>
    <w:link w:val="Copyhead11PtZchn"/>
    <w:qFormat/>
    <w:rsid w:val="00501AFE"/>
    <w:pPr>
      <w:spacing w:after="300" w:line="300" w:lineRule="exact"/>
    </w:pPr>
    <w:rPr>
      <w:rFonts w:ascii="Arial" w:eastAsia="Times New Roman" w:hAnsi="Arial" w:cs="Times New Roman"/>
      <w:b/>
      <w:szCs w:val="18"/>
      <w:lang w:val="en-US" w:eastAsia="de-DE"/>
      <w14:ligatures w14:val="none"/>
    </w:rPr>
  </w:style>
  <w:style w:type="paragraph" w:styleId="berarbeitung">
    <w:name w:val="Revision"/>
    <w:hidden/>
    <w:uiPriority w:val="99"/>
    <w:semiHidden/>
    <w:rsid w:val="00501AFE"/>
    <w:pPr>
      <w:spacing w:after="0" w:line="240" w:lineRule="auto"/>
    </w:pPr>
    <w:rPr>
      <w:rFonts w:ascii="Aptos" w:hAnsi="Aptos" w:cs="Aptos"/>
      <w:kern w:val="0"/>
    </w:rPr>
  </w:style>
  <w:style w:type="character" w:styleId="Kommentarzeichen">
    <w:name w:val="annotation reference"/>
    <w:basedOn w:val="Absatz-Standardschriftart"/>
    <w:uiPriority w:val="99"/>
    <w:semiHidden/>
    <w:unhideWhenUsed/>
    <w:rsid w:val="00790BD5"/>
    <w:rPr>
      <w:sz w:val="16"/>
      <w:szCs w:val="16"/>
    </w:rPr>
  </w:style>
  <w:style w:type="paragraph" w:styleId="Kommentartext">
    <w:name w:val="annotation text"/>
    <w:basedOn w:val="Standard"/>
    <w:link w:val="KommentartextZchn"/>
    <w:uiPriority w:val="99"/>
    <w:unhideWhenUsed/>
    <w:rsid w:val="00790BD5"/>
    <w:rPr>
      <w:sz w:val="20"/>
      <w:szCs w:val="20"/>
    </w:rPr>
  </w:style>
  <w:style w:type="character" w:customStyle="1" w:styleId="KommentartextZchn">
    <w:name w:val="Kommentartext Zchn"/>
    <w:basedOn w:val="Absatz-Standardschriftart"/>
    <w:link w:val="Kommentartext"/>
    <w:uiPriority w:val="99"/>
    <w:rsid w:val="00790BD5"/>
    <w:rPr>
      <w:rFonts w:ascii="Aptos" w:hAnsi="Aptos" w:cs="Aptos"/>
      <w:kern w:val="0"/>
      <w:sz w:val="20"/>
      <w:szCs w:val="20"/>
    </w:rPr>
  </w:style>
  <w:style w:type="paragraph" w:styleId="Kommentarthema">
    <w:name w:val="annotation subject"/>
    <w:basedOn w:val="Kommentartext"/>
    <w:next w:val="Kommentartext"/>
    <w:link w:val="KommentarthemaZchn"/>
    <w:uiPriority w:val="99"/>
    <w:semiHidden/>
    <w:unhideWhenUsed/>
    <w:rsid w:val="00790BD5"/>
    <w:rPr>
      <w:b/>
      <w:bCs/>
    </w:rPr>
  </w:style>
  <w:style w:type="character" w:customStyle="1" w:styleId="KommentarthemaZchn">
    <w:name w:val="Kommentarthema Zchn"/>
    <w:basedOn w:val="KommentartextZchn"/>
    <w:link w:val="Kommentarthema"/>
    <w:uiPriority w:val="99"/>
    <w:semiHidden/>
    <w:rsid w:val="00790BD5"/>
    <w:rPr>
      <w:rFonts w:ascii="Aptos" w:hAnsi="Aptos" w:cs="Aptos"/>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6991">
      <w:bodyDiv w:val="1"/>
      <w:marLeft w:val="0"/>
      <w:marRight w:val="0"/>
      <w:marTop w:val="0"/>
      <w:marBottom w:val="0"/>
      <w:divBdr>
        <w:top w:val="none" w:sz="0" w:space="0" w:color="auto"/>
        <w:left w:val="none" w:sz="0" w:space="0" w:color="auto"/>
        <w:bottom w:val="none" w:sz="0" w:space="0" w:color="auto"/>
        <w:right w:val="none" w:sz="0" w:space="0" w:color="auto"/>
      </w:divBdr>
    </w:div>
    <w:div w:id="352651425">
      <w:bodyDiv w:val="1"/>
      <w:marLeft w:val="0"/>
      <w:marRight w:val="0"/>
      <w:marTop w:val="0"/>
      <w:marBottom w:val="0"/>
      <w:divBdr>
        <w:top w:val="none" w:sz="0" w:space="0" w:color="auto"/>
        <w:left w:val="none" w:sz="0" w:space="0" w:color="auto"/>
        <w:bottom w:val="none" w:sz="0" w:space="0" w:color="auto"/>
        <w:right w:val="none" w:sz="0" w:space="0" w:color="auto"/>
      </w:divBdr>
    </w:div>
    <w:div w:id="412777244">
      <w:bodyDiv w:val="1"/>
      <w:marLeft w:val="0"/>
      <w:marRight w:val="0"/>
      <w:marTop w:val="0"/>
      <w:marBottom w:val="0"/>
      <w:divBdr>
        <w:top w:val="none" w:sz="0" w:space="0" w:color="auto"/>
        <w:left w:val="none" w:sz="0" w:space="0" w:color="auto"/>
        <w:bottom w:val="none" w:sz="0" w:space="0" w:color="auto"/>
        <w:right w:val="none" w:sz="0" w:space="0" w:color="auto"/>
      </w:divBdr>
    </w:div>
    <w:div w:id="11517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b2340-1bc2-4d4d-afca-d8060517fb9b">
      <Terms xmlns="http://schemas.microsoft.com/office/infopath/2007/PartnerControls"/>
    </lcf76f155ced4ddcb4097134ff3c332f>
    <TaxCatchAll xmlns="af1d04cb-3108-493b-9969-894cdc732b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CA65345253A547BD8F9181ACD0F294" ma:contentTypeVersion="14" ma:contentTypeDescription="Create a new document." ma:contentTypeScope="" ma:versionID="c6c8d5b77c13365806f2254606f91e79">
  <xsd:schema xmlns:xsd="http://www.w3.org/2001/XMLSchema" xmlns:xs="http://www.w3.org/2001/XMLSchema" xmlns:p="http://schemas.microsoft.com/office/2006/metadata/properties" xmlns:ns2="462b2340-1bc2-4d4d-afca-d8060517fb9b" xmlns:ns3="af1d04cb-3108-493b-9969-894cdc732b63" targetNamespace="http://schemas.microsoft.com/office/2006/metadata/properties" ma:root="true" ma:fieldsID="51ddd9cac2035e78ddc44442474568e7" ns2:_="" ns3:_="">
    <xsd:import namespace="462b2340-1bc2-4d4d-afca-d8060517fb9b"/>
    <xsd:import namespace="af1d04cb-3108-493b-9969-894cdc732b6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2340-1bc2-4d4d-afca-d8060517f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1d04cb-3108-493b-9969-894cdc732b6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c3be48-11b0-4433-a07c-0bc3766d4d69}" ma:internalName="TaxCatchAll" ma:showField="CatchAllData" ma:web="af1d04cb-3108-493b-9969-894cdc732b6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2978-D0C6-4AC7-B88A-C87EE1169A56}">
  <ds:schemaRefs>
    <ds:schemaRef ds:uri="http://schemas.microsoft.com/sharepoint/v3/contenttype/forms"/>
  </ds:schemaRefs>
</ds:datastoreItem>
</file>

<file path=customXml/itemProps2.xml><?xml version="1.0" encoding="utf-8"?>
<ds:datastoreItem xmlns:ds="http://schemas.openxmlformats.org/officeDocument/2006/customXml" ds:itemID="{4AA03518-8DCF-47DE-8497-4B7F1DB0B83D}">
  <ds:schemaRefs>
    <ds:schemaRef ds:uri="http://purl.org/dc/dcmitype/"/>
    <ds:schemaRef ds:uri="http://schemas.microsoft.com/office/2006/metadata/properties"/>
    <ds:schemaRef ds:uri="http://www.w3.org/XML/1998/namespace"/>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462b2340-1bc2-4d4d-afca-d8060517fb9b"/>
    <ds:schemaRef ds:uri="http://purl.org/dc/terms/"/>
    <ds:schemaRef ds:uri="http://purl.org/dc/elements/1.1/"/>
  </ds:schemaRefs>
</ds:datastoreItem>
</file>

<file path=customXml/itemProps3.xml><?xml version="1.0" encoding="utf-8"?>
<ds:datastoreItem xmlns:ds="http://schemas.openxmlformats.org/officeDocument/2006/customXml" ds:itemID="{8E766B27-723B-46F3-8D7E-292F7D192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2340-1bc2-4d4d-afca-d8060517fb9b"/>
    <ds:schemaRef ds:uri="af1d04cb-3108-493b-9969-894cdc73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6254</Characters>
  <Application>Microsoft Office Word</Application>
  <DocSecurity>0</DocSecurity>
  <Lines>118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Hoefermann (FleishmanHillard)</dc:creator>
  <cp:keywords/>
  <dc:description/>
  <cp:lastModifiedBy>Schroll Melanie (HAU-CBR)</cp:lastModifiedBy>
  <cp:revision>9</cp:revision>
  <dcterms:created xsi:type="dcterms:W3CDTF">2024-08-13T13:58:00Z</dcterms:created>
  <dcterms:modified xsi:type="dcterms:W3CDTF">2024-08-28T09:37:00Z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0x0101006CCA65345253A547BD8F9181ACD0F294</vt:lpwstr>
  </property>
  <property fmtid="{D5CDD505-2E9C-101B-9397-08002B2CF9AE}" pid="3" name="MediaServiceImageTags">
    <vt:lpwstr/>
  </property>
</Properties>
</file>