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rPr>
          <w:lang w:val="de-DE"/>
        </w:rPr>
      </w:pPr>
      <w:r w:rsidRPr="00452846">
        <w:rPr>
          <w:lang w:val="de-DE"/>
        </w:rPr>
        <w:t>Presseinformation</w:t>
      </w:r>
    </w:p>
    <w:p w14:paraId="2D95C493" w14:textId="2993473A" w:rsidR="00E847CC" w:rsidRPr="00452846" w:rsidRDefault="00736105" w:rsidP="00E847CC">
      <w:pPr>
        <w:pStyle w:val="HeadlineH233Pt"/>
        <w:spacing w:line="240" w:lineRule="auto"/>
        <w:rPr>
          <w:rFonts w:cs="Arial"/>
        </w:rPr>
      </w:pPr>
      <w:r>
        <w:rPr>
          <w:rFonts w:cs="Arial"/>
        </w:rPr>
        <w:t>Tandemhub</w:t>
      </w:r>
      <w:r w:rsidR="00C65D11" w:rsidRPr="00C65D11">
        <w:t xml:space="preserve"> </w:t>
      </w:r>
      <w:r w:rsidR="00C65D11">
        <w:t>auf Kellerdecke: Haslach montiert riesige Spannbetonbinder</w:t>
      </w:r>
    </w:p>
    <w:p w14:paraId="65A307FA" w14:textId="77777777" w:rsidR="00B81ED6" w:rsidRPr="00452846" w:rsidRDefault="00B81ED6" w:rsidP="00B81ED6">
      <w:pPr>
        <w:pStyle w:val="HeadlineH233Pt"/>
        <w:spacing w:before="240" w:after="240" w:line="140" w:lineRule="exact"/>
        <w:rPr>
          <w:rFonts w:ascii="Tahoma" w:hAnsi="Tahoma" w:cs="Tahoma"/>
        </w:rPr>
      </w:pPr>
      <w:r w:rsidRPr="00452846">
        <w:rPr>
          <w:rFonts w:ascii="Tahoma" w:hAnsi="Tahoma" w:cs="Tahoma"/>
        </w:rPr>
        <w:t>⸺</w:t>
      </w:r>
    </w:p>
    <w:p w14:paraId="66039341" w14:textId="3C2CDC9F" w:rsidR="00B22974" w:rsidRDefault="00C65D11" w:rsidP="00B22974">
      <w:pPr>
        <w:pStyle w:val="Bulletpoints11Pt"/>
        <w:rPr>
          <w:lang w:val="de-DE"/>
        </w:rPr>
      </w:pPr>
      <w:r>
        <w:rPr>
          <w:lang w:val="de-DE"/>
        </w:rPr>
        <w:t xml:space="preserve">Liebherr </w:t>
      </w:r>
      <w:r w:rsidR="00736105">
        <w:rPr>
          <w:lang w:val="de-DE"/>
        </w:rPr>
        <w:t>LTM 1230-5.1 und LTM 1300-6.3</w:t>
      </w:r>
      <w:r>
        <w:rPr>
          <w:lang w:val="de-DE"/>
        </w:rPr>
        <w:t xml:space="preserve"> von Haslach</w:t>
      </w:r>
      <w:r w:rsidR="00736105">
        <w:rPr>
          <w:lang w:val="de-DE"/>
        </w:rPr>
        <w:t xml:space="preserve"> </w:t>
      </w:r>
      <w:r w:rsidR="00CB0C3F">
        <w:rPr>
          <w:lang w:val="de-DE"/>
        </w:rPr>
        <w:t>montieren Spannbetonbinder</w:t>
      </w:r>
    </w:p>
    <w:p w14:paraId="62C44C01" w14:textId="4C8CB66A" w:rsidR="00CB0C3F" w:rsidRDefault="00843630" w:rsidP="00B22974">
      <w:pPr>
        <w:pStyle w:val="Bulletpoints11Pt"/>
        <w:rPr>
          <w:lang w:val="de-DE"/>
        </w:rPr>
      </w:pPr>
      <w:r>
        <w:rPr>
          <w:lang w:val="de-DE"/>
        </w:rPr>
        <w:t xml:space="preserve">Spannbetonbinder </w:t>
      </w:r>
      <w:r w:rsidR="00C65D11">
        <w:rPr>
          <w:lang w:val="de-DE"/>
        </w:rPr>
        <w:t xml:space="preserve">mit knapp 100 Tonnen Gewicht und </w:t>
      </w:r>
      <w:r w:rsidR="00AE4FAD">
        <w:rPr>
          <w:lang w:val="de-DE"/>
        </w:rPr>
        <w:t>42</w:t>
      </w:r>
      <w:r w:rsidR="00C65D11">
        <w:rPr>
          <w:lang w:val="de-DE"/>
        </w:rPr>
        <w:t xml:space="preserve"> Meter Länge</w:t>
      </w:r>
    </w:p>
    <w:p w14:paraId="1840EFD8" w14:textId="4CDA17D8" w:rsidR="00736105" w:rsidRPr="00452846" w:rsidRDefault="00C65D11" w:rsidP="00B22974">
      <w:pPr>
        <w:pStyle w:val="Bulletpoints11Pt"/>
        <w:rPr>
          <w:lang w:val="de-DE"/>
        </w:rPr>
      </w:pPr>
      <w:r>
        <w:rPr>
          <w:lang w:val="de-DE"/>
        </w:rPr>
        <w:t>LTM 1300-6.3 arbeitet auf unterkellertem Hallenboden</w:t>
      </w:r>
    </w:p>
    <w:p w14:paraId="19B61A85" w14:textId="57C25AE2" w:rsidR="00B22974" w:rsidRPr="00452846" w:rsidRDefault="00736105" w:rsidP="00452846">
      <w:pPr>
        <w:pStyle w:val="Teaser11Pt"/>
        <w:rPr>
          <w:lang w:val="de-DE"/>
        </w:rPr>
      </w:pPr>
      <w:r>
        <w:rPr>
          <w:lang w:val="de-DE"/>
        </w:rPr>
        <w:t>Einen erfolgreichen</w:t>
      </w:r>
      <w:r w:rsidR="00B22974" w:rsidRPr="00452846">
        <w:rPr>
          <w:lang w:val="de-DE"/>
        </w:rPr>
        <w:t xml:space="preserve"> </w:t>
      </w:r>
      <w:r>
        <w:rPr>
          <w:lang w:val="de-DE"/>
        </w:rPr>
        <w:t>Einsatz</w:t>
      </w:r>
      <w:r w:rsidR="005C4900">
        <w:rPr>
          <w:lang w:val="de-DE"/>
        </w:rPr>
        <w:t xml:space="preserve"> mit hohem Planungsaufwand setzt</w:t>
      </w:r>
      <w:r w:rsidR="004B5783">
        <w:rPr>
          <w:lang w:val="de-DE"/>
        </w:rPr>
        <w:t>e</w:t>
      </w:r>
      <w:r w:rsidR="005C4900">
        <w:rPr>
          <w:lang w:val="de-DE"/>
        </w:rPr>
        <w:t xml:space="preserve"> die Firma Haslach mit Bravour um: Mehrere Spannbetonbinder mit knapp 100 Tonnen Gewicht wurden im österreichischen Bludenz bei</w:t>
      </w:r>
      <w:r w:rsidR="00F72425">
        <w:rPr>
          <w:lang w:val="de-DE"/>
        </w:rPr>
        <w:t xml:space="preserve"> eine</w:t>
      </w:r>
      <w:r w:rsidR="005C4900">
        <w:rPr>
          <w:lang w:val="de-DE"/>
        </w:rPr>
        <w:t xml:space="preserve">m Neubau einer Halle für die </w:t>
      </w:r>
      <w:r w:rsidR="00F72425">
        <w:rPr>
          <w:lang w:val="de-DE"/>
        </w:rPr>
        <w:t>Textilfabrik</w:t>
      </w:r>
      <w:r w:rsidR="005C4900">
        <w:rPr>
          <w:lang w:val="de-DE"/>
        </w:rPr>
        <w:t xml:space="preserve"> Ge</w:t>
      </w:r>
      <w:r w:rsidR="00BB2DF6">
        <w:rPr>
          <w:lang w:val="de-DE"/>
        </w:rPr>
        <w:t>t</w:t>
      </w:r>
      <w:r w:rsidR="005C4900">
        <w:rPr>
          <w:lang w:val="de-DE"/>
        </w:rPr>
        <w:t>zn</w:t>
      </w:r>
      <w:r w:rsidR="00BB2DF6">
        <w:rPr>
          <w:lang w:val="de-DE"/>
        </w:rPr>
        <w:t>er</w:t>
      </w:r>
      <w:r w:rsidR="005C4900">
        <w:rPr>
          <w:lang w:val="de-DE"/>
        </w:rPr>
        <w:t xml:space="preserve"> montiert. </w:t>
      </w:r>
      <w:r w:rsidR="00786414">
        <w:rPr>
          <w:lang w:val="de-DE"/>
        </w:rPr>
        <w:t xml:space="preserve">Der komplett unterkellerte Hallenboden und die begrenzte Stellfläche machten den Einsatz zur Herausforderung. </w:t>
      </w:r>
    </w:p>
    <w:p w14:paraId="36DEA3DD" w14:textId="1AC2A998" w:rsidR="00704D16" w:rsidRDefault="00B22974" w:rsidP="001B54B3">
      <w:pPr>
        <w:pStyle w:val="Copytext11Pt"/>
        <w:rPr>
          <w:lang w:val="de-DE"/>
        </w:rPr>
      </w:pPr>
      <w:r w:rsidRPr="00452846">
        <w:rPr>
          <w:lang w:val="de-DE"/>
        </w:rPr>
        <w:t xml:space="preserve">Ehingen (Donau) (Deutschland), </w:t>
      </w:r>
      <w:r w:rsidR="00832157">
        <w:rPr>
          <w:lang w:val="de-DE"/>
        </w:rPr>
        <w:t xml:space="preserve">27. </w:t>
      </w:r>
      <w:r w:rsidR="000136A3">
        <w:rPr>
          <w:lang w:val="de-DE"/>
        </w:rPr>
        <w:t>August</w:t>
      </w:r>
      <w:r w:rsidR="00BB2DF6">
        <w:rPr>
          <w:lang w:val="de-DE"/>
        </w:rPr>
        <w:t xml:space="preserve"> </w:t>
      </w:r>
      <w:r w:rsidRPr="00452846">
        <w:rPr>
          <w:lang w:val="de-DE"/>
        </w:rPr>
        <w:t>202</w:t>
      </w:r>
      <w:r w:rsidR="00BB2DF6">
        <w:rPr>
          <w:lang w:val="de-DE"/>
        </w:rPr>
        <w:t>4</w:t>
      </w:r>
      <w:r w:rsidRPr="00452846">
        <w:rPr>
          <w:lang w:val="de-DE"/>
        </w:rPr>
        <w:t xml:space="preserve"> – </w:t>
      </w:r>
      <w:r w:rsidR="00F944FA">
        <w:rPr>
          <w:lang w:val="de-DE"/>
        </w:rPr>
        <w:t>Bei der Planung rauchten die Köpfe:</w:t>
      </w:r>
      <w:r w:rsidR="00BB2DF6">
        <w:rPr>
          <w:lang w:val="de-DE"/>
        </w:rPr>
        <w:t xml:space="preserve"> Auf eine komplett unterkellerte Halle mussten zehn Spannbetonbinder mit je 98 Tonnen Gewicht für das Hallendach montiert werden.</w:t>
      </w:r>
      <w:r w:rsidR="00F944FA">
        <w:rPr>
          <w:lang w:val="de-DE"/>
        </w:rPr>
        <w:t xml:space="preserve"> Die Stützlast des Hallenbodens war begrenzt, die Platzverhältnisse außerhalb sehr eingeschränkt. </w:t>
      </w:r>
      <w:r w:rsidR="00BB2DF6">
        <w:rPr>
          <w:lang w:val="de-DE"/>
        </w:rPr>
        <w:t>Gleichzeitig sollten die Zulieferungen zur Firma Getzn</w:t>
      </w:r>
      <w:r w:rsidR="004B5783">
        <w:rPr>
          <w:lang w:val="de-DE"/>
        </w:rPr>
        <w:t>er</w:t>
      </w:r>
      <w:r w:rsidR="00BB2DF6">
        <w:rPr>
          <w:lang w:val="de-DE"/>
        </w:rPr>
        <w:t xml:space="preserve"> ungestört weiterlaufen. </w:t>
      </w:r>
      <w:r w:rsidR="00AE4FAD">
        <w:rPr>
          <w:lang w:val="de-DE"/>
        </w:rPr>
        <w:t>Tobias</w:t>
      </w:r>
      <w:r w:rsidR="00BB2DF6">
        <w:rPr>
          <w:lang w:val="de-DE"/>
        </w:rPr>
        <w:t xml:space="preserve"> Haslach, Inhaber der </w:t>
      </w:r>
      <w:r w:rsidR="00BB2DF6" w:rsidRPr="00BB2DF6">
        <w:rPr>
          <w:lang w:val="de-DE"/>
        </w:rPr>
        <w:t>Kranverleih H</w:t>
      </w:r>
      <w:r w:rsidR="00BB2DF6">
        <w:rPr>
          <w:lang w:val="de-DE"/>
        </w:rPr>
        <w:t xml:space="preserve">aslach </w:t>
      </w:r>
      <w:r w:rsidR="00BB2DF6" w:rsidRPr="00BB2DF6">
        <w:rPr>
          <w:lang w:val="de-DE"/>
        </w:rPr>
        <w:t>GmbH</w:t>
      </w:r>
      <w:r w:rsidR="00BB2DF6">
        <w:rPr>
          <w:lang w:val="de-DE"/>
        </w:rPr>
        <w:t xml:space="preserve"> erinnert sich: „Nach langer Planung</w:t>
      </w:r>
      <w:r w:rsidR="004B5783">
        <w:rPr>
          <w:lang w:val="de-DE"/>
        </w:rPr>
        <w:t xml:space="preserve"> und vielen ausführlichen Berechnungen</w:t>
      </w:r>
      <w:r w:rsidR="00BB2DF6">
        <w:rPr>
          <w:lang w:val="de-DE"/>
        </w:rPr>
        <w:t xml:space="preserve"> konnten wir </w:t>
      </w:r>
      <w:r w:rsidR="004B5783">
        <w:rPr>
          <w:lang w:val="de-DE"/>
        </w:rPr>
        <w:t xml:space="preserve">gemeinsam mit anderen beteiligten Unternehmen </w:t>
      </w:r>
      <w:r w:rsidR="00BB2DF6">
        <w:rPr>
          <w:lang w:val="de-DE"/>
        </w:rPr>
        <w:t xml:space="preserve">eine Lösung </w:t>
      </w:r>
      <w:r w:rsidR="004B5783">
        <w:rPr>
          <w:lang w:val="de-DE"/>
        </w:rPr>
        <w:t>für die Montagearbeiten entwickeln</w:t>
      </w:r>
      <w:r w:rsidR="00BB2DF6">
        <w:rPr>
          <w:lang w:val="de-DE"/>
        </w:rPr>
        <w:t xml:space="preserve">. </w:t>
      </w:r>
      <w:r w:rsidR="004B5783">
        <w:rPr>
          <w:lang w:val="de-DE"/>
        </w:rPr>
        <w:t>Wir stabilisierten die Kellerdecke von unten mit Deckenstützen</w:t>
      </w:r>
      <w:r w:rsidR="000726D4">
        <w:rPr>
          <w:lang w:val="de-DE"/>
        </w:rPr>
        <w:t>,</w:t>
      </w:r>
      <w:r w:rsidR="00F944FA">
        <w:rPr>
          <w:lang w:val="de-DE"/>
        </w:rPr>
        <w:t xml:space="preserve"> um die notwendige Stützkraft zu erreichen</w:t>
      </w:r>
      <w:r w:rsidR="004B5783">
        <w:rPr>
          <w:lang w:val="de-DE"/>
        </w:rPr>
        <w:t>, sodass unser LTM 1300-6.3 auf dieser Kellerdecke arbeiten konnte.“</w:t>
      </w:r>
      <w:r w:rsidR="00600AE5">
        <w:rPr>
          <w:lang w:val="de-DE"/>
        </w:rPr>
        <w:t xml:space="preserve"> Neben dem 6-achsigen Mobilkran fuhr auch der Spezialtransport mitsamt dem 98 Tonnen schweren Betonbinder </w:t>
      </w:r>
      <w:r w:rsidR="00843630">
        <w:rPr>
          <w:lang w:val="de-DE"/>
        </w:rPr>
        <w:t xml:space="preserve">zur Entladung </w:t>
      </w:r>
      <w:r w:rsidR="00600AE5">
        <w:rPr>
          <w:lang w:val="de-DE"/>
        </w:rPr>
        <w:t xml:space="preserve">auf </w:t>
      </w:r>
      <w:r w:rsidR="00843630">
        <w:rPr>
          <w:lang w:val="de-DE"/>
        </w:rPr>
        <w:t>die</w:t>
      </w:r>
      <w:r w:rsidR="00600AE5">
        <w:rPr>
          <w:lang w:val="de-DE"/>
        </w:rPr>
        <w:t xml:space="preserve"> Kellerdecke.</w:t>
      </w:r>
    </w:p>
    <w:p w14:paraId="2FB432E7" w14:textId="40671DEF" w:rsidR="00423DBD" w:rsidRDefault="00600AE5" w:rsidP="001B54B3">
      <w:pPr>
        <w:pStyle w:val="Copytext11Pt"/>
        <w:rPr>
          <w:lang w:val="de-DE"/>
        </w:rPr>
      </w:pPr>
      <w:r>
        <w:rPr>
          <w:lang w:val="de-DE"/>
        </w:rPr>
        <w:t>Als zweiter Kran für den Tandemhub setzte Haslach einen LTM 1230-5.1 ein</w:t>
      </w:r>
      <w:r w:rsidR="00396624">
        <w:rPr>
          <w:lang w:val="de-DE"/>
        </w:rPr>
        <w:t xml:space="preserve">. </w:t>
      </w:r>
      <w:r w:rsidR="00AE4FAD">
        <w:rPr>
          <w:lang w:val="de-DE"/>
        </w:rPr>
        <w:t>Tobias</w:t>
      </w:r>
      <w:r>
        <w:rPr>
          <w:lang w:val="de-DE"/>
        </w:rPr>
        <w:t xml:space="preserve"> Haslach </w:t>
      </w:r>
      <w:r w:rsidR="00843630">
        <w:rPr>
          <w:lang w:val="de-DE"/>
        </w:rPr>
        <w:t>erzählt von den Herausforderungen</w:t>
      </w:r>
      <w:r>
        <w:rPr>
          <w:lang w:val="de-DE"/>
        </w:rPr>
        <w:t>: „</w:t>
      </w:r>
      <w:r w:rsidR="003944E4">
        <w:rPr>
          <w:lang w:val="de-DE"/>
        </w:rPr>
        <w:t xml:space="preserve">Den 5-Achser rüsteten wir auf einer extra dafür angefüllten Böschung außerhalb der Halle auf. </w:t>
      </w:r>
      <w:r w:rsidR="00051A28" w:rsidRPr="00051A28">
        <w:rPr>
          <w:lang w:val="de-DE"/>
        </w:rPr>
        <w:t>Aufgrund der Positionierung hinter einer massiven Betonwand war die Kommunikation im Arbeitsteam ausschließlich über Sprechfunk möglich. Zudem musste der Betonbinder sorgfältig um den LTM 1300-6.3 herumgeführt werden.</w:t>
      </w:r>
      <w:r w:rsidR="00400E91">
        <w:rPr>
          <w:lang w:val="de-DE"/>
        </w:rPr>
        <w:t>“</w:t>
      </w:r>
      <w:r w:rsidR="00051A28" w:rsidRPr="00051A28">
        <w:rPr>
          <w:lang w:val="de-DE"/>
        </w:rPr>
        <w:t xml:space="preserve"> Beim Anheben des Binders vom Lkw waren die beiden Mobilkrane bis an ihre Grenzen belastet, jeder trug 51 Tonnen Last bei einer Ausladung von 13 bzw. 15 Metern. Pro Tag konnten so zwei Spannbetonbinder montiert werden.</w:t>
      </w:r>
      <w:r w:rsidR="00832157">
        <w:rPr>
          <w:lang w:val="de-DE"/>
        </w:rPr>
        <w:t xml:space="preserve"> </w:t>
      </w:r>
      <w:r w:rsidR="00396624">
        <w:rPr>
          <w:lang w:val="de-DE"/>
        </w:rPr>
        <w:t>Mit einer Länge</w:t>
      </w:r>
      <w:r w:rsidR="00423DBD">
        <w:rPr>
          <w:lang w:val="de-DE"/>
        </w:rPr>
        <w:t xml:space="preserve"> von 47,3 Metern und einem Gesamtgewicht von 148 Tonnen benötigte der Transport eine Spezialgenehmigung</w:t>
      </w:r>
      <w:r w:rsidR="00843630">
        <w:rPr>
          <w:lang w:val="de-DE"/>
        </w:rPr>
        <w:t xml:space="preserve"> und durfte nur in der Nacht fahren</w:t>
      </w:r>
      <w:r w:rsidR="00423DBD">
        <w:rPr>
          <w:lang w:val="de-DE"/>
        </w:rPr>
        <w:t xml:space="preserve">. Nach der jeweiligen Montage </w:t>
      </w:r>
      <w:r w:rsidR="00F72425">
        <w:rPr>
          <w:lang w:val="de-DE"/>
        </w:rPr>
        <w:t>wurden beide Mobilkrane</w:t>
      </w:r>
      <w:r w:rsidR="00423DBD">
        <w:rPr>
          <w:lang w:val="de-DE"/>
        </w:rPr>
        <w:t xml:space="preserve"> </w:t>
      </w:r>
      <w:r w:rsidR="000726D4">
        <w:rPr>
          <w:lang w:val="de-DE"/>
        </w:rPr>
        <w:t xml:space="preserve">mit kompletter Ausrüstung inklusive </w:t>
      </w:r>
      <w:r w:rsidR="00423DBD">
        <w:rPr>
          <w:lang w:val="de-DE"/>
        </w:rPr>
        <w:t xml:space="preserve">Ballast umgesetzt </w:t>
      </w:r>
      <w:r w:rsidR="000726D4">
        <w:rPr>
          <w:lang w:val="de-DE"/>
        </w:rPr>
        <w:t xml:space="preserve">und für den Hub </w:t>
      </w:r>
      <w:r w:rsidR="00423DBD">
        <w:rPr>
          <w:lang w:val="de-DE"/>
        </w:rPr>
        <w:t>der folgenden S</w:t>
      </w:r>
      <w:r w:rsidR="00155477">
        <w:rPr>
          <w:lang w:val="de-DE"/>
        </w:rPr>
        <w:t>pann</w:t>
      </w:r>
      <w:r w:rsidR="00423DBD">
        <w:rPr>
          <w:lang w:val="de-DE"/>
        </w:rPr>
        <w:t xml:space="preserve">betonbinder </w:t>
      </w:r>
      <w:r w:rsidR="000726D4">
        <w:rPr>
          <w:lang w:val="de-DE"/>
        </w:rPr>
        <w:t>positioniert</w:t>
      </w:r>
      <w:r w:rsidR="00423DBD">
        <w:rPr>
          <w:lang w:val="de-DE"/>
        </w:rPr>
        <w:t>.</w:t>
      </w:r>
    </w:p>
    <w:p w14:paraId="11DEF177" w14:textId="29EE900F" w:rsidR="00423DBD" w:rsidRDefault="00423DBD" w:rsidP="005E60A0">
      <w:pPr>
        <w:pStyle w:val="Copytext11Pt"/>
        <w:rPr>
          <w:lang w:val="de-DE"/>
        </w:rPr>
      </w:pPr>
      <w:r>
        <w:rPr>
          <w:lang w:val="de-DE"/>
        </w:rPr>
        <w:lastRenderedPageBreak/>
        <w:t>„Die Zusammenarbeit auf der Baustelle lief hervorragend. De</w:t>
      </w:r>
      <w:r w:rsidR="00677CC7">
        <w:rPr>
          <w:lang w:val="de-DE"/>
        </w:rPr>
        <w:t>r</w:t>
      </w:r>
      <w:r>
        <w:rPr>
          <w:lang w:val="de-DE"/>
        </w:rPr>
        <w:t xml:space="preserve"> Betrieb der </w:t>
      </w:r>
      <w:r w:rsidR="00677CC7">
        <w:rPr>
          <w:lang w:val="de-DE"/>
        </w:rPr>
        <w:t>Textilf</w:t>
      </w:r>
      <w:r>
        <w:rPr>
          <w:lang w:val="de-DE"/>
        </w:rPr>
        <w:t>a</w:t>
      </w:r>
      <w:r w:rsidR="00677CC7">
        <w:rPr>
          <w:lang w:val="de-DE"/>
        </w:rPr>
        <w:t>brik</w:t>
      </w:r>
      <w:r w:rsidR="000726D4">
        <w:rPr>
          <w:lang w:val="de-DE"/>
        </w:rPr>
        <w:t xml:space="preserve"> Getzner</w:t>
      </w:r>
      <w:r>
        <w:rPr>
          <w:lang w:val="de-DE"/>
        </w:rPr>
        <w:t xml:space="preserve"> lief nahezu ungestört weiter. Auch unsere beiden Kranfahrer waren von der Zusammenarbeit aller Beteiligten vor Ort begeistert“, fasst </w:t>
      </w:r>
      <w:r w:rsidR="00AE4FAD">
        <w:rPr>
          <w:lang w:val="de-DE"/>
        </w:rPr>
        <w:t>Tobias</w:t>
      </w:r>
      <w:r>
        <w:rPr>
          <w:lang w:val="de-DE"/>
        </w:rPr>
        <w:t xml:space="preserve"> Haslach zusammen.</w:t>
      </w:r>
      <w:r w:rsidR="005E60A0">
        <w:rPr>
          <w:lang w:val="de-DE"/>
        </w:rPr>
        <w:t xml:space="preserve"> Das Familienunternehmen Kranverleih </w:t>
      </w:r>
      <w:r>
        <w:rPr>
          <w:lang w:val="de-DE"/>
        </w:rPr>
        <w:t xml:space="preserve">Haslach </w:t>
      </w:r>
      <w:r w:rsidR="005E60A0">
        <w:rPr>
          <w:lang w:val="de-DE"/>
        </w:rPr>
        <w:t xml:space="preserve">hat seinen Sitz im süddeutschen Wertach und setzt bei seinen </w:t>
      </w:r>
      <w:r w:rsidR="00AE4FAD">
        <w:rPr>
          <w:lang w:val="de-DE"/>
        </w:rPr>
        <w:t>neun</w:t>
      </w:r>
      <w:r w:rsidR="005E60A0">
        <w:rPr>
          <w:lang w:val="de-DE"/>
        </w:rPr>
        <w:t xml:space="preserve"> Mobilkranen zu 100 Prozent auf Liebherr.</w:t>
      </w:r>
    </w:p>
    <w:p w14:paraId="71E86E1C" w14:textId="77777777" w:rsidR="002E3AFB" w:rsidRDefault="002E3AFB" w:rsidP="005E60A0">
      <w:pPr>
        <w:pStyle w:val="Copytext11Pt"/>
        <w:rPr>
          <w:lang w:val="de-DE"/>
        </w:rPr>
      </w:pPr>
    </w:p>
    <w:p w14:paraId="1FD39A2D" w14:textId="77777777" w:rsidR="009A6075" w:rsidRDefault="009A6075" w:rsidP="009A6075">
      <w:pPr>
        <w:pStyle w:val="BoilerplateCopytext9Pt"/>
        <w:rPr>
          <w:b/>
          <w:lang w:val="de-DE"/>
        </w:rPr>
      </w:pPr>
      <w:r w:rsidRPr="001C1EC1">
        <w:rPr>
          <w:b/>
          <w:lang w:val="de-DE"/>
        </w:rPr>
        <w:t>Über die Liebherr-Werk Ehingen GmbH</w:t>
      </w:r>
    </w:p>
    <w:p w14:paraId="13CE76EF" w14:textId="77777777" w:rsidR="009A6075" w:rsidRDefault="009A6075" w:rsidP="009A6075">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72B56658" w14:textId="77777777" w:rsidR="009A6075" w:rsidRPr="00382221" w:rsidRDefault="009A6075" w:rsidP="009A6075">
      <w:pPr>
        <w:pStyle w:val="BoilerplateCopyhead9Pt"/>
        <w:rPr>
          <w:lang w:val="de-DE"/>
        </w:rPr>
      </w:pPr>
      <w:r w:rsidRPr="00382221">
        <w:rPr>
          <w:lang w:val="de-DE"/>
        </w:rPr>
        <w:t>Über die Firmengruppe Liebherr</w:t>
      </w:r>
      <w:r>
        <w:rPr>
          <w:lang w:val="de-DE"/>
        </w:rPr>
        <w:t xml:space="preserve"> – 75 years of moving forward </w:t>
      </w:r>
    </w:p>
    <w:p w14:paraId="1D4A2B08" w14:textId="69B4C4E5" w:rsidR="00B22974" w:rsidRPr="009A6075" w:rsidRDefault="009A6075" w:rsidP="009A6075">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025439E6" w14:textId="175B921F" w:rsidR="001A300C" w:rsidRDefault="001A300C">
      <w:pPr>
        <w:rPr>
          <w:rFonts w:ascii="Arial" w:eastAsia="Times New Roman" w:hAnsi="Arial" w:cs="Times New Roman"/>
          <w:b/>
          <w:szCs w:val="18"/>
          <w:lang w:eastAsia="de-DE"/>
        </w:rPr>
      </w:pPr>
    </w:p>
    <w:p w14:paraId="16E66B0B" w14:textId="18614800" w:rsidR="00452846" w:rsidRPr="008B5AF8" w:rsidRDefault="00452846" w:rsidP="00452846">
      <w:pPr>
        <w:pStyle w:val="Copyhead11Pt"/>
        <w:rPr>
          <w:lang w:val="de-DE"/>
        </w:rPr>
      </w:pPr>
      <w:r w:rsidRPr="008B5AF8">
        <w:rPr>
          <w:lang w:val="de-DE"/>
        </w:rPr>
        <w:t>Bilder</w:t>
      </w:r>
    </w:p>
    <w:p w14:paraId="5BF2092A" w14:textId="1D5D11AF" w:rsidR="00E568C8" w:rsidRDefault="00663730" w:rsidP="00DF508A">
      <w:pPr>
        <w:pStyle w:val="Caption9Pt"/>
        <w:spacing w:after="0"/>
      </w:pPr>
      <w:r>
        <w:rPr>
          <w:noProof/>
        </w:rPr>
        <w:drawing>
          <wp:inline distT="0" distB="0" distL="0" distR="0" wp14:anchorId="1BDA6F25" wp14:editId="0008228E">
            <wp:extent cx="2880000" cy="1919906"/>
            <wp:effectExtent l="0" t="0" r="0" b="4445"/>
            <wp:docPr id="6891976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56EC7EAB" w14:textId="7482E0AB" w:rsidR="00DF508A" w:rsidRDefault="00DF508A" w:rsidP="00DF508A">
      <w:pPr>
        <w:pStyle w:val="Caption9Pt"/>
        <w:spacing w:after="0"/>
      </w:pPr>
      <w:r>
        <w:t>liebherr-ltm1300-6-3-haslach</w:t>
      </w:r>
      <w:r w:rsidR="005955D0">
        <w:t>-01.</w:t>
      </w:r>
      <w:r w:rsidR="005955D0" w:rsidRPr="00452846">
        <w:t>jpg</w:t>
      </w:r>
    </w:p>
    <w:p w14:paraId="2570A707" w14:textId="503B25A3" w:rsidR="00DF508A" w:rsidRDefault="00663730" w:rsidP="00452846">
      <w:pPr>
        <w:pStyle w:val="Caption9Pt"/>
      </w:pPr>
      <w:r>
        <w:t>Die V</w:t>
      </w:r>
      <w:r w:rsidRPr="00663730">
        <w:t xml:space="preserve">orarlberger </w:t>
      </w:r>
      <w:r>
        <w:t>A</w:t>
      </w:r>
      <w:r w:rsidRPr="00663730">
        <w:t>lpen</w:t>
      </w:r>
      <w:r>
        <w:t xml:space="preserve"> als Kulisse, umrahmt von einem Liebherr Turmdrehkran: Zwei Liebherr-Mobilkrane vom </w:t>
      </w:r>
      <w:r w:rsidR="00FB431B" w:rsidRPr="00BB2DF6">
        <w:t>Kranverleih H</w:t>
      </w:r>
      <w:r w:rsidR="00FB431B">
        <w:t xml:space="preserve">aslach montierten insgesamt </w:t>
      </w:r>
      <w:r w:rsidR="00677CC7">
        <w:t>zehn</w:t>
      </w:r>
      <w:r w:rsidR="00FB431B">
        <w:t xml:space="preserve"> Spannbetonbinder beim Neubau einer Halle in Bludenz.</w:t>
      </w:r>
      <w:r w:rsidR="00133734" w:rsidRPr="00133734">
        <w:t xml:space="preserve"> </w:t>
      </w:r>
      <w:r w:rsidR="00133734">
        <w:t>Der unterkellerte Hallenboden machte den Einsatz zur Herausforderung.</w:t>
      </w:r>
    </w:p>
    <w:p w14:paraId="38DE359C" w14:textId="6461A1DE" w:rsidR="00452846" w:rsidRDefault="00663730" w:rsidP="00DF508A">
      <w:pPr>
        <w:pStyle w:val="Caption9Pt"/>
        <w:spacing w:after="0"/>
      </w:pPr>
      <w:r>
        <w:rPr>
          <w:noProof/>
        </w:rPr>
        <w:lastRenderedPageBreak/>
        <w:drawing>
          <wp:inline distT="0" distB="0" distL="0" distR="0" wp14:anchorId="338AF8C9" wp14:editId="12A28655">
            <wp:extent cx="2880000" cy="1920943"/>
            <wp:effectExtent l="0" t="0" r="0" b="3175"/>
            <wp:docPr id="15374230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920943"/>
                    </a:xfrm>
                    <a:prstGeom prst="rect">
                      <a:avLst/>
                    </a:prstGeom>
                    <a:noFill/>
                    <a:ln>
                      <a:noFill/>
                    </a:ln>
                  </pic:spPr>
                </pic:pic>
              </a:graphicData>
            </a:graphic>
          </wp:inline>
        </w:drawing>
      </w:r>
      <w:r w:rsidR="005955D0" w:rsidRPr="00452846">
        <w:br/>
      </w:r>
      <w:r w:rsidR="00DF508A">
        <w:t>liebherr-ltm1300-6-3-haslach-02.</w:t>
      </w:r>
      <w:r w:rsidR="00DF508A" w:rsidRPr="00452846">
        <w:t>jpg</w:t>
      </w:r>
    </w:p>
    <w:p w14:paraId="4CEBC36F" w14:textId="691B3CC5" w:rsidR="00DF508A" w:rsidRDefault="00FB431B" w:rsidP="00DF508A">
      <w:pPr>
        <w:pStyle w:val="Caption9Pt"/>
      </w:pPr>
      <w:r>
        <w:t xml:space="preserve">Im Tandem teilten sich ein Liebherr </w:t>
      </w:r>
      <w:r w:rsidR="00DF508A" w:rsidRPr="00DF508A">
        <w:t xml:space="preserve">LTM </w:t>
      </w:r>
      <w:r>
        <w:t>1230-5.1 und ein LTM 1300-6.3 das Gewicht des Spannbetonbinders von knapp 100 Tonnen.</w:t>
      </w:r>
      <w:r w:rsidR="00133734">
        <w:t xml:space="preserve"> </w:t>
      </w:r>
    </w:p>
    <w:p w14:paraId="5CEEE2E5" w14:textId="77777777" w:rsidR="00DF508A" w:rsidRDefault="00DF508A" w:rsidP="00DF508A">
      <w:pPr>
        <w:pStyle w:val="Caption9Pt"/>
        <w:spacing w:after="0"/>
      </w:pPr>
    </w:p>
    <w:p w14:paraId="7E0C754B" w14:textId="77777777" w:rsidR="00663730" w:rsidRDefault="00663730" w:rsidP="00DF508A">
      <w:pPr>
        <w:pStyle w:val="Caption9Pt"/>
        <w:spacing w:after="0"/>
      </w:pPr>
      <w:r>
        <w:rPr>
          <w:noProof/>
        </w:rPr>
        <w:drawing>
          <wp:inline distT="0" distB="0" distL="0" distR="0" wp14:anchorId="0F38EF91" wp14:editId="730B46A8">
            <wp:extent cx="2880000" cy="1919906"/>
            <wp:effectExtent l="0" t="0" r="0" b="4445"/>
            <wp:docPr id="129888516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653E9412" w14:textId="22DFC81B" w:rsidR="00DF508A" w:rsidRDefault="00DF508A" w:rsidP="00DF508A">
      <w:pPr>
        <w:pStyle w:val="Caption9Pt"/>
        <w:spacing w:after="0"/>
      </w:pPr>
      <w:r>
        <w:t>liebherr-ltm1300-6-3-haslach-03.</w:t>
      </w:r>
      <w:r w:rsidRPr="00452846">
        <w:t>jpg</w:t>
      </w:r>
    </w:p>
    <w:p w14:paraId="23275D3B" w14:textId="50776478" w:rsidR="00133734" w:rsidRDefault="00133734" w:rsidP="00DF508A">
      <w:pPr>
        <w:pStyle w:val="Caption9Pt"/>
        <w:spacing w:after="0"/>
      </w:pPr>
      <w:r w:rsidRPr="00133734">
        <w:t xml:space="preserve">Beim Anheben des </w:t>
      </w:r>
      <w:r>
        <w:t>4</w:t>
      </w:r>
      <w:r w:rsidR="00AE4FAD">
        <w:t>2</w:t>
      </w:r>
      <w:r>
        <w:t xml:space="preserve"> Meter langen </w:t>
      </w:r>
      <w:r w:rsidRPr="00133734">
        <w:t>Binders vom Lkw waren beide Mobilkrane mit jeweils 51 Tonnen Last</w:t>
      </w:r>
      <w:r>
        <w:t xml:space="preserve"> maximal ausgelastet.</w:t>
      </w:r>
    </w:p>
    <w:p w14:paraId="0D877C6A" w14:textId="77777777" w:rsidR="005C178B" w:rsidRDefault="005C178B" w:rsidP="00DF508A">
      <w:pPr>
        <w:pStyle w:val="Caption9Pt"/>
        <w:spacing w:after="0"/>
      </w:pPr>
    </w:p>
    <w:p w14:paraId="017B6094" w14:textId="77777777" w:rsidR="00133734" w:rsidRDefault="00133734" w:rsidP="00DF508A">
      <w:pPr>
        <w:pStyle w:val="Caption9Pt"/>
        <w:spacing w:after="0"/>
      </w:pPr>
    </w:p>
    <w:p w14:paraId="4A6F6538" w14:textId="7F66BB2B" w:rsidR="00663730" w:rsidRDefault="00663730" w:rsidP="00DF508A">
      <w:pPr>
        <w:pStyle w:val="Caption9Pt"/>
        <w:spacing w:after="0"/>
      </w:pPr>
      <w:r>
        <w:rPr>
          <w:noProof/>
        </w:rPr>
        <w:drawing>
          <wp:inline distT="0" distB="0" distL="0" distR="0" wp14:anchorId="767A3691" wp14:editId="3B277048">
            <wp:extent cx="2880000" cy="1923011"/>
            <wp:effectExtent l="0" t="0" r="0" b="1270"/>
            <wp:docPr id="25466295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923011"/>
                    </a:xfrm>
                    <a:prstGeom prst="rect">
                      <a:avLst/>
                    </a:prstGeom>
                    <a:noFill/>
                    <a:ln>
                      <a:noFill/>
                    </a:ln>
                  </pic:spPr>
                </pic:pic>
              </a:graphicData>
            </a:graphic>
          </wp:inline>
        </w:drawing>
      </w:r>
    </w:p>
    <w:p w14:paraId="68531A28" w14:textId="6592C3D3" w:rsidR="00DF508A" w:rsidRDefault="00DF508A" w:rsidP="00DF508A">
      <w:pPr>
        <w:pStyle w:val="Caption9Pt"/>
        <w:spacing w:after="0"/>
      </w:pPr>
      <w:r>
        <w:t>liebherr-ltm1300-6-3-haslach-04.</w:t>
      </w:r>
      <w:r w:rsidRPr="00452846">
        <w:t>jpg</w:t>
      </w:r>
    </w:p>
    <w:p w14:paraId="5C250BDC" w14:textId="461AFE7C" w:rsidR="00DF508A" w:rsidRDefault="00133734" w:rsidP="00DF508A">
      <w:pPr>
        <w:pStyle w:val="Caption9Pt"/>
      </w:pPr>
      <w:r>
        <w:t xml:space="preserve">Schlechte Sicht: Der </w:t>
      </w:r>
      <w:r w:rsidRPr="00DF508A">
        <w:t xml:space="preserve">LTM </w:t>
      </w:r>
      <w:r>
        <w:t>1230-5.1 musste hinter einer Wand platziert werden. Die Abstimmung per Sprechfunk funktionierte reibungslos.</w:t>
      </w:r>
    </w:p>
    <w:p w14:paraId="69E9CE48" w14:textId="77777777" w:rsidR="00663730" w:rsidRDefault="00663730" w:rsidP="00DF508A">
      <w:pPr>
        <w:pStyle w:val="Caption9Pt"/>
        <w:spacing w:after="0"/>
      </w:pPr>
      <w:r>
        <w:rPr>
          <w:noProof/>
        </w:rPr>
        <w:lastRenderedPageBreak/>
        <w:drawing>
          <wp:inline distT="0" distB="0" distL="0" distR="0" wp14:anchorId="2D292197" wp14:editId="0F5496BC">
            <wp:extent cx="2880000" cy="1919906"/>
            <wp:effectExtent l="0" t="0" r="0" b="4445"/>
            <wp:docPr id="54811624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69DB9408" w14:textId="680A303F" w:rsidR="00DF508A" w:rsidRDefault="00DF508A" w:rsidP="00DF508A">
      <w:pPr>
        <w:pStyle w:val="Caption9Pt"/>
        <w:spacing w:after="0"/>
      </w:pPr>
      <w:r>
        <w:t>liebherr-ltm1300-6-3-haslach-05.</w:t>
      </w:r>
      <w:r w:rsidRPr="00452846">
        <w:t>jpg</w:t>
      </w:r>
    </w:p>
    <w:p w14:paraId="4A2F7ED8" w14:textId="68012D70" w:rsidR="00DF508A" w:rsidRDefault="005C178B" w:rsidP="00DF508A">
      <w:pPr>
        <w:pStyle w:val="Caption9Pt"/>
      </w:pPr>
      <w:r>
        <w:t>Gut abgestützt</w:t>
      </w:r>
      <w:r w:rsidR="00133734">
        <w:t>: Der Hallenboden war komplett unterkellert und wurde nach eingehender Prüfung und vielen Berechnungen mit Deckenstützen stabilisiert.</w:t>
      </w:r>
    </w:p>
    <w:p w14:paraId="6DA0D16D" w14:textId="77777777" w:rsidR="000D5CC0" w:rsidRPr="00452846" w:rsidRDefault="000D5CC0"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D7EF96E"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183080">
      <w:rPr>
        <w:rFonts w:ascii="Arial" w:hAnsi="Arial" w:cs="Arial"/>
        <w:noProof/>
        <w:lang w:val="de-DE"/>
      </w:rPr>
      <w:instrText>4</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183080">
      <w:rPr>
        <w:rFonts w:ascii="Arial" w:hAnsi="Arial" w:cs="Arial"/>
        <w:noProof/>
        <w:lang w:val="de-DE"/>
      </w:rPr>
      <w:instrText>2</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183080">
      <w:rPr>
        <w:rFonts w:ascii="Arial" w:hAnsi="Arial" w:cs="Arial"/>
        <w:noProof/>
        <w:lang w:val="de-DE"/>
      </w:rPr>
      <w:instrText>4</w:instrText>
    </w:r>
    <w:r w:rsidRPr="00452846">
      <w:rPr>
        <w:rFonts w:ascii="Arial" w:hAnsi="Arial" w:cs="Arial"/>
        <w:lang w:val="de-DE"/>
      </w:rPr>
      <w:fldChar w:fldCharType="end"/>
    </w:r>
    <w:r w:rsidRPr="00452846">
      <w:rPr>
        <w:rFonts w:ascii="Arial" w:hAnsi="Arial" w:cs="Arial"/>
        <w:lang w:val="de-DE"/>
      </w:rPr>
      <w:instrText xml:space="preserve">" "" </w:instrText>
    </w:r>
    <w:r w:rsidR="00183080">
      <w:rPr>
        <w:rFonts w:ascii="Arial" w:hAnsi="Arial" w:cs="Arial"/>
        <w:lang w:val="de-DE"/>
      </w:rPr>
      <w:fldChar w:fldCharType="separate"/>
    </w:r>
    <w:r w:rsidR="00183080">
      <w:rPr>
        <w:rFonts w:ascii="Arial" w:hAnsi="Arial" w:cs="Arial"/>
        <w:noProof/>
        <w:lang w:val="de-DE"/>
      </w:rPr>
      <w:t>2</w:t>
    </w:r>
    <w:r w:rsidR="00183080" w:rsidRPr="00452846">
      <w:rPr>
        <w:rFonts w:ascii="Arial" w:hAnsi="Arial" w:cs="Arial"/>
        <w:noProof/>
        <w:lang w:val="de-DE"/>
      </w:rPr>
      <w:t>/</w:t>
    </w:r>
    <w:r w:rsidR="00183080">
      <w:rPr>
        <w:rFonts w:ascii="Arial" w:hAnsi="Arial" w:cs="Arial"/>
        <w:noProof/>
        <w:lang w:val="de-DE"/>
      </w:rPr>
      <w:t>4</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6A3"/>
    <w:rsid w:val="00033002"/>
    <w:rsid w:val="00051A28"/>
    <w:rsid w:val="00066E54"/>
    <w:rsid w:val="000726D4"/>
    <w:rsid w:val="000D5CC0"/>
    <w:rsid w:val="000E3C3F"/>
    <w:rsid w:val="001039F0"/>
    <w:rsid w:val="00133734"/>
    <w:rsid w:val="00137A4A"/>
    <w:rsid w:val="001419B4"/>
    <w:rsid w:val="00145DB7"/>
    <w:rsid w:val="001467D9"/>
    <w:rsid w:val="00155477"/>
    <w:rsid w:val="00183080"/>
    <w:rsid w:val="001A1AD7"/>
    <w:rsid w:val="001A300C"/>
    <w:rsid w:val="001A5F16"/>
    <w:rsid w:val="001B54B3"/>
    <w:rsid w:val="00257764"/>
    <w:rsid w:val="0027701F"/>
    <w:rsid w:val="002A342D"/>
    <w:rsid w:val="002B65AF"/>
    <w:rsid w:val="002C3350"/>
    <w:rsid w:val="002E3AFB"/>
    <w:rsid w:val="00327624"/>
    <w:rsid w:val="003524D2"/>
    <w:rsid w:val="003936A6"/>
    <w:rsid w:val="003944E4"/>
    <w:rsid w:val="00396624"/>
    <w:rsid w:val="003C38F7"/>
    <w:rsid w:val="00400E91"/>
    <w:rsid w:val="00423DBD"/>
    <w:rsid w:val="00452846"/>
    <w:rsid w:val="00467000"/>
    <w:rsid w:val="004B5783"/>
    <w:rsid w:val="004C669D"/>
    <w:rsid w:val="00541E40"/>
    <w:rsid w:val="00556698"/>
    <w:rsid w:val="00562A9C"/>
    <w:rsid w:val="00581849"/>
    <w:rsid w:val="005955D0"/>
    <w:rsid w:val="005C178B"/>
    <w:rsid w:val="005C4900"/>
    <w:rsid w:val="005E60A0"/>
    <w:rsid w:val="00600AE5"/>
    <w:rsid w:val="00652E53"/>
    <w:rsid w:val="00663730"/>
    <w:rsid w:val="00677CC7"/>
    <w:rsid w:val="006B2C5B"/>
    <w:rsid w:val="00704D16"/>
    <w:rsid w:val="007147D2"/>
    <w:rsid w:val="00736105"/>
    <w:rsid w:val="00747169"/>
    <w:rsid w:val="00761197"/>
    <w:rsid w:val="007800E8"/>
    <w:rsid w:val="00786414"/>
    <w:rsid w:val="007C2DD9"/>
    <w:rsid w:val="007F2586"/>
    <w:rsid w:val="00824226"/>
    <w:rsid w:val="00832157"/>
    <w:rsid w:val="00843630"/>
    <w:rsid w:val="008661AF"/>
    <w:rsid w:val="008F1F75"/>
    <w:rsid w:val="009169F9"/>
    <w:rsid w:val="0093605C"/>
    <w:rsid w:val="0095563C"/>
    <w:rsid w:val="00965077"/>
    <w:rsid w:val="009A3D17"/>
    <w:rsid w:val="009A6075"/>
    <w:rsid w:val="00A261BF"/>
    <w:rsid w:val="00A40545"/>
    <w:rsid w:val="00A7496E"/>
    <w:rsid w:val="00AC2129"/>
    <w:rsid w:val="00AE4FAD"/>
    <w:rsid w:val="00AF1F99"/>
    <w:rsid w:val="00B22974"/>
    <w:rsid w:val="00B51ABC"/>
    <w:rsid w:val="00B51E31"/>
    <w:rsid w:val="00B81ED6"/>
    <w:rsid w:val="00BB0BFF"/>
    <w:rsid w:val="00BB2DF6"/>
    <w:rsid w:val="00BB58E7"/>
    <w:rsid w:val="00BD7045"/>
    <w:rsid w:val="00BE4FED"/>
    <w:rsid w:val="00C464EC"/>
    <w:rsid w:val="00C65D11"/>
    <w:rsid w:val="00C75619"/>
    <w:rsid w:val="00C77574"/>
    <w:rsid w:val="00CB0C3F"/>
    <w:rsid w:val="00D37B0C"/>
    <w:rsid w:val="00D63B50"/>
    <w:rsid w:val="00DC1BE9"/>
    <w:rsid w:val="00DD3E70"/>
    <w:rsid w:val="00DF3AB0"/>
    <w:rsid w:val="00DF40C0"/>
    <w:rsid w:val="00DF508A"/>
    <w:rsid w:val="00E12B17"/>
    <w:rsid w:val="00E260E6"/>
    <w:rsid w:val="00E32363"/>
    <w:rsid w:val="00E568C8"/>
    <w:rsid w:val="00E77FC6"/>
    <w:rsid w:val="00E847CC"/>
    <w:rsid w:val="00E93ADF"/>
    <w:rsid w:val="00EA26F3"/>
    <w:rsid w:val="00F34832"/>
    <w:rsid w:val="00F45F73"/>
    <w:rsid w:val="00F660F3"/>
    <w:rsid w:val="00F72425"/>
    <w:rsid w:val="00F944FA"/>
    <w:rsid w:val="00FA13C0"/>
    <w:rsid w:val="00FB431B"/>
    <w:rsid w:val="00FC0FD4"/>
    <w:rsid w:val="00FE30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F72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4EB8CC15-7557-4775-85D1-6CC7208E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7AFEF2-63ED-4688-805B-F0685C5CAE2C}">
  <ds:schemaRefs>
    <ds:schemaRef ds:uri="http://schemas.microsoft.com/sharepoint/v3/contenttype/forms"/>
  </ds:schemaRefs>
</ds:datastoreItem>
</file>

<file path=customXml/itemProps4.xml><?xml version="1.0" encoding="utf-8"?>
<ds:datastoreItem xmlns:ds="http://schemas.openxmlformats.org/officeDocument/2006/customXml" ds:itemID="{518417AE-B219-4A34-BFB9-E265429493CF}">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2024-08-08T09:09:00Z</cp:lastPrinted>
  <dcterms:created xsi:type="dcterms:W3CDTF">2024-08-26T13:24:00Z</dcterms:created>
  <dcterms:modified xsi:type="dcterms:W3CDTF">2024-08-26T13:24:00Z</dcterms:modified>
  <cp:category>Presseinformation</cp:category>
</cp:coreProperties>
</file>