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7E1CFD" w:rsidRDefault="00E847CC" w:rsidP="00E847CC">
      <w:pPr>
        <w:pStyle w:val="Topline16Pt"/>
        <w:rPr>
          <w:lang w:val="de-DE"/>
        </w:rPr>
      </w:pPr>
      <w:r w:rsidRPr="007E1CFD">
        <w:rPr>
          <w:lang w:val="de-DE"/>
        </w:rPr>
        <w:t>Presseinformation</w:t>
      </w:r>
    </w:p>
    <w:p w14:paraId="2D95C493" w14:textId="572F340A" w:rsidR="00E847CC" w:rsidRPr="007E1CFD" w:rsidRDefault="006616CA" w:rsidP="00E847CC">
      <w:pPr>
        <w:pStyle w:val="HeadlineH233Pt"/>
        <w:spacing w:line="240" w:lineRule="auto"/>
        <w:rPr>
          <w:rFonts w:cs="Arial"/>
        </w:rPr>
      </w:pPr>
      <w:r w:rsidRPr="007E1CFD">
        <w:rPr>
          <w:rFonts w:cs="Arial"/>
        </w:rPr>
        <w:t>Aller guten Dinge sind drei: Audubon ergänzt Flotte um neuen LR 1700</w:t>
      </w:r>
      <w:r w:rsidR="00AC15FD" w:rsidRPr="007E1CFD">
        <w:rPr>
          <w:rFonts w:cs="Arial"/>
        </w:rPr>
        <w:t>-1.0</w:t>
      </w:r>
    </w:p>
    <w:p w14:paraId="65A307FA" w14:textId="77777777" w:rsidR="00B81ED6" w:rsidRPr="007E1CFD" w:rsidRDefault="00B81ED6" w:rsidP="00B81ED6">
      <w:pPr>
        <w:pStyle w:val="HeadlineH233Pt"/>
        <w:spacing w:before="240" w:after="240" w:line="140" w:lineRule="exact"/>
        <w:rPr>
          <w:rFonts w:ascii="Tahoma" w:hAnsi="Tahoma" w:cs="Tahoma"/>
        </w:rPr>
      </w:pPr>
      <w:r w:rsidRPr="007E1CFD">
        <w:rPr>
          <w:rFonts w:ascii="Tahoma" w:hAnsi="Tahoma" w:cs="Tahoma"/>
        </w:rPr>
        <w:t>⸺</w:t>
      </w:r>
    </w:p>
    <w:p w14:paraId="5A21C9E8" w14:textId="78BC209E" w:rsidR="009A3D17" w:rsidRPr="001528AC" w:rsidRDefault="006616CA" w:rsidP="007342EF">
      <w:pPr>
        <w:pStyle w:val="Bulletpoints11Pt"/>
        <w:rPr>
          <w:lang w:val="de-DE"/>
        </w:rPr>
      </w:pPr>
      <w:r w:rsidRPr="001528AC">
        <w:rPr>
          <w:lang w:val="de-DE"/>
        </w:rPr>
        <w:t xml:space="preserve">Dritter Liebherr-Raupenkran LR 1700-1.0 an </w:t>
      </w:r>
      <w:r w:rsidR="002A6A1B" w:rsidRPr="001528AC">
        <w:rPr>
          <w:lang w:val="de-DE"/>
        </w:rPr>
        <w:t>US-amerikanische</w:t>
      </w:r>
      <w:r w:rsidR="007342EF">
        <w:rPr>
          <w:lang w:val="de-DE"/>
        </w:rPr>
        <w:t>s Unternehmen</w:t>
      </w:r>
      <w:r w:rsidR="007342EF" w:rsidRPr="001528AC">
        <w:rPr>
          <w:lang w:val="de-DE"/>
        </w:rPr>
        <w:t xml:space="preserve"> für </w:t>
      </w:r>
      <w:r w:rsidR="007342EF" w:rsidRPr="007342EF">
        <w:rPr>
          <w:lang w:val="de-DE"/>
        </w:rPr>
        <w:t>Ingenieursleistungen, Beschaffung und Konstruktion</w:t>
      </w:r>
      <w:r w:rsidR="002A6A1B" w:rsidRPr="001528AC">
        <w:rPr>
          <w:lang w:val="de-DE"/>
        </w:rPr>
        <w:t xml:space="preserve"> </w:t>
      </w:r>
      <w:r w:rsidRPr="001528AC">
        <w:rPr>
          <w:lang w:val="de-DE"/>
        </w:rPr>
        <w:t>ausgeliefert</w:t>
      </w:r>
    </w:p>
    <w:p w14:paraId="4E046AB1" w14:textId="07A40089" w:rsidR="006616CA" w:rsidRPr="001528AC" w:rsidRDefault="006616CA" w:rsidP="006616CA">
      <w:pPr>
        <w:pStyle w:val="Bulletpoints11Pt"/>
        <w:rPr>
          <w:lang w:val="de-DE"/>
        </w:rPr>
      </w:pPr>
      <w:r w:rsidRPr="007E1CFD">
        <w:rPr>
          <w:lang w:val="de-DE"/>
        </w:rPr>
        <w:t xml:space="preserve">Audubon vertraut auf Zuverlässigkeit </w:t>
      </w:r>
      <w:r w:rsidRPr="001528AC">
        <w:rPr>
          <w:lang w:val="de-DE"/>
        </w:rPr>
        <w:t>und Innovation von Liebherr</w:t>
      </w:r>
    </w:p>
    <w:p w14:paraId="56729D19" w14:textId="705BED93" w:rsidR="006616CA" w:rsidRPr="001528AC" w:rsidRDefault="006616CA" w:rsidP="005B47D8">
      <w:pPr>
        <w:pStyle w:val="Bulletpoints11Pt"/>
        <w:rPr>
          <w:lang w:val="de-DE"/>
        </w:rPr>
      </w:pPr>
      <w:r w:rsidRPr="001528AC">
        <w:rPr>
          <w:lang w:val="de-DE"/>
        </w:rPr>
        <w:t>LR 1700-1.0: wirtschaftliche</w:t>
      </w:r>
      <w:r w:rsidR="00C27047" w:rsidRPr="001528AC">
        <w:rPr>
          <w:lang w:val="de-DE"/>
        </w:rPr>
        <w:t>r</w:t>
      </w:r>
      <w:r w:rsidRPr="001528AC">
        <w:rPr>
          <w:lang w:val="de-DE"/>
        </w:rPr>
        <w:t xml:space="preserve"> Transport gepaart mit hoher Leistungsfähigkeit </w:t>
      </w:r>
    </w:p>
    <w:p w14:paraId="3FF04C05" w14:textId="77777777" w:rsidR="006616CA" w:rsidRPr="001528AC" w:rsidRDefault="006616CA" w:rsidP="006616CA">
      <w:pPr>
        <w:pStyle w:val="Bulletpoints11Pt"/>
        <w:numPr>
          <w:ilvl w:val="0"/>
          <w:numId w:val="0"/>
        </w:numPr>
        <w:rPr>
          <w:lang w:val="de-DE"/>
        </w:rPr>
      </w:pPr>
    </w:p>
    <w:p w14:paraId="2EDB232A" w14:textId="24D70ACD" w:rsidR="006616CA" w:rsidRPr="007E1CFD" w:rsidRDefault="00AC6471" w:rsidP="00C27047">
      <w:pPr>
        <w:pStyle w:val="Bulletpoints11Pt"/>
        <w:numPr>
          <w:ilvl w:val="0"/>
          <w:numId w:val="0"/>
        </w:numPr>
        <w:rPr>
          <w:lang w:val="de-DE"/>
        </w:rPr>
      </w:pPr>
      <w:r w:rsidRPr="001528AC">
        <w:rPr>
          <w:lang w:val="de-DE"/>
        </w:rPr>
        <w:t>Für die Errichtung</w:t>
      </w:r>
      <w:r w:rsidR="00CC5FBE" w:rsidRPr="001528AC">
        <w:rPr>
          <w:lang w:val="de-DE"/>
        </w:rPr>
        <w:t xml:space="preserve"> und</w:t>
      </w:r>
      <w:r w:rsidRPr="001528AC">
        <w:rPr>
          <w:lang w:val="de-DE"/>
        </w:rPr>
        <w:t xml:space="preserve"> Wartung von Windkraftanlagen hat Audubon</w:t>
      </w:r>
      <w:r w:rsidR="002A6A1B" w:rsidRPr="001528AC">
        <w:rPr>
          <w:lang w:val="de-DE"/>
        </w:rPr>
        <w:t xml:space="preserve">s Geschäftsbereich </w:t>
      </w:r>
      <w:r w:rsidR="007342EF" w:rsidRPr="001528AC">
        <w:rPr>
          <w:lang w:val="de-DE"/>
        </w:rPr>
        <w:t>F</w:t>
      </w:r>
      <w:r w:rsidR="002A6A1B" w:rsidRPr="001528AC">
        <w:rPr>
          <w:lang w:val="de-DE"/>
        </w:rPr>
        <w:t xml:space="preserve">ield </w:t>
      </w:r>
      <w:r w:rsidR="007342EF" w:rsidRPr="001528AC">
        <w:rPr>
          <w:lang w:val="de-DE"/>
        </w:rPr>
        <w:t>S</w:t>
      </w:r>
      <w:r w:rsidR="002A6A1B" w:rsidRPr="001528AC">
        <w:rPr>
          <w:lang w:val="de-DE"/>
        </w:rPr>
        <w:t>ervices</w:t>
      </w:r>
      <w:r w:rsidRPr="001528AC">
        <w:rPr>
          <w:lang w:val="de-DE"/>
        </w:rPr>
        <w:t xml:space="preserve"> </w:t>
      </w:r>
      <w:r w:rsidR="002A6A1B" w:rsidRPr="001528AC">
        <w:rPr>
          <w:lang w:val="de-DE"/>
        </w:rPr>
        <w:t>seinen</w:t>
      </w:r>
      <w:r w:rsidRPr="001528AC">
        <w:rPr>
          <w:lang w:val="de-DE"/>
        </w:rPr>
        <w:t xml:space="preserve"> Fuhrpark um einen </w:t>
      </w:r>
      <w:r w:rsidR="0033057C" w:rsidRPr="001528AC">
        <w:rPr>
          <w:lang w:val="de-DE"/>
        </w:rPr>
        <w:t>zusätzlichen</w:t>
      </w:r>
      <w:r w:rsidRPr="001528AC">
        <w:rPr>
          <w:lang w:val="de-DE"/>
        </w:rPr>
        <w:t xml:space="preserve"> LR 1700-1.0 erweitert. Der 700-Tonner verfügt über alle Innovationen der Liebherr-Raupenkran-Entwicklungen der letzten</w:t>
      </w:r>
      <w:r w:rsidRPr="007E1CFD">
        <w:rPr>
          <w:lang w:val="de-DE"/>
        </w:rPr>
        <w:t xml:space="preserve"> Jahre.</w:t>
      </w:r>
    </w:p>
    <w:p w14:paraId="4A2018C8" w14:textId="77777777" w:rsidR="00C27047" w:rsidRPr="007E1CFD" w:rsidRDefault="00C27047" w:rsidP="00C27047">
      <w:pPr>
        <w:pStyle w:val="Bulletpoints11Pt"/>
        <w:numPr>
          <w:ilvl w:val="0"/>
          <w:numId w:val="0"/>
        </w:numPr>
        <w:rPr>
          <w:lang w:val="de-DE"/>
        </w:rPr>
      </w:pPr>
    </w:p>
    <w:p w14:paraId="44ED7F22" w14:textId="34A5DC00" w:rsidR="00C660A3" w:rsidRPr="007E1CFD" w:rsidRDefault="006616CA" w:rsidP="009A3D17">
      <w:pPr>
        <w:pStyle w:val="Copytext11Pt"/>
        <w:rPr>
          <w:lang w:val="de-DE"/>
        </w:rPr>
      </w:pPr>
      <w:r w:rsidRPr="007E1CFD">
        <w:rPr>
          <w:lang w:val="de-DE"/>
        </w:rPr>
        <w:t>Ehingen (Donau)</w:t>
      </w:r>
      <w:r w:rsidR="009A3D17" w:rsidRPr="007E1CFD">
        <w:rPr>
          <w:lang w:val="de-DE"/>
        </w:rPr>
        <w:t xml:space="preserve"> (</w:t>
      </w:r>
      <w:r w:rsidRPr="007E1CFD">
        <w:rPr>
          <w:lang w:val="de-DE"/>
        </w:rPr>
        <w:t>Deutschland</w:t>
      </w:r>
      <w:r w:rsidR="009A3D17" w:rsidRPr="007E1CFD">
        <w:rPr>
          <w:lang w:val="de-DE"/>
        </w:rPr>
        <w:t xml:space="preserve">), </w:t>
      </w:r>
      <w:r w:rsidR="00ED2AD3">
        <w:rPr>
          <w:lang w:val="de-DE"/>
        </w:rPr>
        <w:t>28</w:t>
      </w:r>
      <w:r w:rsidR="009A3D17" w:rsidRPr="007E1CFD">
        <w:rPr>
          <w:lang w:val="de-DE"/>
        </w:rPr>
        <w:t xml:space="preserve">. </w:t>
      </w:r>
      <w:r w:rsidRPr="007E1CFD">
        <w:rPr>
          <w:lang w:val="de-DE"/>
        </w:rPr>
        <w:t>August 2024</w:t>
      </w:r>
      <w:r w:rsidR="009A3D17" w:rsidRPr="007E1CFD">
        <w:rPr>
          <w:lang w:val="de-DE"/>
        </w:rPr>
        <w:t xml:space="preserve"> – </w:t>
      </w:r>
      <w:r w:rsidRPr="007E1CFD">
        <w:rPr>
          <w:lang w:val="de-DE"/>
        </w:rPr>
        <w:t>D</w:t>
      </w:r>
      <w:r w:rsidR="002A6A1B">
        <w:rPr>
          <w:lang w:val="de-DE"/>
        </w:rPr>
        <w:t>as</w:t>
      </w:r>
      <w:r w:rsidRPr="007E1CFD">
        <w:rPr>
          <w:lang w:val="de-DE"/>
        </w:rPr>
        <w:t xml:space="preserve"> amerikanische</w:t>
      </w:r>
      <w:r w:rsidR="002A6A1B">
        <w:rPr>
          <w:lang w:val="de-DE"/>
        </w:rPr>
        <w:t xml:space="preserve"> Unternehmen</w:t>
      </w:r>
      <w:r w:rsidRPr="007E1CFD">
        <w:rPr>
          <w:lang w:val="de-DE"/>
        </w:rPr>
        <w:t xml:space="preserve"> Audubon </w:t>
      </w:r>
      <w:r w:rsidR="002A6A1B">
        <w:rPr>
          <w:lang w:val="de-DE"/>
        </w:rPr>
        <w:t xml:space="preserve">Engineering Company LLC </w:t>
      </w:r>
      <w:r w:rsidRPr="007E1CFD">
        <w:rPr>
          <w:lang w:val="de-DE"/>
        </w:rPr>
        <w:t xml:space="preserve">aus Houston (Texas) hat einen dritten LR 1700-1.0 in Folge geordert. </w:t>
      </w:r>
      <w:r w:rsidR="002A6A1B">
        <w:rPr>
          <w:lang w:val="de-DE"/>
        </w:rPr>
        <w:t>Mit dem Neuzugang erweitert Audubon als Generalunternehmer</w:t>
      </w:r>
      <w:r w:rsidR="007342EF">
        <w:rPr>
          <w:lang w:val="de-DE"/>
        </w:rPr>
        <w:t xml:space="preserve"> für </w:t>
      </w:r>
      <w:r w:rsidR="007342EF" w:rsidRPr="007342EF">
        <w:rPr>
          <w:lang w:val="de-DE"/>
        </w:rPr>
        <w:t>Ingenieursleistungen, Beschaffung</w:t>
      </w:r>
      <w:r w:rsidR="007342EF">
        <w:rPr>
          <w:lang w:val="de-DE"/>
        </w:rPr>
        <w:t xml:space="preserve"> und</w:t>
      </w:r>
      <w:r w:rsidR="007342EF" w:rsidRPr="007342EF">
        <w:rPr>
          <w:lang w:val="de-DE"/>
        </w:rPr>
        <w:t xml:space="preserve"> Konstruktion</w:t>
      </w:r>
      <w:r w:rsidR="007342EF">
        <w:rPr>
          <w:lang w:val="de-DE"/>
        </w:rPr>
        <w:t xml:space="preserve"> </w:t>
      </w:r>
      <w:r w:rsidR="002A6A1B">
        <w:rPr>
          <w:lang w:val="de-DE"/>
        </w:rPr>
        <w:t>seine</w:t>
      </w:r>
      <w:r w:rsidR="002A6A1B" w:rsidRPr="002A6A1B">
        <w:rPr>
          <w:lang w:val="de-DE"/>
        </w:rPr>
        <w:t xml:space="preserve"> Kranlösungen für Energie- und Industriekunden</w:t>
      </w:r>
      <w:r w:rsidR="002A6A1B">
        <w:rPr>
          <w:lang w:val="de-DE"/>
        </w:rPr>
        <w:t xml:space="preserve">. </w:t>
      </w:r>
      <w:r w:rsidR="00F15608" w:rsidRPr="007E1CFD">
        <w:rPr>
          <w:lang w:val="de-DE"/>
        </w:rPr>
        <w:t>Damit umfasst die Flotte des Unternehmens insgesamt zehn Geräte – darunter auch ein LTM 1750</w:t>
      </w:r>
      <w:r w:rsidR="002A6A1B">
        <w:rPr>
          <w:lang w:val="de-DE"/>
        </w:rPr>
        <w:t>-9.1</w:t>
      </w:r>
      <w:r w:rsidR="009E67C4">
        <w:rPr>
          <w:lang w:val="de-DE"/>
        </w:rPr>
        <w:t>.</w:t>
      </w:r>
      <w:r w:rsidR="00F15608" w:rsidRPr="007E1CFD">
        <w:rPr>
          <w:lang w:val="de-DE"/>
        </w:rPr>
        <w:t xml:space="preserve"> </w:t>
      </w:r>
      <w:r w:rsidR="00690373" w:rsidRPr="007E1CFD">
        <w:rPr>
          <w:lang w:val="de-DE"/>
        </w:rPr>
        <w:t xml:space="preserve">„Wir schätzen den </w:t>
      </w:r>
      <w:r w:rsidR="001B6C25">
        <w:rPr>
          <w:lang w:val="de-DE"/>
        </w:rPr>
        <w:br/>
      </w:r>
      <w:r w:rsidR="00690373" w:rsidRPr="007E1CFD">
        <w:rPr>
          <w:lang w:val="de-DE"/>
        </w:rPr>
        <w:t xml:space="preserve">LR 1700-1.0, weil er den </w:t>
      </w:r>
      <w:r w:rsidR="004543DE">
        <w:rPr>
          <w:lang w:val="de-DE"/>
        </w:rPr>
        <w:t>stärksten</w:t>
      </w:r>
      <w:r w:rsidR="00690373" w:rsidRPr="007E1CFD">
        <w:rPr>
          <w:lang w:val="de-DE"/>
        </w:rPr>
        <w:t xml:space="preserve"> Windgeschwindigkeiten standhält und die schwersten </w:t>
      </w:r>
      <w:r w:rsidR="009E5B70">
        <w:rPr>
          <w:lang w:val="de-DE"/>
        </w:rPr>
        <w:t>Komponenten</w:t>
      </w:r>
      <w:r w:rsidR="009E5B70" w:rsidRPr="007E1CFD">
        <w:rPr>
          <w:lang w:val="de-DE"/>
        </w:rPr>
        <w:t xml:space="preserve"> </w:t>
      </w:r>
      <w:r w:rsidR="00690373" w:rsidRPr="007E1CFD">
        <w:rPr>
          <w:lang w:val="de-DE"/>
        </w:rPr>
        <w:t xml:space="preserve">hochzieht“, berichtet </w:t>
      </w:r>
      <w:r w:rsidR="009E5B70">
        <w:rPr>
          <w:lang w:val="de-DE"/>
        </w:rPr>
        <w:t xml:space="preserve">Travis </w:t>
      </w:r>
      <w:proofErr w:type="spellStart"/>
      <w:r w:rsidR="009E5B70">
        <w:rPr>
          <w:lang w:val="de-DE"/>
        </w:rPr>
        <w:t>Cusimano</w:t>
      </w:r>
      <w:proofErr w:type="spellEnd"/>
      <w:r w:rsidR="00690373" w:rsidRPr="007E1CFD">
        <w:rPr>
          <w:lang w:val="de-DE"/>
        </w:rPr>
        <w:t xml:space="preserve">, </w:t>
      </w:r>
      <w:r w:rsidR="009E5B70" w:rsidRPr="009E5B70">
        <w:rPr>
          <w:lang w:val="de-DE"/>
        </w:rPr>
        <w:t>Vizepräsident des Schwerlastgeschäfts von Audubon</w:t>
      </w:r>
      <w:r w:rsidR="00690373" w:rsidRPr="007E1CFD">
        <w:rPr>
          <w:lang w:val="de-DE"/>
        </w:rPr>
        <w:t xml:space="preserve">. </w:t>
      </w:r>
      <w:r w:rsidR="00C660A3" w:rsidRPr="007E1CFD">
        <w:rPr>
          <w:lang w:val="de-DE"/>
        </w:rPr>
        <w:t xml:space="preserve">Audubon setzt seine Liebherr-Krane bei der Errichtung und Wartung von Windkraftanlagen </w:t>
      </w:r>
      <w:r w:rsidR="009E5B70">
        <w:rPr>
          <w:lang w:val="de-DE"/>
        </w:rPr>
        <w:t>sowie</w:t>
      </w:r>
      <w:r w:rsidR="00C660A3" w:rsidRPr="007E1CFD">
        <w:rPr>
          <w:lang w:val="de-DE"/>
        </w:rPr>
        <w:t xml:space="preserve"> </w:t>
      </w:r>
      <w:r w:rsidR="009E5B70">
        <w:rPr>
          <w:lang w:val="de-DE"/>
        </w:rPr>
        <w:t xml:space="preserve">von </w:t>
      </w:r>
      <w:r w:rsidR="00C660A3" w:rsidRPr="007E1CFD">
        <w:rPr>
          <w:lang w:val="de-DE"/>
        </w:rPr>
        <w:t xml:space="preserve">petrochemischen und Raffinerieanlagen in der </w:t>
      </w:r>
      <w:r w:rsidR="009E5B70">
        <w:rPr>
          <w:lang w:val="de-DE"/>
        </w:rPr>
        <w:t>Energie</w:t>
      </w:r>
      <w:r w:rsidR="00C660A3" w:rsidRPr="007E1CFD">
        <w:rPr>
          <w:lang w:val="de-DE"/>
        </w:rPr>
        <w:t xml:space="preserve">- und </w:t>
      </w:r>
      <w:r w:rsidR="009E5B70">
        <w:rPr>
          <w:lang w:val="de-DE"/>
        </w:rPr>
        <w:t>Chemie</w:t>
      </w:r>
      <w:r w:rsidR="009E5B70" w:rsidRPr="007E1CFD">
        <w:rPr>
          <w:lang w:val="de-DE"/>
        </w:rPr>
        <w:t>industrie</w:t>
      </w:r>
      <w:r w:rsidR="009E5B70" w:rsidRPr="009E5B70">
        <w:rPr>
          <w:lang w:val="de-DE"/>
        </w:rPr>
        <w:t xml:space="preserve"> ein.</w:t>
      </w:r>
    </w:p>
    <w:p w14:paraId="22D683E2" w14:textId="462FEE67" w:rsidR="00645D76" w:rsidRPr="007E1CFD" w:rsidRDefault="00645D76" w:rsidP="009A3D17">
      <w:pPr>
        <w:pStyle w:val="Copytext11Pt"/>
        <w:rPr>
          <w:b/>
          <w:bCs/>
          <w:lang w:val="de-DE"/>
        </w:rPr>
      </w:pPr>
      <w:r w:rsidRPr="007E1CFD">
        <w:rPr>
          <w:b/>
          <w:bCs/>
          <w:lang w:val="de-DE"/>
        </w:rPr>
        <w:t>Enorme Tragkräfte und robuste Raupenträger</w:t>
      </w:r>
    </w:p>
    <w:p w14:paraId="5AA6B2D8" w14:textId="61B2AC2C" w:rsidR="00C660A3" w:rsidRPr="007E1CFD" w:rsidRDefault="00393F04" w:rsidP="009A3D17">
      <w:pPr>
        <w:pStyle w:val="Copytext11Pt"/>
        <w:rPr>
          <w:lang w:val="de-DE"/>
        </w:rPr>
      </w:pPr>
      <w:r w:rsidRPr="007E1CFD">
        <w:rPr>
          <w:lang w:val="de-DE"/>
        </w:rPr>
        <w:t>Der LR 1700-1.0 vereint die Vorteile des wirtschaftlichen Transports von Raupenkranen der 600-Tonnen-Klasse mit der Leistungsfähigkeit von Gittermastkranen der 750-Tonnen-Klasse. Zeitgleich verfügt er über alle Innovationen der Liebherr</w:t>
      </w:r>
      <w:r w:rsidRPr="001528AC">
        <w:rPr>
          <w:lang w:val="de-DE"/>
        </w:rPr>
        <w:t xml:space="preserve">-Raupenkran-Entwicklungen der letzten Jahre. Für minimierten Verschleiß beim Verfahren des Raupenfahrwerks wurde der Stahlbau der Raupenträger besonders robust ausgeführt und die Laufrollen vergrößert. Der 4-fach Antrieb des Fahrwerks ist serienmäßig. Das </w:t>
      </w:r>
      <w:proofErr w:type="spellStart"/>
      <w:r w:rsidRPr="001528AC">
        <w:rPr>
          <w:lang w:val="de-DE"/>
        </w:rPr>
        <w:t>Derricksystem</w:t>
      </w:r>
      <w:proofErr w:type="spellEnd"/>
      <w:r w:rsidRPr="001528AC">
        <w:rPr>
          <w:lang w:val="de-DE"/>
        </w:rPr>
        <w:t xml:space="preserve"> kann mit V-Frame</w:t>
      </w:r>
      <w:r w:rsidRPr="001528AC">
        <w:rPr>
          <w:vertAlign w:val="superscript"/>
          <w:lang w:val="de-DE"/>
        </w:rPr>
        <w:t>®</w:t>
      </w:r>
      <w:r w:rsidRPr="001528AC">
        <w:rPr>
          <w:lang w:val="de-DE"/>
        </w:rPr>
        <w:t xml:space="preserve">, </w:t>
      </w:r>
      <w:proofErr w:type="spellStart"/>
      <w:r w:rsidRPr="001528AC">
        <w:rPr>
          <w:lang w:val="de-DE"/>
        </w:rPr>
        <w:t>VarioTray</w:t>
      </w:r>
      <w:proofErr w:type="spellEnd"/>
      <w:r w:rsidRPr="001528AC">
        <w:rPr>
          <w:vertAlign w:val="superscript"/>
          <w:lang w:val="de-DE"/>
        </w:rPr>
        <w:t>®</w:t>
      </w:r>
      <w:r w:rsidRPr="001528AC">
        <w:rPr>
          <w:lang w:val="de-DE"/>
        </w:rPr>
        <w:t xml:space="preserve"> und dem modularen Ballastwagen M-Wagon</w:t>
      </w:r>
      <w:r w:rsidRPr="001528AC">
        <w:rPr>
          <w:vertAlign w:val="superscript"/>
          <w:lang w:val="de-DE"/>
        </w:rPr>
        <w:t>®</w:t>
      </w:r>
      <w:r w:rsidRPr="001528AC">
        <w:rPr>
          <w:lang w:val="de-DE"/>
        </w:rPr>
        <w:t xml:space="preserve"> aufwarten. </w:t>
      </w:r>
      <w:r w:rsidR="00645D76" w:rsidRPr="001528AC">
        <w:rPr>
          <w:lang w:val="de-DE"/>
        </w:rPr>
        <w:t xml:space="preserve">„Wenn wir </w:t>
      </w:r>
      <w:r w:rsidR="006A71F8" w:rsidRPr="001528AC">
        <w:rPr>
          <w:lang w:val="de-DE"/>
        </w:rPr>
        <w:t>am Einsatzort</w:t>
      </w:r>
      <w:r w:rsidR="00645D76" w:rsidRPr="001528AC">
        <w:rPr>
          <w:lang w:val="de-DE"/>
        </w:rPr>
        <w:t xml:space="preserve"> sind, ist die Funktionalität </w:t>
      </w:r>
      <w:r w:rsidR="00B40D8E" w:rsidRPr="001528AC">
        <w:rPr>
          <w:lang w:val="de-DE"/>
        </w:rPr>
        <w:t xml:space="preserve">und individuelle Leistung </w:t>
      </w:r>
      <w:proofErr w:type="gramStart"/>
      <w:r w:rsidR="00645D76" w:rsidRPr="001528AC">
        <w:rPr>
          <w:lang w:val="de-DE"/>
        </w:rPr>
        <w:t>unserer Krane</w:t>
      </w:r>
      <w:proofErr w:type="gramEnd"/>
      <w:r w:rsidR="00645D76" w:rsidRPr="001528AC">
        <w:rPr>
          <w:lang w:val="de-DE"/>
        </w:rPr>
        <w:t xml:space="preserve"> entscheidend. So hervorragend </w:t>
      </w:r>
      <w:r w:rsidR="00B40D8E" w:rsidRPr="001528AC">
        <w:rPr>
          <w:lang w:val="de-DE"/>
        </w:rPr>
        <w:t xml:space="preserve">die Fähigkeiten </w:t>
      </w:r>
      <w:r w:rsidR="00645D76" w:rsidRPr="001528AC">
        <w:rPr>
          <w:lang w:val="de-DE"/>
        </w:rPr>
        <w:t>unsere</w:t>
      </w:r>
      <w:r w:rsidR="00B40D8E" w:rsidRPr="001528AC">
        <w:rPr>
          <w:lang w:val="de-DE"/>
        </w:rPr>
        <w:t>s</w:t>
      </w:r>
      <w:r w:rsidR="00645D76" w:rsidRPr="001528AC">
        <w:rPr>
          <w:lang w:val="de-DE"/>
        </w:rPr>
        <w:t xml:space="preserve"> </w:t>
      </w:r>
      <w:r w:rsidR="00B40D8E" w:rsidRPr="001528AC">
        <w:rPr>
          <w:lang w:val="de-DE"/>
        </w:rPr>
        <w:t xml:space="preserve">Teams </w:t>
      </w:r>
      <w:r w:rsidR="00645D76" w:rsidRPr="001528AC">
        <w:rPr>
          <w:lang w:val="de-DE"/>
        </w:rPr>
        <w:t xml:space="preserve">auch sind, ohne einen leistungsstarken Kran sind sie nicht möglich“, sagt </w:t>
      </w:r>
      <w:r w:rsidR="00B40D8E" w:rsidRPr="001528AC">
        <w:rPr>
          <w:lang w:val="de-DE"/>
        </w:rPr>
        <w:t xml:space="preserve">Brandon </w:t>
      </w:r>
      <w:proofErr w:type="spellStart"/>
      <w:r w:rsidR="00B40D8E" w:rsidRPr="001528AC">
        <w:rPr>
          <w:lang w:val="de-DE"/>
        </w:rPr>
        <w:t>Caddell</w:t>
      </w:r>
      <w:proofErr w:type="spellEnd"/>
      <w:r w:rsidR="00B40D8E" w:rsidRPr="001528AC">
        <w:rPr>
          <w:lang w:val="de-DE"/>
        </w:rPr>
        <w:t xml:space="preserve">, </w:t>
      </w:r>
      <w:r w:rsidR="007342EF" w:rsidRPr="001528AC">
        <w:rPr>
          <w:lang w:val="de-DE"/>
        </w:rPr>
        <w:t xml:space="preserve">Einsatzleiter </w:t>
      </w:r>
      <w:r w:rsidR="00B40D8E" w:rsidRPr="001528AC">
        <w:rPr>
          <w:lang w:val="de-DE"/>
        </w:rPr>
        <w:t>bei Audubon.</w:t>
      </w:r>
    </w:p>
    <w:p w14:paraId="2C4A5E83" w14:textId="77777777" w:rsidR="001528AC" w:rsidRDefault="001528AC">
      <w:pPr>
        <w:rPr>
          <w:rFonts w:ascii="Arial" w:eastAsia="Times New Roman" w:hAnsi="Arial" w:cs="Times New Roman"/>
          <w:b/>
          <w:bCs/>
          <w:szCs w:val="18"/>
          <w:lang w:eastAsia="de-DE"/>
        </w:rPr>
      </w:pPr>
      <w:r>
        <w:rPr>
          <w:b/>
          <w:bCs/>
        </w:rPr>
        <w:br w:type="page"/>
      </w:r>
    </w:p>
    <w:p w14:paraId="6F38E24F" w14:textId="3627B4A8" w:rsidR="00C27047" w:rsidRPr="007E1CFD" w:rsidRDefault="00C27047" w:rsidP="00CC5FBE">
      <w:pPr>
        <w:pStyle w:val="Copytext11Pt"/>
        <w:rPr>
          <w:b/>
          <w:bCs/>
          <w:lang w:val="de-DE"/>
        </w:rPr>
      </w:pPr>
      <w:r w:rsidRPr="007E1CFD">
        <w:rPr>
          <w:b/>
          <w:bCs/>
          <w:lang w:val="de-DE"/>
        </w:rPr>
        <w:lastRenderedPageBreak/>
        <w:t>Zuverlässigkeit und Innovation</w:t>
      </w:r>
    </w:p>
    <w:p w14:paraId="21B40247" w14:textId="32258172" w:rsidR="00F80CF1" w:rsidRPr="00F80CF1" w:rsidRDefault="00F80CF1" w:rsidP="00F80CF1">
      <w:pPr>
        <w:pStyle w:val="Copytext11Pt"/>
        <w:rPr>
          <w:lang w:val="de-CH"/>
        </w:rPr>
      </w:pPr>
      <w:r w:rsidRPr="00F80CF1">
        <w:rPr>
          <w:lang w:val="de-CH"/>
        </w:rPr>
        <w:t xml:space="preserve">„Unser Ziel bei jedem Projekt ist es, sichere, zuverlässige und effiziente Bau- und Wartungsarbeiten zu gewährleisten – und dabei stets flexibel zu bleiben,“ betont </w:t>
      </w:r>
      <w:proofErr w:type="spellStart"/>
      <w:r w:rsidRPr="00F80CF1">
        <w:rPr>
          <w:lang w:val="de-CH"/>
        </w:rPr>
        <w:t>Caddell</w:t>
      </w:r>
      <w:proofErr w:type="spellEnd"/>
      <w:r w:rsidRPr="00F80CF1">
        <w:rPr>
          <w:lang w:val="de-CH"/>
        </w:rPr>
        <w:t xml:space="preserve">. „Aus diesem Grund waren Zuverlässigkeit, Kundenservice sowie die Innovationskraft und Reputation von Liebherr entscheidende Faktoren bei unserer Kaufentscheidung.“ </w:t>
      </w:r>
      <w:proofErr w:type="spellStart"/>
      <w:r w:rsidRPr="00F80CF1">
        <w:rPr>
          <w:lang w:val="de-CH"/>
        </w:rPr>
        <w:t>Cusimano</w:t>
      </w:r>
      <w:proofErr w:type="spellEnd"/>
      <w:r w:rsidRPr="00F80CF1">
        <w:rPr>
          <w:lang w:val="de-CH"/>
        </w:rPr>
        <w:t xml:space="preserve"> ergänzt: „Wir sind begeistert über den Neuzugang in unserer Kranflotte und können es kaum erwarten, ihn in Aktion zu erleben.“</w:t>
      </w:r>
    </w:p>
    <w:p w14:paraId="6447357C" w14:textId="23DFA65C" w:rsidR="00AC15FD" w:rsidRPr="007E1CFD" w:rsidRDefault="00AC15FD" w:rsidP="00AC15FD">
      <w:pPr>
        <w:pStyle w:val="BoilerplateCopytext9Pt"/>
        <w:rPr>
          <w:b/>
          <w:lang w:val="de-DE"/>
        </w:rPr>
      </w:pPr>
      <w:r w:rsidRPr="007E1CFD">
        <w:rPr>
          <w:b/>
          <w:lang w:val="de-DE"/>
        </w:rPr>
        <w:t>Über Audubon</w:t>
      </w:r>
    </w:p>
    <w:p w14:paraId="25322E0B" w14:textId="01F100FA" w:rsidR="00AC15FD" w:rsidRPr="006A71F8" w:rsidRDefault="00AC15FD" w:rsidP="00AC15FD">
      <w:pPr>
        <w:pStyle w:val="BoilerplateCopytext9Pt"/>
        <w:rPr>
          <w:lang w:val="de-DE"/>
        </w:rPr>
      </w:pPr>
      <w:r w:rsidRPr="007E1CFD">
        <w:rPr>
          <w:lang w:val="de-DE"/>
        </w:rPr>
        <w:t>Audubon Engineering Company LLC ist eine Unternehmensgruppe, die Ingenieursleistungen, Beschaffung, Konstruktion (EPC), Beratungs-, Fertigungs- und technische Außendienstleistungen für die Energie-, Strom-, Infrastruktur- und Industriemärkte anbietet. Mit bewährter Branchenerfahrung, innovativen Technologien und datengestützten Erkenntnissen liefert Audubon nachhaltige Lösungen, um eine bessere Zukunft zu schaffen.</w:t>
      </w:r>
      <w:r w:rsidR="00B40D8E">
        <w:rPr>
          <w:lang w:val="de-DE"/>
        </w:rPr>
        <w:t xml:space="preserve"> </w:t>
      </w:r>
      <w:r w:rsidR="00075A79" w:rsidRPr="006A71F8">
        <w:rPr>
          <w:lang w:val="de-DE"/>
        </w:rPr>
        <w:t xml:space="preserve">Weitere Informationen unter: </w:t>
      </w:r>
      <w:hyperlink r:id="rId11" w:history="1">
        <w:r w:rsidR="001528AC" w:rsidRPr="004A7AC3">
          <w:rPr>
            <w:rStyle w:val="Hyperlink"/>
            <w:lang w:val="de-DE"/>
          </w:rPr>
          <w:t>www.auduboncompanies.com</w:t>
        </w:r>
      </w:hyperlink>
      <w:r w:rsidR="001528AC">
        <w:rPr>
          <w:lang w:val="de-DE"/>
        </w:rPr>
        <w:t xml:space="preserve"> </w:t>
      </w:r>
    </w:p>
    <w:p w14:paraId="5D9FABA1" w14:textId="77777777" w:rsidR="00AC15FD" w:rsidRPr="007E1CFD" w:rsidRDefault="00AC15FD" w:rsidP="00AC15FD">
      <w:pPr>
        <w:pStyle w:val="BoilerplateCopytext9Pt"/>
        <w:rPr>
          <w:b/>
          <w:lang w:val="de-DE"/>
        </w:rPr>
      </w:pPr>
      <w:r w:rsidRPr="007E1CFD">
        <w:rPr>
          <w:b/>
          <w:lang w:val="de-DE"/>
        </w:rPr>
        <w:t>Über die Liebherr-Werk Ehingen GmbH</w:t>
      </w:r>
    </w:p>
    <w:p w14:paraId="51882EC2" w14:textId="42CA782E" w:rsidR="00AC15FD" w:rsidRPr="007E1CFD" w:rsidRDefault="00AC15FD" w:rsidP="00AC15FD">
      <w:pPr>
        <w:pStyle w:val="BoilerplateCopytext9Pt"/>
        <w:rPr>
          <w:lang w:val="de-DE"/>
        </w:rPr>
      </w:pPr>
      <w:r w:rsidRPr="007E1CFD">
        <w:rPr>
          <w:lang w:val="de-DE"/>
        </w:rPr>
        <w:t xml:space="preserve">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5.000 Mitarbeiterinnen und Mitarbeiter sind am Standort in Ehingen beschäftigt. Ein umfassender, weltweiter Service garantiert eine hohe Verfügbarkeit der Mobil- und Raupenkrane. Im Jahr 2023 wurde ein Umsatz von 2,81 Milliarden Euro im Ehinger Liebherr-Werk erwirtschaftet. </w:t>
      </w:r>
    </w:p>
    <w:p w14:paraId="6560D68B" w14:textId="77777777" w:rsidR="0019716D" w:rsidRPr="007E1CFD" w:rsidRDefault="0019716D" w:rsidP="0019716D">
      <w:pPr>
        <w:pStyle w:val="BoilerplateCopyhead9Pt"/>
        <w:rPr>
          <w:lang w:val="de-DE"/>
        </w:rPr>
      </w:pPr>
      <w:r w:rsidRPr="007E1CFD">
        <w:rPr>
          <w:lang w:val="de-DE"/>
        </w:rPr>
        <w:t xml:space="preserve">Über die Firmengruppe Liebherr – 75 </w:t>
      </w:r>
      <w:proofErr w:type="spellStart"/>
      <w:r w:rsidRPr="007E1CFD">
        <w:rPr>
          <w:lang w:val="de-DE"/>
        </w:rPr>
        <w:t>years</w:t>
      </w:r>
      <w:proofErr w:type="spellEnd"/>
      <w:r w:rsidRPr="007E1CFD">
        <w:rPr>
          <w:lang w:val="de-DE"/>
        </w:rPr>
        <w:t xml:space="preserve"> </w:t>
      </w:r>
      <w:proofErr w:type="spellStart"/>
      <w:r w:rsidRPr="007E1CFD">
        <w:rPr>
          <w:lang w:val="de-DE"/>
        </w:rPr>
        <w:t>of</w:t>
      </w:r>
      <w:proofErr w:type="spellEnd"/>
      <w:r w:rsidRPr="007E1CFD">
        <w:rPr>
          <w:lang w:val="de-DE"/>
        </w:rPr>
        <w:t xml:space="preserve"> </w:t>
      </w:r>
      <w:proofErr w:type="spellStart"/>
      <w:r w:rsidRPr="007E1CFD">
        <w:rPr>
          <w:lang w:val="de-DE"/>
        </w:rPr>
        <w:t>moving</w:t>
      </w:r>
      <w:proofErr w:type="spellEnd"/>
      <w:r w:rsidRPr="007E1CFD">
        <w:rPr>
          <w:lang w:val="de-DE"/>
        </w:rPr>
        <w:t xml:space="preserve"> </w:t>
      </w:r>
      <w:proofErr w:type="spellStart"/>
      <w:r w:rsidRPr="007E1CFD">
        <w:rPr>
          <w:lang w:val="de-DE"/>
        </w:rPr>
        <w:t>forward</w:t>
      </w:r>
      <w:proofErr w:type="spellEnd"/>
      <w:r w:rsidRPr="007E1CFD">
        <w:rPr>
          <w:lang w:val="de-DE"/>
        </w:rPr>
        <w:t xml:space="preserve"> </w:t>
      </w:r>
    </w:p>
    <w:p w14:paraId="4F136D02" w14:textId="78E0FB23" w:rsidR="0019716D" w:rsidRPr="007E1CFD" w:rsidRDefault="0019716D" w:rsidP="0019716D">
      <w:pPr>
        <w:pStyle w:val="BoilerplateCopytext9Pt"/>
        <w:rPr>
          <w:lang w:val="de-DE"/>
        </w:rPr>
      </w:pPr>
      <w:r w:rsidRPr="007E1CFD">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w:t>
      </w:r>
      <w:r w:rsidR="00E957FB" w:rsidRPr="007E1CFD">
        <w:rPr>
          <w:lang w:val="de-DE"/>
        </w:rPr>
        <w:t>50</w:t>
      </w:r>
      <w:r w:rsidRPr="007E1CFD">
        <w:rPr>
          <w:lang w:val="de-DE"/>
        </w:rPr>
        <w:t>.000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w:t>
      </w:r>
      <w:r w:rsidR="003E5383" w:rsidRPr="007E1CFD">
        <w:rPr>
          <w:lang w:val="de-DE"/>
        </w:rPr>
        <w:t xml:space="preserve"> und zum technologischen Fortschritt beizutragen</w:t>
      </w:r>
      <w:r w:rsidRPr="007E1CFD">
        <w:rPr>
          <w:lang w:val="de-DE"/>
        </w:rPr>
        <w:t xml:space="preserve">. Unter dem Motto „75 </w:t>
      </w:r>
      <w:proofErr w:type="spellStart"/>
      <w:r w:rsidRPr="007E1CFD">
        <w:rPr>
          <w:lang w:val="de-DE"/>
        </w:rPr>
        <w:t>years</w:t>
      </w:r>
      <w:proofErr w:type="spellEnd"/>
      <w:r w:rsidRPr="007E1CFD">
        <w:rPr>
          <w:lang w:val="de-DE"/>
        </w:rPr>
        <w:t xml:space="preserve"> </w:t>
      </w:r>
      <w:proofErr w:type="spellStart"/>
      <w:r w:rsidRPr="007E1CFD">
        <w:rPr>
          <w:lang w:val="de-DE"/>
        </w:rPr>
        <w:t>of</w:t>
      </w:r>
      <w:proofErr w:type="spellEnd"/>
      <w:r w:rsidRPr="007E1CFD">
        <w:rPr>
          <w:lang w:val="de-DE"/>
        </w:rPr>
        <w:t xml:space="preserve"> </w:t>
      </w:r>
      <w:proofErr w:type="spellStart"/>
      <w:r w:rsidRPr="007E1CFD">
        <w:rPr>
          <w:lang w:val="de-DE"/>
        </w:rPr>
        <w:t>moving</w:t>
      </w:r>
      <w:proofErr w:type="spellEnd"/>
      <w:r w:rsidRPr="007E1CFD">
        <w:rPr>
          <w:lang w:val="de-DE"/>
        </w:rPr>
        <w:t xml:space="preserve"> </w:t>
      </w:r>
      <w:proofErr w:type="spellStart"/>
      <w:r w:rsidRPr="007E1CFD">
        <w:rPr>
          <w:lang w:val="de-DE"/>
        </w:rPr>
        <w:t>forward</w:t>
      </w:r>
      <w:proofErr w:type="spellEnd"/>
      <w:r w:rsidRPr="007E1CFD">
        <w:rPr>
          <w:lang w:val="de-DE"/>
        </w:rPr>
        <w:t xml:space="preserve">“ feiert die Firmengruppe im Jahr 2024 ihr 75-jähriges Bestehen. </w:t>
      </w:r>
    </w:p>
    <w:p w14:paraId="62450F59" w14:textId="6C7142FE" w:rsidR="009A3D17" w:rsidRPr="007E1CFD" w:rsidRDefault="002A7558" w:rsidP="009A3D17">
      <w:pPr>
        <w:pStyle w:val="Copyhead11Pt"/>
        <w:rPr>
          <w:lang w:val="de-DE"/>
        </w:rPr>
      </w:pPr>
      <w:r>
        <w:rPr>
          <w:noProof/>
        </w:rPr>
        <w:drawing>
          <wp:anchor distT="0" distB="0" distL="114300" distR="114300" simplePos="0" relativeHeight="251661312" behindDoc="0" locked="0" layoutInCell="1" allowOverlap="1" wp14:anchorId="0A981BC7" wp14:editId="5435B9BE">
            <wp:simplePos x="0" y="0"/>
            <wp:positionH relativeFrom="margin">
              <wp:align>left</wp:align>
            </wp:positionH>
            <wp:positionV relativeFrom="paragraph">
              <wp:posOffset>263805</wp:posOffset>
            </wp:positionV>
            <wp:extent cx="2689032" cy="1775142"/>
            <wp:effectExtent l="0" t="0" r="0" b="0"/>
            <wp:wrapNone/>
            <wp:docPr id="1198853251" name="Grafik 3" descr="Ein Bild, das Himmel, draußen, Wolke,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53251" name="Grafik 3" descr="Ein Bild, das Himmel, draußen, Wolke, Transport enthält.&#10;&#10;Automatisch generierte Beschreibu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655"/>
                    <a:stretch/>
                  </pic:blipFill>
                  <pic:spPr bwMode="auto">
                    <a:xfrm>
                      <a:off x="0" y="0"/>
                      <a:ext cx="2713881" cy="17915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3D17" w:rsidRPr="007E1CFD">
        <w:rPr>
          <w:noProof/>
          <w:lang w:val="de-DE"/>
        </w:rPr>
        <mc:AlternateContent>
          <mc:Choice Requires="wps">
            <w:drawing>
              <wp:anchor distT="0" distB="0" distL="114300" distR="114300" simplePos="0" relativeHeight="251659264" behindDoc="0" locked="0" layoutInCell="1" allowOverlap="1" wp14:anchorId="188919A1" wp14:editId="1AB16C77">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CA710"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" fillcolor="#d8d8d8 [2732]" stroked="f" strokeweight="1pt">
                <w10:wrap anchorx="margin"/>
              </v:rect>
            </w:pict>
          </mc:Fallback>
        </mc:AlternateContent>
      </w:r>
      <w:r w:rsidR="009A3D17" w:rsidRPr="007E1CFD">
        <w:rPr>
          <w:lang w:val="de-DE"/>
        </w:rPr>
        <w:t>Bilder</w:t>
      </w:r>
    </w:p>
    <w:p w14:paraId="0E6AAA4B" w14:textId="628106D7" w:rsidR="009A3D17" w:rsidRPr="007E1CFD" w:rsidRDefault="009A3D17" w:rsidP="009A3D17"/>
    <w:p w14:paraId="2D13B45F" w14:textId="23FE91B1" w:rsidR="009A3D17" w:rsidRPr="007E1CFD" w:rsidRDefault="009A3D17" w:rsidP="009A3D17"/>
    <w:p w14:paraId="67FB7208" w14:textId="77777777" w:rsidR="009A3D17" w:rsidRPr="007E1CFD" w:rsidRDefault="009A3D17" w:rsidP="009A3D17"/>
    <w:p w14:paraId="34528EB9" w14:textId="77777777" w:rsidR="009A3D17" w:rsidRPr="007E1CFD" w:rsidRDefault="009A3D17" w:rsidP="009A3D17"/>
    <w:p w14:paraId="5E3A25AC" w14:textId="77777777" w:rsidR="009A3D17" w:rsidRPr="007E1CFD" w:rsidRDefault="009A3D17" w:rsidP="009A3D17"/>
    <w:p w14:paraId="77C428D9" w14:textId="77777777" w:rsidR="009A3D17" w:rsidRPr="007E1CFD" w:rsidRDefault="009A3D17" w:rsidP="009A3D17"/>
    <w:p w14:paraId="3B600637" w14:textId="15C783FE" w:rsidR="009A3D17" w:rsidRDefault="00075A79" w:rsidP="009A3D17">
      <w:pPr>
        <w:pStyle w:val="Caption9Pt"/>
      </w:pPr>
      <w:r w:rsidRPr="00075A79">
        <w:t>liebherr-lr-1700-1-0-audubon.jpg</w:t>
      </w:r>
      <w:r w:rsidR="009A3D17" w:rsidRPr="007E1CFD">
        <w:br/>
      </w:r>
      <w:r>
        <w:t>Audubon übernimmt den dritten LR 1700-1.0</w:t>
      </w:r>
      <w:r w:rsidR="002A7558">
        <w:t xml:space="preserve"> (v.l.n.r.): </w:t>
      </w:r>
      <w:bookmarkStart w:id="0" w:name="_Hlk175206783"/>
      <w:r w:rsidR="00ED2AD3">
        <w:t>Pierre Bilgeri</w:t>
      </w:r>
      <w:r w:rsidR="00ED2AD3" w:rsidRPr="000134BD">
        <w:t xml:space="preserve"> </w:t>
      </w:r>
      <w:r w:rsidR="00ED2AD3">
        <w:t>und</w:t>
      </w:r>
      <w:r w:rsidR="00ED2AD3" w:rsidRPr="000134BD">
        <w:t xml:space="preserve"> Simon Schuster (Liebherr), </w:t>
      </w:r>
      <w:r w:rsidR="00ED2AD3" w:rsidRPr="00782580">
        <w:t xml:space="preserve">Brandon </w:t>
      </w:r>
      <w:proofErr w:type="spellStart"/>
      <w:r w:rsidR="00ED2AD3" w:rsidRPr="00782580">
        <w:t>Caddell</w:t>
      </w:r>
      <w:proofErr w:type="spellEnd"/>
      <w:r w:rsidR="00ED2AD3" w:rsidRPr="00782580">
        <w:t xml:space="preserve"> </w:t>
      </w:r>
      <w:r w:rsidR="00ED2AD3">
        <w:t>u</w:t>
      </w:r>
      <w:r w:rsidR="00ED2AD3" w:rsidRPr="00782580">
        <w:t xml:space="preserve">nd Travis </w:t>
      </w:r>
      <w:proofErr w:type="spellStart"/>
      <w:r w:rsidR="00ED2AD3" w:rsidRPr="00782580">
        <w:t>Cusimano</w:t>
      </w:r>
      <w:proofErr w:type="spellEnd"/>
      <w:r w:rsidR="00ED2AD3" w:rsidRPr="00782580">
        <w:t xml:space="preserve"> (Audubon) </w:t>
      </w:r>
      <w:r w:rsidR="00ED2AD3">
        <w:t>sowie Michael Kasowski</w:t>
      </w:r>
      <w:r w:rsidR="00ED2AD3" w:rsidRPr="000134BD">
        <w:t xml:space="preserve"> (</w:t>
      </w:r>
      <w:r w:rsidR="00ED2AD3">
        <w:t>Liebherr</w:t>
      </w:r>
      <w:r w:rsidR="00ED2AD3" w:rsidRPr="000134BD">
        <w:t xml:space="preserve">) </w:t>
      </w:r>
      <w:bookmarkEnd w:id="0"/>
      <w:r w:rsidR="002A7558">
        <w:t>bei der symbolischen Schlüsselübergabe während der Liebherr-Kundentage im Juni.</w:t>
      </w:r>
    </w:p>
    <w:p w14:paraId="3FEF6EC3" w14:textId="77777777" w:rsidR="00D710D3" w:rsidRDefault="00D710D3">
      <w:pPr>
        <w:rPr>
          <w:rFonts w:ascii="Arial" w:eastAsia="Times New Roman" w:hAnsi="Arial" w:cs="Times New Roman"/>
          <w:b/>
          <w:szCs w:val="18"/>
          <w:lang w:eastAsia="de-DE"/>
        </w:rPr>
      </w:pPr>
      <w:r>
        <w:br w:type="page"/>
      </w:r>
    </w:p>
    <w:p w14:paraId="36A97679" w14:textId="77818C47" w:rsidR="00AC6471" w:rsidRPr="007E1CFD" w:rsidRDefault="00AC6471" w:rsidP="00AC6471">
      <w:pPr>
        <w:pStyle w:val="Copyhead11Pt"/>
        <w:rPr>
          <w:lang w:val="de-DE"/>
        </w:rPr>
      </w:pPr>
      <w:r w:rsidRPr="007E1CFD">
        <w:rPr>
          <w:lang w:val="de-DE"/>
        </w:rPr>
        <w:lastRenderedPageBreak/>
        <w:t>Kontakt</w:t>
      </w:r>
    </w:p>
    <w:p w14:paraId="1E32D291" w14:textId="77777777" w:rsidR="00AC6471" w:rsidRPr="007E1CFD" w:rsidRDefault="00AC6471" w:rsidP="00AC6471">
      <w:pPr>
        <w:pStyle w:val="Copytext11Pt"/>
        <w:rPr>
          <w:lang w:val="de-DE"/>
        </w:rPr>
      </w:pPr>
      <w:r w:rsidRPr="007E1CFD">
        <w:rPr>
          <w:lang w:val="de-DE"/>
        </w:rPr>
        <w:t>Berenike Nordmann</w:t>
      </w:r>
      <w:r w:rsidRPr="007E1CFD">
        <w:rPr>
          <w:lang w:val="de-DE"/>
        </w:rPr>
        <w:br/>
        <w:t>Marketing and Communication</w:t>
      </w:r>
      <w:r w:rsidRPr="007E1CFD">
        <w:rPr>
          <w:lang w:val="de-DE"/>
        </w:rPr>
        <w:br/>
        <w:t>Telefon: +49 7391 / 502-0</w:t>
      </w:r>
      <w:r w:rsidRPr="007E1CFD">
        <w:rPr>
          <w:lang w:val="de-DE"/>
        </w:rPr>
        <w:br/>
        <w:t xml:space="preserve">E-Mail: berenike.nordmann@liebherr.com </w:t>
      </w:r>
    </w:p>
    <w:p w14:paraId="1EC4D54D" w14:textId="77777777" w:rsidR="00AC6471" w:rsidRPr="007E1CFD" w:rsidRDefault="00AC6471" w:rsidP="00AC6471">
      <w:pPr>
        <w:pStyle w:val="Copyhead11Pt"/>
        <w:rPr>
          <w:lang w:val="de-DE"/>
        </w:rPr>
      </w:pPr>
      <w:r w:rsidRPr="007E1CFD">
        <w:rPr>
          <w:lang w:val="de-DE"/>
        </w:rPr>
        <w:t>Veröffentlicht von</w:t>
      </w:r>
    </w:p>
    <w:p w14:paraId="0037AF89" w14:textId="77777777" w:rsidR="00AC6471" w:rsidRPr="00B81ED6" w:rsidRDefault="00AC6471" w:rsidP="00AC6471">
      <w:pPr>
        <w:spacing w:after="300" w:line="300" w:lineRule="exact"/>
      </w:pPr>
      <w:r w:rsidRPr="007E1CFD">
        <w:rPr>
          <w:rFonts w:ascii="Arial" w:eastAsia="Times New Roman" w:hAnsi="Arial" w:cs="Times New Roman"/>
          <w:szCs w:val="18"/>
          <w:lang w:eastAsia="de-DE"/>
        </w:rPr>
        <w:t xml:space="preserve">Liebherr-Werk Ehingen GmbH </w:t>
      </w:r>
      <w:r w:rsidRPr="007E1CFD">
        <w:rPr>
          <w:rFonts w:ascii="Arial" w:eastAsia="Times New Roman" w:hAnsi="Arial" w:cs="Times New Roman"/>
          <w:szCs w:val="18"/>
          <w:lang w:eastAsia="de-DE"/>
        </w:rPr>
        <w:br/>
        <w:t>Ehingen (Donau) / Deutschland</w:t>
      </w:r>
      <w:r w:rsidRPr="007E1CFD">
        <w:rPr>
          <w:rFonts w:ascii="Arial" w:eastAsia="Times New Roman" w:hAnsi="Arial" w:cs="Times New Roman"/>
          <w:szCs w:val="18"/>
          <w:lang w:eastAsia="de-DE"/>
        </w:rPr>
        <w:br/>
        <w:t>www.liebherr.com</w:t>
      </w:r>
    </w:p>
    <w:p w14:paraId="32EBBB9C" w14:textId="080804B6" w:rsidR="00B81ED6" w:rsidRPr="00B81ED6" w:rsidRDefault="00B81ED6" w:rsidP="00AC6471">
      <w:pPr>
        <w:pStyle w:val="Copyhead11Pt"/>
        <w:rPr>
          <w:lang w:val="de-DE"/>
        </w:rPr>
      </w:pP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05D8B" w14:textId="77777777" w:rsidR="00E80A75" w:rsidRDefault="00E80A75" w:rsidP="00B81ED6">
      <w:pPr>
        <w:spacing w:after="0" w:line="240" w:lineRule="auto"/>
      </w:pPr>
      <w:r>
        <w:separator/>
      </w:r>
    </w:p>
  </w:endnote>
  <w:endnote w:type="continuationSeparator" w:id="0">
    <w:p w14:paraId="58E9D74A" w14:textId="77777777" w:rsidR="00E80A75" w:rsidRDefault="00E80A7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0B75A6B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F306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F3061">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F306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DF3061">
      <w:rPr>
        <w:rFonts w:ascii="Arial" w:hAnsi="Arial" w:cs="Arial"/>
      </w:rPr>
      <w:fldChar w:fldCharType="separate"/>
    </w:r>
    <w:r w:rsidR="00DF3061">
      <w:rPr>
        <w:rFonts w:ascii="Arial" w:hAnsi="Arial" w:cs="Arial"/>
        <w:noProof/>
      </w:rPr>
      <w:t>1</w:t>
    </w:r>
    <w:r w:rsidR="00DF3061" w:rsidRPr="0093605C">
      <w:rPr>
        <w:rFonts w:ascii="Arial" w:hAnsi="Arial" w:cs="Arial"/>
        <w:noProof/>
      </w:rPr>
      <w:t>/</w:t>
    </w:r>
    <w:r w:rsidR="00DF306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8F886" w14:textId="77777777" w:rsidR="00E80A75" w:rsidRDefault="00E80A75" w:rsidP="00B81ED6">
      <w:pPr>
        <w:spacing w:after="0" w:line="240" w:lineRule="auto"/>
      </w:pPr>
      <w:r>
        <w:separator/>
      </w:r>
    </w:p>
  </w:footnote>
  <w:footnote w:type="continuationSeparator" w:id="0">
    <w:p w14:paraId="71FB9F4D" w14:textId="77777777" w:rsidR="00E80A75" w:rsidRDefault="00E80A7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75A79"/>
    <w:rsid w:val="000E3C3F"/>
    <w:rsid w:val="000F50BF"/>
    <w:rsid w:val="001419B4"/>
    <w:rsid w:val="00145DB7"/>
    <w:rsid w:val="001528AC"/>
    <w:rsid w:val="0019716D"/>
    <w:rsid w:val="001A1AD7"/>
    <w:rsid w:val="001B2F75"/>
    <w:rsid w:val="001B6C25"/>
    <w:rsid w:val="001C1F1B"/>
    <w:rsid w:val="001E43DA"/>
    <w:rsid w:val="0029406E"/>
    <w:rsid w:val="002A6A1B"/>
    <w:rsid w:val="002A7558"/>
    <w:rsid w:val="002C3350"/>
    <w:rsid w:val="003002D2"/>
    <w:rsid w:val="00327624"/>
    <w:rsid w:val="0033057C"/>
    <w:rsid w:val="003524D2"/>
    <w:rsid w:val="003768E0"/>
    <w:rsid w:val="003936A6"/>
    <w:rsid w:val="00393F04"/>
    <w:rsid w:val="003D29D3"/>
    <w:rsid w:val="003E5383"/>
    <w:rsid w:val="003E69B2"/>
    <w:rsid w:val="004543DE"/>
    <w:rsid w:val="004C669D"/>
    <w:rsid w:val="004F6C25"/>
    <w:rsid w:val="00536E03"/>
    <w:rsid w:val="00556698"/>
    <w:rsid w:val="00621BB1"/>
    <w:rsid w:val="00645D76"/>
    <w:rsid w:val="00652E53"/>
    <w:rsid w:val="006549F9"/>
    <w:rsid w:val="006616CA"/>
    <w:rsid w:val="0067254E"/>
    <w:rsid w:val="00690373"/>
    <w:rsid w:val="006A71F8"/>
    <w:rsid w:val="007342EF"/>
    <w:rsid w:val="00736A48"/>
    <w:rsid w:val="00747169"/>
    <w:rsid w:val="00761197"/>
    <w:rsid w:val="007C2DD9"/>
    <w:rsid w:val="007E1CFD"/>
    <w:rsid w:val="007F2586"/>
    <w:rsid w:val="00804A78"/>
    <w:rsid w:val="00824226"/>
    <w:rsid w:val="008D198A"/>
    <w:rsid w:val="008D67B4"/>
    <w:rsid w:val="009128E4"/>
    <w:rsid w:val="009169F9"/>
    <w:rsid w:val="0093398A"/>
    <w:rsid w:val="0093605C"/>
    <w:rsid w:val="00965077"/>
    <w:rsid w:val="009A3D17"/>
    <w:rsid w:val="009C2AFD"/>
    <w:rsid w:val="009E5B70"/>
    <w:rsid w:val="009E67C4"/>
    <w:rsid w:val="00A261BF"/>
    <w:rsid w:val="00AC15FD"/>
    <w:rsid w:val="00AC2129"/>
    <w:rsid w:val="00AC6471"/>
    <w:rsid w:val="00AF1F99"/>
    <w:rsid w:val="00B06382"/>
    <w:rsid w:val="00B40D8E"/>
    <w:rsid w:val="00B81ED6"/>
    <w:rsid w:val="00BB0BFF"/>
    <w:rsid w:val="00BD360A"/>
    <w:rsid w:val="00BD7045"/>
    <w:rsid w:val="00C170DE"/>
    <w:rsid w:val="00C27047"/>
    <w:rsid w:val="00C464EC"/>
    <w:rsid w:val="00C54C5B"/>
    <w:rsid w:val="00C660A3"/>
    <w:rsid w:val="00C77574"/>
    <w:rsid w:val="00CC5FBE"/>
    <w:rsid w:val="00CE5B54"/>
    <w:rsid w:val="00D63B50"/>
    <w:rsid w:val="00D710D3"/>
    <w:rsid w:val="00DF3061"/>
    <w:rsid w:val="00DF40C0"/>
    <w:rsid w:val="00E10431"/>
    <w:rsid w:val="00E24A1B"/>
    <w:rsid w:val="00E260E6"/>
    <w:rsid w:val="00E32363"/>
    <w:rsid w:val="00E53FB6"/>
    <w:rsid w:val="00E80A75"/>
    <w:rsid w:val="00E847CC"/>
    <w:rsid w:val="00E957FB"/>
    <w:rsid w:val="00EA26F3"/>
    <w:rsid w:val="00ED2AD3"/>
    <w:rsid w:val="00EE610F"/>
    <w:rsid w:val="00EF5592"/>
    <w:rsid w:val="00F15608"/>
    <w:rsid w:val="00F80C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660A3"/>
    <w:rPr>
      <w:sz w:val="16"/>
      <w:szCs w:val="16"/>
    </w:rPr>
  </w:style>
  <w:style w:type="paragraph" w:styleId="Kommentartext">
    <w:name w:val="annotation text"/>
    <w:basedOn w:val="Standard"/>
    <w:link w:val="KommentartextZchn"/>
    <w:uiPriority w:val="99"/>
    <w:unhideWhenUsed/>
    <w:rsid w:val="00C660A3"/>
    <w:pPr>
      <w:spacing w:line="240" w:lineRule="auto"/>
    </w:pPr>
    <w:rPr>
      <w:sz w:val="20"/>
      <w:szCs w:val="20"/>
    </w:rPr>
  </w:style>
  <w:style w:type="character" w:customStyle="1" w:styleId="KommentartextZchn">
    <w:name w:val="Kommentartext Zchn"/>
    <w:basedOn w:val="Absatz-Standardschriftart"/>
    <w:link w:val="Kommentartext"/>
    <w:uiPriority w:val="99"/>
    <w:rsid w:val="00C660A3"/>
    <w:rPr>
      <w:sz w:val="20"/>
      <w:szCs w:val="20"/>
    </w:rPr>
  </w:style>
  <w:style w:type="paragraph" w:styleId="Kommentarthema">
    <w:name w:val="annotation subject"/>
    <w:basedOn w:val="Kommentartext"/>
    <w:next w:val="Kommentartext"/>
    <w:link w:val="KommentarthemaZchn"/>
    <w:uiPriority w:val="99"/>
    <w:semiHidden/>
    <w:unhideWhenUsed/>
    <w:rsid w:val="00C660A3"/>
    <w:rPr>
      <w:b/>
      <w:bCs/>
    </w:rPr>
  </w:style>
  <w:style w:type="character" w:customStyle="1" w:styleId="KommentarthemaZchn">
    <w:name w:val="Kommentarthema Zchn"/>
    <w:basedOn w:val="KommentartextZchn"/>
    <w:link w:val="Kommentarthema"/>
    <w:uiPriority w:val="99"/>
    <w:semiHidden/>
    <w:rsid w:val="00C660A3"/>
    <w:rPr>
      <w:b/>
      <w:bCs/>
      <w:sz w:val="20"/>
      <w:szCs w:val="20"/>
    </w:rPr>
  </w:style>
  <w:style w:type="paragraph" w:styleId="berarbeitung">
    <w:name w:val="Revision"/>
    <w:hidden/>
    <w:uiPriority w:val="99"/>
    <w:semiHidden/>
    <w:rsid w:val="00EF5592"/>
    <w:pPr>
      <w:spacing w:after="0" w:line="240" w:lineRule="auto"/>
    </w:pPr>
  </w:style>
  <w:style w:type="character" w:styleId="NichtaufgelsteErwhnung">
    <w:name w:val="Unresolved Mention"/>
    <w:basedOn w:val="Absatz-Standardschriftart"/>
    <w:uiPriority w:val="99"/>
    <w:semiHidden/>
    <w:unhideWhenUsed/>
    <w:rsid w:val="00152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8924076">
      <w:bodyDiv w:val="1"/>
      <w:marLeft w:val="0"/>
      <w:marRight w:val="0"/>
      <w:marTop w:val="0"/>
      <w:marBottom w:val="0"/>
      <w:divBdr>
        <w:top w:val="none" w:sz="0" w:space="0" w:color="auto"/>
        <w:left w:val="none" w:sz="0" w:space="0" w:color="auto"/>
        <w:bottom w:val="none" w:sz="0" w:space="0" w:color="auto"/>
        <w:right w:val="none" w:sz="0" w:space="0" w:color="auto"/>
      </w:divBdr>
      <w:divsChild>
        <w:div w:id="910581378">
          <w:marLeft w:val="0"/>
          <w:marRight w:val="0"/>
          <w:marTop w:val="0"/>
          <w:marBottom w:val="0"/>
          <w:divBdr>
            <w:top w:val="none" w:sz="0" w:space="0" w:color="auto"/>
            <w:left w:val="none" w:sz="0" w:space="0" w:color="auto"/>
            <w:bottom w:val="none" w:sz="0" w:space="0" w:color="auto"/>
            <w:right w:val="none" w:sz="0" w:space="0" w:color="auto"/>
          </w:divBdr>
          <w:divsChild>
            <w:div w:id="150565560">
              <w:marLeft w:val="0"/>
              <w:marRight w:val="0"/>
              <w:marTop w:val="0"/>
              <w:marBottom w:val="0"/>
              <w:divBdr>
                <w:top w:val="none" w:sz="0" w:space="0" w:color="auto"/>
                <w:left w:val="none" w:sz="0" w:space="0" w:color="auto"/>
                <w:bottom w:val="none" w:sz="0" w:space="0" w:color="auto"/>
                <w:right w:val="none" w:sz="0" w:space="0" w:color="auto"/>
              </w:divBdr>
              <w:divsChild>
                <w:div w:id="704796501">
                  <w:marLeft w:val="0"/>
                  <w:marRight w:val="0"/>
                  <w:marTop w:val="0"/>
                  <w:marBottom w:val="0"/>
                  <w:divBdr>
                    <w:top w:val="none" w:sz="0" w:space="0" w:color="auto"/>
                    <w:left w:val="none" w:sz="0" w:space="0" w:color="auto"/>
                    <w:bottom w:val="none" w:sz="0" w:space="0" w:color="auto"/>
                    <w:right w:val="none" w:sz="0" w:space="0" w:color="auto"/>
                  </w:divBdr>
                  <w:divsChild>
                    <w:div w:id="709185089">
                      <w:marLeft w:val="0"/>
                      <w:marRight w:val="0"/>
                      <w:marTop w:val="0"/>
                      <w:marBottom w:val="0"/>
                      <w:divBdr>
                        <w:top w:val="none" w:sz="0" w:space="0" w:color="auto"/>
                        <w:left w:val="none" w:sz="0" w:space="0" w:color="auto"/>
                        <w:bottom w:val="none" w:sz="0" w:space="0" w:color="auto"/>
                        <w:right w:val="none" w:sz="0" w:space="0" w:color="auto"/>
                      </w:divBdr>
                      <w:divsChild>
                        <w:div w:id="209074675">
                          <w:marLeft w:val="0"/>
                          <w:marRight w:val="0"/>
                          <w:marTop w:val="0"/>
                          <w:marBottom w:val="0"/>
                          <w:divBdr>
                            <w:top w:val="none" w:sz="0" w:space="0" w:color="auto"/>
                            <w:left w:val="none" w:sz="0" w:space="0" w:color="auto"/>
                            <w:bottom w:val="none" w:sz="0" w:space="0" w:color="auto"/>
                            <w:right w:val="none" w:sz="0" w:space="0" w:color="auto"/>
                          </w:divBdr>
                          <w:divsChild>
                            <w:div w:id="8226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44953">
      <w:bodyDiv w:val="1"/>
      <w:marLeft w:val="0"/>
      <w:marRight w:val="0"/>
      <w:marTop w:val="0"/>
      <w:marBottom w:val="0"/>
      <w:divBdr>
        <w:top w:val="none" w:sz="0" w:space="0" w:color="auto"/>
        <w:left w:val="none" w:sz="0" w:space="0" w:color="auto"/>
        <w:bottom w:val="none" w:sz="0" w:space="0" w:color="auto"/>
        <w:right w:val="none" w:sz="0" w:space="0" w:color="auto"/>
      </w:divBdr>
      <w:divsChild>
        <w:div w:id="1948854561">
          <w:marLeft w:val="0"/>
          <w:marRight w:val="0"/>
          <w:marTop w:val="0"/>
          <w:marBottom w:val="0"/>
          <w:divBdr>
            <w:top w:val="none" w:sz="0" w:space="0" w:color="auto"/>
            <w:left w:val="none" w:sz="0" w:space="0" w:color="auto"/>
            <w:bottom w:val="none" w:sz="0" w:space="0" w:color="auto"/>
            <w:right w:val="none" w:sz="0" w:space="0" w:color="auto"/>
          </w:divBdr>
          <w:divsChild>
            <w:div w:id="1693918837">
              <w:marLeft w:val="0"/>
              <w:marRight w:val="0"/>
              <w:marTop w:val="0"/>
              <w:marBottom w:val="0"/>
              <w:divBdr>
                <w:top w:val="none" w:sz="0" w:space="0" w:color="auto"/>
                <w:left w:val="none" w:sz="0" w:space="0" w:color="auto"/>
                <w:bottom w:val="none" w:sz="0" w:space="0" w:color="auto"/>
                <w:right w:val="none" w:sz="0" w:space="0" w:color="auto"/>
              </w:divBdr>
              <w:divsChild>
                <w:div w:id="724721473">
                  <w:marLeft w:val="0"/>
                  <w:marRight w:val="0"/>
                  <w:marTop w:val="0"/>
                  <w:marBottom w:val="0"/>
                  <w:divBdr>
                    <w:top w:val="none" w:sz="0" w:space="0" w:color="auto"/>
                    <w:left w:val="none" w:sz="0" w:space="0" w:color="auto"/>
                    <w:bottom w:val="none" w:sz="0" w:space="0" w:color="auto"/>
                    <w:right w:val="none" w:sz="0" w:space="0" w:color="auto"/>
                  </w:divBdr>
                  <w:divsChild>
                    <w:div w:id="404184939">
                      <w:marLeft w:val="0"/>
                      <w:marRight w:val="0"/>
                      <w:marTop w:val="0"/>
                      <w:marBottom w:val="0"/>
                      <w:divBdr>
                        <w:top w:val="none" w:sz="0" w:space="0" w:color="auto"/>
                        <w:left w:val="none" w:sz="0" w:space="0" w:color="auto"/>
                        <w:bottom w:val="none" w:sz="0" w:space="0" w:color="auto"/>
                        <w:right w:val="none" w:sz="0" w:space="0" w:color="auto"/>
                      </w:divBdr>
                      <w:divsChild>
                        <w:div w:id="1019312604">
                          <w:marLeft w:val="0"/>
                          <w:marRight w:val="0"/>
                          <w:marTop w:val="0"/>
                          <w:marBottom w:val="0"/>
                          <w:divBdr>
                            <w:top w:val="none" w:sz="0" w:space="0" w:color="auto"/>
                            <w:left w:val="none" w:sz="0" w:space="0" w:color="auto"/>
                            <w:bottom w:val="none" w:sz="0" w:space="0" w:color="auto"/>
                            <w:right w:val="none" w:sz="0" w:space="0" w:color="auto"/>
                          </w:divBdr>
                          <w:divsChild>
                            <w:div w:id="21101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duboncompanie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CD766-CE02-40E6-A4E5-E6E8F198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110183-3B35-43FC-95B3-56E8483A2A72}">
  <ds:schemaRef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C0DC122E-C549-4182-8F6E-60F7E52F5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4903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2024-08-27T06:56:00Z</cp:lastPrinted>
  <dcterms:created xsi:type="dcterms:W3CDTF">2024-08-27T07:30:00Z</dcterms:created>
  <dcterms:modified xsi:type="dcterms:W3CDTF">2024-08-27T07:30:00Z</dcterms:modified>
  <cp:category>Presseinformation</cp:category>
</cp:coreProperties>
</file>