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19716D" w:rsidRPr="008220EE" w:rsidRDefault="00E847CC" w:rsidP="00E847CC">
      <w:pPr>
        <w:pStyle w:val="Topline16Pt"/>
        <w:rPr>
          <w:lang w:val="de-CH"/>
        </w:rPr>
      </w:pPr>
      <w:r w:rsidRPr="008220EE">
        <w:rPr>
          <w:lang w:val="de-CH"/>
        </w:rPr>
        <w:t>Presseinformation</w:t>
      </w:r>
    </w:p>
    <w:p w14:paraId="2D95C493" w14:textId="4E1AF098" w:rsidR="00E847CC" w:rsidRPr="008220EE" w:rsidRDefault="008220EE" w:rsidP="00E847CC">
      <w:pPr>
        <w:pStyle w:val="HeadlineH233Pt"/>
        <w:spacing w:line="240" w:lineRule="auto"/>
        <w:rPr>
          <w:rFonts w:cs="Arial"/>
          <w:lang w:val="de-CH"/>
        </w:rPr>
      </w:pPr>
      <w:r w:rsidRPr="008220EE">
        <w:rPr>
          <w:rFonts w:cs="Arial"/>
          <w:lang w:val="de-CH"/>
        </w:rPr>
        <w:t>Ein neues Kapitel w</w:t>
      </w:r>
      <w:r>
        <w:rPr>
          <w:rFonts w:cs="Arial"/>
          <w:lang w:val="de-CH"/>
        </w:rPr>
        <w:t>ird aufgeschlagen: Das Ausbildungsjahr bei Liebherr</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3A75F416" w14:textId="1BA7711B" w:rsidR="009A3D17" w:rsidRPr="00660D6F" w:rsidRDefault="00660D6F" w:rsidP="009A3D17">
      <w:pPr>
        <w:pStyle w:val="Bulletpoints11Pt"/>
        <w:rPr>
          <w:lang w:val="de-CH"/>
        </w:rPr>
      </w:pPr>
      <w:r w:rsidRPr="00660D6F">
        <w:rPr>
          <w:lang w:val="de-CH"/>
        </w:rPr>
        <w:t xml:space="preserve">Bei Liebherr hat das </w:t>
      </w:r>
      <w:r>
        <w:rPr>
          <w:lang w:val="de-CH"/>
        </w:rPr>
        <w:t xml:space="preserve">neue Ausbildungsjahr mit rund </w:t>
      </w:r>
      <w:r w:rsidR="00E90CF2">
        <w:rPr>
          <w:lang w:val="de-CH"/>
        </w:rPr>
        <w:t>5</w:t>
      </w:r>
      <w:r>
        <w:rPr>
          <w:lang w:val="de-CH"/>
        </w:rPr>
        <w:t>00 Auszubildenden und dual Studierenden begonnen</w:t>
      </w:r>
    </w:p>
    <w:p w14:paraId="5A21C9E8" w14:textId="7552C3D5" w:rsidR="009A3D17" w:rsidRPr="00660D6F" w:rsidRDefault="00660D6F" w:rsidP="009A3D17">
      <w:pPr>
        <w:pStyle w:val="Bulletpoints11Pt"/>
        <w:rPr>
          <w:lang w:val="de-CH"/>
        </w:rPr>
      </w:pPr>
      <w:r w:rsidRPr="00660D6F">
        <w:rPr>
          <w:lang w:val="de-CH"/>
        </w:rPr>
        <w:t>Ausbildungsberufe sind vielfältig und haben Zukunftspotential</w:t>
      </w:r>
    </w:p>
    <w:p w14:paraId="5D4BA1EC" w14:textId="224DB6F7" w:rsidR="009A3D17" w:rsidRPr="00660D6F" w:rsidRDefault="009A3D17" w:rsidP="009A3D17">
      <w:pPr>
        <w:pStyle w:val="Bulletpoints11Pt"/>
        <w:rPr>
          <w:lang w:val="de-CH"/>
        </w:rPr>
      </w:pPr>
      <w:r w:rsidRPr="00660D6F">
        <w:rPr>
          <w:lang w:val="de-CH"/>
        </w:rPr>
        <w:t>L</w:t>
      </w:r>
      <w:r w:rsidR="00660D6F" w:rsidRPr="00660D6F">
        <w:rPr>
          <w:lang w:val="de-CH"/>
        </w:rPr>
        <w:t xml:space="preserve">iebherr setzt auf </w:t>
      </w:r>
      <w:r w:rsidR="00660D6F">
        <w:rPr>
          <w:lang w:val="de-CH"/>
        </w:rPr>
        <w:t xml:space="preserve">Verbindung von Praxisbezug und </w:t>
      </w:r>
      <w:r w:rsidR="001C0F0C">
        <w:rPr>
          <w:lang w:val="de-CH"/>
        </w:rPr>
        <w:t>Wissensvermittlung</w:t>
      </w:r>
    </w:p>
    <w:p w14:paraId="13D04814" w14:textId="69F3846B" w:rsidR="008220EE" w:rsidRPr="008220EE" w:rsidRDefault="008220EE" w:rsidP="008220EE">
      <w:pPr>
        <w:pStyle w:val="Teaser11Pt"/>
        <w:rPr>
          <w:lang w:val="de-CH"/>
        </w:rPr>
      </w:pPr>
      <w:r w:rsidRPr="008220EE">
        <w:rPr>
          <w:lang w:val="de-CH"/>
        </w:rPr>
        <w:t xml:space="preserve">Der September markiert für viele junge Talente den Beginn für einen neuen Lebensabschnitt: Das Ausbildungsjahr 2024/2025 hat begonnen und Liebherr hat zu diesem wichtigen Datum </w:t>
      </w:r>
      <w:r>
        <w:rPr>
          <w:lang w:val="de-CH"/>
        </w:rPr>
        <w:t>rund</w:t>
      </w:r>
      <w:r w:rsidRPr="008220EE">
        <w:rPr>
          <w:lang w:val="de-CH"/>
        </w:rPr>
        <w:t xml:space="preserve"> </w:t>
      </w:r>
      <w:r w:rsidR="001C0F0C">
        <w:rPr>
          <w:lang w:val="de-CH"/>
        </w:rPr>
        <w:t>500</w:t>
      </w:r>
      <w:r w:rsidR="001C0F0C" w:rsidRPr="008220EE">
        <w:rPr>
          <w:lang w:val="de-CH"/>
        </w:rPr>
        <w:t xml:space="preserve"> </w:t>
      </w:r>
      <w:r w:rsidRPr="008220EE">
        <w:rPr>
          <w:lang w:val="de-CH"/>
        </w:rPr>
        <w:t>Jungen und Mädchen an verschiedenen Standorten der Firmengruppe willkommen gehei</w:t>
      </w:r>
      <w:r w:rsidRPr="008220EE">
        <w:rPr>
          <w:lang w:val="fr-FR"/>
        </w:rPr>
        <w:t>β</w:t>
      </w:r>
      <w:r w:rsidRPr="008220EE">
        <w:rPr>
          <w:lang w:val="de-CH"/>
        </w:rPr>
        <w:t xml:space="preserve">en. </w:t>
      </w:r>
      <w:r w:rsidRPr="00E90CF2">
        <w:rPr>
          <w:lang w:val="de-CH"/>
        </w:rPr>
        <w:t>Ob eine technische oder kaufmännische Ausrichtung, die Vielfalt der Ausbildungsberufe bei Liebherr ist gro</w:t>
      </w:r>
      <w:r w:rsidRPr="008220EE">
        <w:rPr>
          <w:lang w:val="fr-FR"/>
        </w:rPr>
        <w:t>β</w:t>
      </w:r>
      <w:r w:rsidRPr="00E90CF2">
        <w:rPr>
          <w:lang w:val="de-CH"/>
        </w:rPr>
        <w:t xml:space="preserve"> und zukunftsorientiert. </w:t>
      </w:r>
      <w:r w:rsidRPr="008220EE">
        <w:rPr>
          <w:lang w:val="de-CH"/>
        </w:rPr>
        <w:t>Auf dem Weg zu</w:t>
      </w:r>
      <w:r w:rsidR="00DF7B6E">
        <w:rPr>
          <w:lang w:val="de-CH"/>
        </w:rPr>
        <w:t>r künftigen Fachkraft</w:t>
      </w:r>
      <w:r w:rsidRPr="008220EE">
        <w:rPr>
          <w:lang w:val="de-CH"/>
        </w:rPr>
        <w:t xml:space="preserve"> geht es für die Nachwuchstalente</w:t>
      </w:r>
      <w:r>
        <w:rPr>
          <w:lang w:val="de-CH"/>
        </w:rPr>
        <w:t xml:space="preserve"> </w:t>
      </w:r>
      <w:r w:rsidRPr="008220EE">
        <w:rPr>
          <w:lang w:val="de-CH"/>
        </w:rPr>
        <w:t xml:space="preserve">in den nächsten Jahren vor allem darum, Theorie und Praxis zu verknüpfen und als Team zusammen zu wachsen. </w:t>
      </w:r>
    </w:p>
    <w:p w14:paraId="66BE10D2" w14:textId="5427610E" w:rsidR="00DF7B6E" w:rsidRDefault="00DF7B6E" w:rsidP="00DF7B6E">
      <w:pPr>
        <w:pStyle w:val="Copytext11Pt"/>
        <w:rPr>
          <w:lang w:val="de-CH"/>
        </w:rPr>
      </w:pPr>
      <w:r w:rsidRPr="00506CF2">
        <w:rPr>
          <w:lang w:val="de-CH"/>
        </w:rPr>
        <w:t xml:space="preserve">Liebherr legt großen Wert auf eine umfassende und </w:t>
      </w:r>
      <w:r>
        <w:rPr>
          <w:lang w:val="de-CH"/>
        </w:rPr>
        <w:t>abwechslungsreiche</w:t>
      </w:r>
      <w:r w:rsidRPr="00506CF2">
        <w:rPr>
          <w:lang w:val="de-CH"/>
        </w:rPr>
        <w:t xml:space="preserve"> Ausbildung der neuen Nachwuchskräft</w:t>
      </w:r>
      <w:r w:rsidR="005F671E">
        <w:rPr>
          <w:lang w:val="de-CH"/>
        </w:rPr>
        <w:t xml:space="preserve">e und darauf, dass diese </w:t>
      </w:r>
      <w:r w:rsidR="00E90CF2" w:rsidRPr="00E90CF2">
        <w:rPr>
          <w:lang w:val="de-DE"/>
        </w:rPr>
        <w:t>bereits zu Beginn ihrer beruflichen Laufbahn in Schlüsseltechnologien der Zukunft geschult werden. Wer hier eine Ausbildung zur hochqualifizierten Fachkraft von morgen absolviert, wird Teil der Firmengruppe und gestaltet aktiv die Zukunft mi</w:t>
      </w:r>
      <w:r w:rsidR="00E90CF2">
        <w:rPr>
          <w:lang w:val="de-DE"/>
        </w:rPr>
        <w:t>t:</w:t>
      </w:r>
      <w:r>
        <w:rPr>
          <w:lang w:val="de-CH"/>
        </w:rPr>
        <w:t xml:space="preserve"> deswegen ist der erste Schritt auf diesem Weg das Kennenlernen in der ersten Woche. Die Nachwuchstalente sollen nicht </w:t>
      </w:r>
      <w:r w:rsidR="00977C5D">
        <w:rPr>
          <w:lang w:val="de-CH"/>
        </w:rPr>
        <w:t xml:space="preserve">nur </w:t>
      </w:r>
      <w:r>
        <w:rPr>
          <w:lang w:val="de-CH"/>
        </w:rPr>
        <w:t xml:space="preserve">untereinander ein Netzwerk aufbauen und den gemeinsamen Weg als Team beginnen, sondern auch die Produktwelt von Liebherr und die künftigen Kollegen und Kolleginnen vorab kennen lernen. </w:t>
      </w:r>
      <w:r w:rsidRPr="00D33E15">
        <w:rPr>
          <w:lang w:val="de-CH"/>
        </w:rPr>
        <w:t xml:space="preserve">Die Einführungswoche </w:t>
      </w:r>
      <w:r w:rsidR="00977C5D">
        <w:rPr>
          <w:lang w:val="de-CH"/>
        </w:rPr>
        <w:t xml:space="preserve">begann </w:t>
      </w:r>
      <w:r>
        <w:rPr>
          <w:lang w:val="de-CH"/>
        </w:rPr>
        <w:t xml:space="preserve">deshalb traditionell </w:t>
      </w:r>
      <w:r w:rsidRPr="00D33E15">
        <w:rPr>
          <w:lang w:val="de-CH"/>
        </w:rPr>
        <w:t>mit</w:t>
      </w:r>
      <w:r>
        <w:rPr>
          <w:lang w:val="de-CH"/>
        </w:rPr>
        <w:t xml:space="preserve"> der </w:t>
      </w:r>
      <w:r w:rsidRPr="00D33E15">
        <w:rPr>
          <w:lang w:val="de-CH"/>
        </w:rPr>
        <w:t>Begrü</w:t>
      </w:r>
      <w:r>
        <w:rPr>
          <w:lang w:val="de-CH"/>
        </w:rPr>
        <w:t>ß</w:t>
      </w:r>
      <w:r w:rsidRPr="00D33E15">
        <w:rPr>
          <w:lang w:val="de-CH"/>
        </w:rPr>
        <w:t>ung</w:t>
      </w:r>
      <w:r>
        <w:rPr>
          <w:lang w:val="de-CH"/>
        </w:rPr>
        <w:t xml:space="preserve"> der Auszubildenden durch die Ausbildenden und die </w:t>
      </w:r>
      <w:r w:rsidR="001668AE" w:rsidRPr="00D33E15">
        <w:rPr>
          <w:lang w:val="de-CH"/>
        </w:rPr>
        <w:t>Geschäftsfü</w:t>
      </w:r>
      <w:r w:rsidR="001668AE">
        <w:rPr>
          <w:lang w:val="de-CH"/>
        </w:rPr>
        <w:t>h</w:t>
      </w:r>
      <w:r w:rsidR="001668AE" w:rsidRPr="00D33E15">
        <w:rPr>
          <w:lang w:val="de-CH"/>
        </w:rPr>
        <w:t>rung</w:t>
      </w:r>
      <w:r>
        <w:rPr>
          <w:lang w:val="de-CH"/>
        </w:rPr>
        <w:t xml:space="preserve"> der jeweiligen Liebherr-Gesellschaften</w:t>
      </w:r>
      <w:r w:rsidRPr="00D33E15">
        <w:rPr>
          <w:lang w:val="de-CH"/>
        </w:rPr>
        <w:t>.</w:t>
      </w:r>
    </w:p>
    <w:p w14:paraId="2B087E1B" w14:textId="2A644997" w:rsidR="009A3D17" w:rsidRPr="00DF7B6E" w:rsidRDefault="00DF7B6E" w:rsidP="009A3D17">
      <w:pPr>
        <w:pStyle w:val="Copyhead11Pt"/>
        <w:rPr>
          <w:lang w:val="de-CH"/>
        </w:rPr>
      </w:pPr>
      <w:r>
        <w:rPr>
          <w:lang w:val="de-CH"/>
        </w:rPr>
        <w:t>Zu Beginn hei</w:t>
      </w:r>
      <w:r>
        <w:rPr>
          <w:rFonts w:ascii="Liebherr Head Office" w:hAnsi="Liebherr Head Office"/>
          <w:lang w:val="de-CH"/>
        </w:rPr>
        <w:t>β</w:t>
      </w:r>
      <w:r>
        <w:rPr>
          <w:lang w:val="de-CH"/>
        </w:rPr>
        <w:t>t es</w:t>
      </w:r>
      <w:r w:rsidRPr="00DF7B6E">
        <w:rPr>
          <w:lang w:val="de-CH"/>
        </w:rPr>
        <w:t xml:space="preserve"> </w:t>
      </w:r>
      <w:r>
        <w:rPr>
          <w:lang w:val="de-CH"/>
        </w:rPr>
        <w:t>Kennen und Lernen</w:t>
      </w:r>
    </w:p>
    <w:p w14:paraId="2DD47E52" w14:textId="228242A8" w:rsidR="00DF7B6E" w:rsidRPr="00DF7B6E" w:rsidRDefault="00DF7B6E" w:rsidP="00DF7B6E">
      <w:pPr>
        <w:rPr>
          <w:rFonts w:ascii="Arial" w:eastAsia="Times New Roman" w:hAnsi="Arial" w:cs="Times New Roman"/>
          <w:szCs w:val="18"/>
          <w:lang w:val="de-CH" w:eastAsia="de-DE"/>
        </w:rPr>
      </w:pPr>
      <w:r w:rsidRPr="00506CF2">
        <w:rPr>
          <w:rFonts w:ascii="Arial" w:eastAsia="Times New Roman" w:hAnsi="Arial" w:cs="Times New Roman"/>
          <w:szCs w:val="18"/>
          <w:lang w:val="de-CH" w:eastAsia="de-DE"/>
        </w:rPr>
        <w:t xml:space="preserve">In diesen ersten Tagen stehen diverse Aktivitäten auf dem Programm, die darauf abzielen, den beruflichen Einstieg so angenehm und lehrreich wie möglich zu gestalten. </w:t>
      </w:r>
      <w:r w:rsidRPr="00DF7B6E">
        <w:rPr>
          <w:rFonts w:ascii="Arial" w:eastAsia="Times New Roman" w:hAnsi="Arial" w:cs="Times New Roman"/>
          <w:szCs w:val="18"/>
          <w:lang w:val="de-CH" w:eastAsia="de-DE"/>
        </w:rPr>
        <w:t xml:space="preserve">In einer Mischung aus Teamevents, wie einem gemeinsamen Grillen von Auszubildenen und </w:t>
      </w:r>
      <w:r w:rsidR="00C364D2">
        <w:rPr>
          <w:rFonts w:ascii="Arial" w:eastAsia="Times New Roman" w:hAnsi="Arial" w:cs="Times New Roman"/>
          <w:szCs w:val="18"/>
          <w:lang w:val="de-CH" w:eastAsia="de-DE"/>
        </w:rPr>
        <w:t>Ausbildenden</w:t>
      </w:r>
      <w:r w:rsidR="00C364D2" w:rsidRPr="00DF7B6E">
        <w:rPr>
          <w:rFonts w:ascii="Arial" w:eastAsia="Times New Roman" w:hAnsi="Arial" w:cs="Times New Roman"/>
          <w:szCs w:val="18"/>
          <w:lang w:val="de-CH" w:eastAsia="de-DE"/>
        </w:rPr>
        <w:t xml:space="preserve"> </w:t>
      </w:r>
      <w:r w:rsidRPr="00DF7B6E">
        <w:rPr>
          <w:rFonts w:ascii="Arial" w:eastAsia="Times New Roman" w:hAnsi="Arial" w:cs="Times New Roman"/>
          <w:szCs w:val="18"/>
          <w:lang w:val="de-CH" w:eastAsia="de-DE"/>
        </w:rPr>
        <w:t>und Einführungsveranstaltungen, wie Produktvorführungen lernen die Auszubildenden nicht nur das Unternehmen auf vielfältige Weise kennen. Es geht auch darum</w:t>
      </w:r>
      <w:r w:rsidR="006B02DB">
        <w:rPr>
          <w:rFonts w:ascii="Arial" w:eastAsia="Times New Roman" w:hAnsi="Arial" w:cs="Times New Roman"/>
          <w:szCs w:val="18"/>
          <w:lang w:val="de-CH" w:eastAsia="de-DE"/>
        </w:rPr>
        <w:t>,</w:t>
      </w:r>
      <w:r w:rsidRPr="00DF7B6E">
        <w:rPr>
          <w:rFonts w:ascii="Arial" w:eastAsia="Times New Roman" w:hAnsi="Arial" w:cs="Times New Roman"/>
          <w:szCs w:val="18"/>
          <w:lang w:val="de-CH" w:eastAsia="de-DE"/>
        </w:rPr>
        <w:t xml:space="preserve"> Begeisterung für die Produktwelt von Liebherr zu entfachen, denn die Faszination für die Produkte verbindet die Mitarbeitenden in ihrem Arbeitsalltag über alle Standorte der Firmengruppe hinweg. Ausserdem steht das Schaffen von gemeinsamen Erinnerungen im Vordergrund, um Vertrauen und Teamgeist untereinander zu stärken. Denn die Auszubildenden werden künftig als Kollegen und Kolleginnen zusammenarbeiten. Hier legt </w:t>
      </w:r>
      <w:r w:rsidRPr="00DF7B6E">
        <w:rPr>
          <w:rFonts w:ascii="Arial" w:eastAsia="Times New Roman" w:hAnsi="Arial" w:cs="Times New Roman"/>
          <w:szCs w:val="18"/>
          <w:lang w:val="de-CH" w:eastAsia="de-DE"/>
        </w:rPr>
        <w:lastRenderedPageBreak/>
        <w:t xml:space="preserve">Liebherr als Arbeitgeber vor allem Wert auf Zusammenhalt und Verlässlichkeit. Das </w:t>
      </w:r>
      <w:r w:rsidR="00977C5D">
        <w:rPr>
          <w:rFonts w:ascii="Arial" w:eastAsia="Times New Roman" w:hAnsi="Arial" w:cs="Times New Roman"/>
          <w:szCs w:val="18"/>
          <w:lang w:val="de-CH" w:eastAsia="de-DE"/>
        </w:rPr>
        <w:t xml:space="preserve">weiß </w:t>
      </w:r>
      <w:r w:rsidRPr="00DF7B6E">
        <w:rPr>
          <w:rFonts w:ascii="Arial" w:eastAsia="Times New Roman" w:hAnsi="Arial" w:cs="Times New Roman"/>
          <w:szCs w:val="18"/>
          <w:lang w:val="de-CH" w:eastAsia="de-DE"/>
        </w:rPr>
        <w:t>auch Martin Lindenthaler, Leiter der Lehrwerkstatt bei der Liebherr-Werk Telfs GmbH: „Bei uns in der Lehrwerkstatt arbeiten wir an einem Strang und man merkt tagtäglich den engen Zusammenhalt und die Begeisterung für das, was wir tun.“ so Lindenthaler</w:t>
      </w:r>
      <w:r w:rsidR="00977C5D">
        <w:rPr>
          <w:rFonts w:ascii="Arial" w:eastAsia="Times New Roman" w:hAnsi="Arial" w:cs="Times New Roman"/>
          <w:szCs w:val="18"/>
          <w:lang w:val="de-CH" w:eastAsia="de-DE"/>
        </w:rPr>
        <w:t>.</w:t>
      </w:r>
      <w:r w:rsidRPr="00DF7B6E">
        <w:rPr>
          <w:rFonts w:ascii="Arial" w:eastAsia="Times New Roman" w:hAnsi="Arial" w:cs="Times New Roman"/>
          <w:szCs w:val="18"/>
          <w:lang w:val="de-CH" w:eastAsia="de-DE"/>
        </w:rPr>
        <w:t xml:space="preserve"> „Mein Ziel ist es unsere Lehrlinge bestmöglich zu fördern, zu unterstützen und sie auf ihrem Lebensweg zu begleiten.“</w:t>
      </w:r>
    </w:p>
    <w:p w14:paraId="7E9103AB" w14:textId="7CAA0F54" w:rsidR="009A3D17" w:rsidRPr="00DF7B6E" w:rsidRDefault="00DF7B6E" w:rsidP="009A3D17">
      <w:pPr>
        <w:pStyle w:val="Copyhead11Pt"/>
        <w:rPr>
          <w:lang w:val="de-CH"/>
        </w:rPr>
      </w:pPr>
      <w:r w:rsidRPr="00DF7B6E">
        <w:rPr>
          <w:lang w:val="de-CH"/>
        </w:rPr>
        <w:t xml:space="preserve">Die </w:t>
      </w:r>
      <w:r>
        <w:rPr>
          <w:lang w:val="de-CH"/>
        </w:rPr>
        <w:t>Möglichkeiten bei Liebherr sind vielfältig</w:t>
      </w:r>
    </w:p>
    <w:p w14:paraId="0F1B9D8B" w14:textId="68AF4E36" w:rsidR="00DF7B6E" w:rsidRPr="00DF7B6E" w:rsidRDefault="00E90CF2" w:rsidP="00DF7B6E">
      <w:pPr>
        <w:rPr>
          <w:rFonts w:ascii="Arial" w:eastAsia="Times New Roman" w:hAnsi="Arial" w:cs="Times New Roman"/>
          <w:szCs w:val="18"/>
          <w:lang w:val="de-CH" w:eastAsia="de-DE"/>
        </w:rPr>
      </w:pPr>
      <w:r w:rsidRPr="00E90CF2">
        <w:rPr>
          <w:rFonts w:ascii="Arial" w:eastAsia="Times New Roman" w:hAnsi="Arial" w:cs="Times New Roman"/>
          <w:szCs w:val="18"/>
          <w:lang w:eastAsia="de-DE"/>
        </w:rPr>
        <w:t>Die Vielfalt der Ausbildungsberufe und dualen Studiengänge spiegelt sich im internationalen Kontext von Liebherr wider, das weltweit über 140 Gesellschaften vereint. Das Ausbildungsangebot umfasst dabei Berufe mit großem Zukunftspotenzial. Im Ausbildungsjahr 2024/2025 haben die Nachwuchstalente beispielsweise Ausbildungen in den Bereichen Mechatronik, IT, Betriebslogistik, Applikationsentwicklung – Coding sowie als Industriekaufleute oder Fachlageristen begonnen</w:t>
      </w:r>
      <w:r>
        <w:rPr>
          <w:rFonts w:ascii="Arial" w:eastAsia="Times New Roman" w:hAnsi="Arial" w:cs="Times New Roman"/>
          <w:szCs w:val="18"/>
          <w:lang w:eastAsia="de-DE"/>
        </w:rPr>
        <w:t>. D</w:t>
      </w:r>
      <w:proofErr w:type="spellStart"/>
      <w:r w:rsidR="00DF7B6E" w:rsidRPr="00FE23B8">
        <w:rPr>
          <w:rFonts w:ascii="Arial" w:eastAsia="Times New Roman" w:hAnsi="Arial" w:cs="Times New Roman"/>
          <w:szCs w:val="18"/>
          <w:lang w:val="de-CH" w:eastAsia="de-DE"/>
        </w:rPr>
        <w:t>arüber</w:t>
      </w:r>
      <w:proofErr w:type="spellEnd"/>
      <w:r w:rsidR="00DF7B6E" w:rsidRPr="00FE23B8">
        <w:rPr>
          <w:rFonts w:ascii="Arial" w:eastAsia="Times New Roman" w:hAnsi="Arial" w:cs="Times New Roman"/>
          <w:szCs w:val="18"/>
          <w:lang w:val="de-CH" w:eastAsia="de-DE"/>
        </w:rPr>
        <w:t xml:space="preserve"> hinaus </w:t>
      </w:r>
      <w:r w:rsidR="00ED39D9" w:rsidRPr="00FE23B8">
        <w:rPr>
          <w:rFonts w:ascii="Arial" w:eastAsia="Times New Roman" w:hAnsi="Arial" w:cs="Times New Roman"/>
          <w:szCs w:val="18"/>
          <w:lang w:val="de-CH" w:eastAsia="de-DE"/>
        </w:rPr>
        <w:t xml:space="preserve">setzen bei der Liebherr-Werk Biberach GmbH </w:t>
      </w:r>
      <w:r w:rsidR="00DF7B6E" w:rsidRPr="00FE23B8">
        <w:rPr>
          <w:rFonts w:ascii="Arial" w:eastAsia="Times New Roman" w:hAnsi="Arial" w:cs="Times New Roman"/>
          <w:szCs w:val="18"/>
          <w:lang w:val="de-CH" w:eastAsia="de-DE"/>
        </w:rPr>
        <w:t>drei Auszubildende der Firma Burgmaier</w:t>
      </w:r>
      <w:r w:rsidR="00ED39D9" w:rsidRPr="00FE23B8">
        <w:rPr>
          <w:rFonts w:ascii="Arial" w:eastAsia="Times New Roman" w:hAnsi="Arial" w:cs="Times New Roman"/>
          <w:szCs w:val="18"/>
          <w:lang w:val="de-CH" w:eastAsia="de-DE"/>
        </w:rPr>
        <w:t xml:space="preserve"> ihre Ausbildung im dritten Ausbildungsjahr fort, da</w:t>
      </w:r>
      <w:r w:rsidR="00FE23B8" w:rsidRPr="00FE23B8">
        <w:rPr>
          <w:rFonts w:ascii="Arial" w:eastAsia="Times New Roman" w:hAnsi="Arial" w:cs="Times New Roman"/>
          <w:szCs w:val="18"/>
          <w:lang w:val="de-CH" w:eastAsia="de-DE"/>
        </w:rPr>
        <w:t xml:space="preserve"> der Firmensitz</w:t>
      </w:r>
      <w:r w:rsidR="00ED39D9" w:rsidRPr="00FE23B8">
        <w:rPr>
          <w:rFonts w:ascii="Arial" w:eastAsia="Times New Roman" w:hAnsi="Arial" w:cs="Times New Roman"/>
          <w:szCs w:val="18"/>
          <w:lang w:val="de-CH" w:eastAsia="de-DE"/>
        </w:rPr>
        <w:t xml:space="preserve"> </w:t>
      </w:r>
      <w:r w:rsidR="00FE23B8" w:rsidRPr="00FE23B8">
        <w:rPr>
          <w:rFonts w:ascii="Arial" w:eastAsia="Times New Roman" w:hAnsi="Arial" w:cs="Times New Roman"/>
          <w:szCs w:val="18"/>
          <w:lang w:val="de-CH" w:eastAsia="de-DE"/>
        </w:rPr>
        <w:t>im vergangenen Jahr unglücklicherweise durch einen Großbrand zerstört wurde.</w:t>
      </w:r>
      <w:r w:rsidR="00FE23B8">
        <w:rPr>
          <w:b/>
          <w:bCs/>
          <w:highlight w:val="yellow"/>
        </w:rPr>
        <w:t xml:space="preserve"> </w:t>
      </w:r>
    </w:p>
    <w:p w14:paraId="47CB8ADB" w14:textId="2A9CBDE6" w:rsidR="00FA2BD7" w:rsidRPr="00DF7B6E" w:rsidRDefault="00E90CF2" w:rsidP="00FA2BD7">
      <w:pPr>
        <w:rPr>
          <w:rFonts w:ascii="Arial" w:eastAsia="Times New Roman" w:hAnsi="Arial" w:cs="Times New Roman"/>
          <w:szCs w:val="18"/>
          <w:lang w:val="de-CH" w:eastAsia="de-DE"/>
        </w:rPr>
      </w:pPr>
      <w:r w:rsidRPr="00E90CF2">
        <w:rPr>
          <w:rFonts w:ascii="Arial" w:eastAsia="Times New Roman" w:hAnsi="Arial" w:cs="Times New Roman"/>
          <w:szCs w:val="18"/>
          <w:lang w:eastAsia="de-DE"/>
        </w:rPr>
        <w:t xml:space="preserve">Die Gründe, sich für Liebherr als Ausbildungsbetrieb zu entscheiden, sind so vielfältig wie die angebotenen Ausbildungsberufe. Im Fokus steht dabei vor allem die enge Verknüpfung von theoretischem Wissen und praktischen Anwendungen während der Ausbildung - ein Aspekt, den auch Auszubildende wie Felix Griesser aus dem Bereich </w:t>
      </w:r>
      <w:proofErr w:type="gramStart"/>
      <w:r w:rsidRPr="00E90CF2">
        <w:rPr>
          <w:rFonts w:ascii="Arial" w:eastAsia="Times New Roman" w:hAnsi="Arial" w:cs="Times New Roman"/>
          <w:szCs w:val="18"/>
          <w:lang w:eastAsia="de-DE"/>
        </w:rPr>
        <w:t>IT-Technik</w:t>
      </w:r>
      <w:proofErr w:type="gramEnd"/>
      <w:r w:rsidRPr="00E90CF2">
        <w:rPr>
          <w:rFonts w:ascii="Arial" w:eastAsia="Times New Roman" w:hAnsi="Arial" w:cs="Times New Roman"/>
          <w:szCs w:val="18"/>
          <w:lang w:eastAsia="de-DE"/>
        </w:rPr>
        <w:t xml:space="preserve"> bereits zu Beginn ihrer Ausbildung schätzen.</w:t>
      </w:r>
      <w:r>
        <w:rPr>
          <w:rFonts w:ascii="Arial" w:eastAsia="Times New Roman" w:hAnsi="Arial" w:cs="Times New Roman"/>
          <w:szCs w:val="18"/>
          <w:lang w:eastAsia="de-DE"/>
        </w:rPr>
        <w:t xml:space="preserve"> „</w:t>
      </w:r>
      <w:r w:rsidR="00DF7B6E" w:rsidRPr="00DF7B6E">
        <w:rPr>
          <w:rFonts w:ascii="Arial" w:eastAsia="Times New Roman" w:hAnsi="Arial" w:cs="Times New Roman"/>
          <w:szCs w:val="18"/>
          <w:lang w:val="de-CH" w:eastAsia="de-DE"/>
        </w:rPr>
        <w:t>Die Gründe, warum ich mich für Liebherr als Lehrbetrieb entschieden habe, sind vielfältig. Einerseits ist die Arbeit abwechslungsreich und ich habe jeden Tag die Möglichkeit neue Menschen und Aufgabenfelder kennen zu lernen. Ich erhalte Einblick in mehrere Abteilungen und werde stark in das Tagesgeschäft eingebunden.“</w:t>
      </w:r>
    </w:p>
    <w:p w14:paraId="669ABC16" w14:textId="3C31CBAA" w:rsidR="00FA2BD7" w:rsidRPr="00DF7B6E" w:rsidRDefault="00660D6F" w:rsidP="00FA2BD7">
      <w:pPr>
        <w:pStyle w:val="Copyhead11Pt"/>
        <w:rPr>
          <w:lang w:val="de-CH"/>
        </w:rPr>
      </w:pPr>
      <w:r>
        <w:rPr>
          <w:lang w:val="de-CH"/>
        </w:rPr>
        <w:t>Ein festes Wertesystem</w:t>
      </w:r>
    </w:p>
    <w:p w14:paraId="014EB50B" w14:textId="6A66232C" w:rsidR="00660D6F" w:rsidRPr="00660D6F" w:rsidRDefault="00660D6F" w:rsidP="00660D6F">
      <w:pPr>
        <w:pStyle w:val="Copytext11Pt"/>
        <w:rPr>
          <w:lang w:val="de-CH"/>
        </w:rPr>
      </w:pPr>
      <w:r w:rsidRPr="00D44218">
        <w:rPr>
          <w:lang w:val="de-CH"/>
        </w:rPr>
        <w:t>Lie</w:t>
      </w:r>
      <w:r w:rsidRPr="002C09C4">
        <w:rPr>
          <w:lang w:val="de-CH"/>
        </w:rPr>
        <w:t>bherr ist bis heute ein 100</w:t>
      </w:r>
      <w:r>
        <w:rPr>
          <w:lang w:val="de-CH"/>
        </w:rPr>
        <w:t>-</w:t>
      </w:r>
      <w:r w:rsidRPr="002C09C4">
        <w:rPr>
          <w:lang w:val="de-CH"/>
        </w:rPr>
        <w:t xml:space="preserve">prozentiges </w:t>
      </w:r>
      <w:r w:rsidRPr="00D44218">
        <w:rPr>
          <w:lang w:val="de-CH"/>
        </w:rPr>
        <w:t>Familienunternehmen</w:t>
      </w:r>
      <w:r w:rsidRPr="002C09C4">
        <w:rPr>
          <w:lang w:val="de-CH"/>
        </w:rPr>
        <w:t>, das großen Wert</w:t>
      </w:r>
      <w:r>
        <w:rPr>
          <w:lang w:val="de-CH"/>
        </w:rPr>
        <w:t xml:space="preserve"> auf nachhaltige Entwicklung, Verlässlichkeit und innovative Produkte legt. </w:t>
      </w:r>
      <w:r w:rsidRPr="002C09C4">
        <w:rPr>
          <w:lang w:val="de-DE"/>
        </w:rPr>
        <w:t>Daher beschäftigen wir uns intensiv mit neuen, zukunftsorientier</w:t>
      </w:r>
      <w:r w:rsidR="006B02DB">
        <w:rPr>
          <w:lang w:val="de-DE"/>
        </w:rPr>
        <w:t>t</w:t>
      </w:r>
      <w:r w:rsidRPr="002C09C4">
        <w:rPr>
          <w:lang w:val="de-DE"/>
        </w:rPr>
        <w:t>en Themen, wie z.B. alternativen Antriebe</w:t>
      </w:r>
      <w:r w:rsidR="003224EA">
        <w:rPr>
          <w:lang w:val="de-DE"/>
        </w:rPr>
        <w:t>n</w:t>
      </w:r>
      <w:r w:rsidRPr="002C09C4">
        <w:rPr>
          <w:lang w:val="de-DE"/>
        </w:rPr>
        <w:t xml:space="preserve"> oder der digitalen Transformation. </w:t>
      </w:r>
      <w:r>
        <w:rPr>
          <w:lang w:val="de-DE"/>
        </w:rPr>
        <w:t xml:space="preserve">Zudem bietet die breite Produktpalette sowie die umfassenden Lösungen und Dienstleistungen der Firmengruppe bestehenden und potenziellen Mitarbeitenden immer wieder neue Chancen: </w:t>
      </w:r>
      <w:r w:rsidRPr="002C09C4">
        <w:rPr>
          <w:lang w:val="de-DE"/>
        </w:rPr>
        <w:t xml:space="preserve">Durch </w:t>
      </w:r>
      <w:r>
        <w:rPr>
          <w:lang w:val="de-DE"/>
        </w:rPr>
        <w:t>bestehende</w:t>
      </w:r>
      <w:r w:rsidRPr="002C09C4">
        <w:rPr>
          <w:lang w:val="de-DE"/>
        </w:rPr>
        <w:t xml:space="preserve"> Vielfalt </w:t>
      </w:r>
      <w:r>
        <w:rPr>
          <w:lang w:val="de-DE"/>
        </w:rPr>
        <w:t>können</w:t>
      </w:r>
      <w:r w:rsidRPr="002C09C4">
        <w:rPr>
          <w:lang w:val="de-DE"/>
        </w:rPr>
        <w:t xml:space="preserve"> Arbeitsplätze für Menschen mit unterschiedlichen Karrierewegen, Qualifikationen, Interessen und Lebensmodellen </w:t>
      </w:r>
      <w:r>
        <w:rPr>
          <w:lang w:val="de-DE"/>
        </w:rPr>
        <w:t xml:space="preserve">geboten werden. Zudem legt die Firmengruppe </w:t>
      </w:r>
      <w:proofErr w:type="spellStart"/>
      <w:r>
        <w:rPr>
          <w:lang w:val="de-DE"/>
        </w:rPr>
        <w:t>gro</w:t>
      </w:r>
      <w:proofErr w:type="spellEnd"/>
      <w:r>
        <w:rPr>
          <w:rFonts w:ascii="Liebherr Head Office" w:hAnsi="Liebherr Head Office"/>
          <w:lang w:val="de-DE"/>
        </w:rPr>
        <w:t>β</w:t>
      </w:r>
      <w:r>
        <w:rPr>
          <w:lang w:val="de-DE"/>
        </w:rPr>
        <w:t xml:space="preserve">en Wert auf </w:t>
      </w:r>
      <w:r w:rsidRPr="00DF63EA">
        <w:rPr>
          <w:lang w:val="de-DE"/>
        </w:rPr>
        <w:t>stetige Weiterentwicklung</w:t>
      </w:r>
      <w:r>
        <w:rPr>
          <w:lang w:val="de-DE"/>
        </w:rPr>
        <w:t xml:space="preserve">, wie beispielsweise die </w:t>
      </w:r>
      <w:r w:rsidRPr="00DF63EA">
        <w:rPr>
          <w:lang w:val="de-DE"/>
        </w:rPr>
        <w:t>individuelle Personalförderung</w:t>
      </w:r>
      <w:r>
        <w:rPr>
          <w:lang w:val="de-DE"/>
        </w:rPr>
        <w:t xml:space="preserve">. Denn die Meilensteine der Firmengeschichte, die den langfristigen Erfolg von Liebherr seit 75 Jahren möglich machen sind vor allem den Mitarbeitenden zu verdanken, die von ihrer Leidenschaft und dem Mut neue Wege zu gehen angetrieben werden. Für Liebherr sind die Mitarbeitenden der Schlüssel zum Erfolg und der Weg vieler Mitarbeitenden beginnt mit einer Ausbildung im Familienunternehmen. Oft sorgen diese Grundwerte dafür, dass sich die Mitarbeitenden mit den Produkten identifizieren und der Firmengruppe über Jahre hinweg treu </w:t>
      </w:r>
      <w:r w:rsidRPr="00660D6F">
        <w:rPr>
          <w:lang w:val="de-DE"/>
        </w:rPr>
        <w:t xml:space="preserve">bleiben. </w:t>
      </w:r>
    </w:p>
    <w:p w14:paraId="4384275C" w14:textId="77777777" w:rsidR="00660D6F" w:rsidRPr="00660D6F" w:rsidRDefault="00660D6F" w:rsidP="00660D6F">
      <w:pPr>
        <w:pStyle w:val="Copytext11Pt"/>
        <w:rPr>
          <w:lang w:val="de-DE"/>
        </w:rPr>
      </w:pPr>
      <w:r w:rsidRPr="00660D6F">
        <w:rPr>
          <w:lang w:val="de-DE"/>
        </w:rPr>
        <w:t xml:space="preserve">Nicht selten wird diese Begeisterung sogar über Generationen hinweg weitergegeben, so wie bei </w:t>
      </w:r>
      <w:r w:rsidRPr="00660D6F">
        <w:rPr>
          <w:lang w:val="de-CH"/>
        </w:rPr>
        <w:t xml:space="preserve">Selina </w:t>
      </w:r>
      <w:proofErr w:type="spellStart"/>
      <w:r w:rsidRPr="00660D6F">
        <w:rPr>
          <w:lang w:val="de-CH"/>
        </w:rPr>
        <w:t>Bstieler</w:t>
      </w:r>
      <w:proofErr w:type="spellEnd"/>
      <w:r w:rsidRPr="00660D6F">
        <w:rPr>
          <w:lang w:val="de-CH"/>
        </w:rPr>
        <w:t xml:space="preserve">: „Mein Opa hat schon bei Liebherr gearbeitet und mein Papa hat sogar die Lehre als Elektrotechniker hier absolviert und arbeitet immer noch im Unternehmen. Sie beide haben mir früher schon immer ein paar Sachen gezeigt und mein Interesse für den Ausbildungsberuf geweckt.“ erzählt die junge </w:t>
      </w:r>
      <w:r w:rsidRPr="00660D6F">
        <w:rPr>
          <w:lang w:val="de-DE"/>
        </w:rPr>
        <w:t xml:space="preserve">Auszubildende. </w:t>
      </w:r>
    </w:p>
    <w:p w14:paraId="3FE6DAE2" w14:textId="0B8F613F" w:rsidR="00660D6F" w:rsidRDefault="00660D6F" w:rsidP="00660D6F">
      <w:pPr>
        <w:pStyle w:val="Copytext11Pt"/>
        <w:rPr>
          <w:rFonts w:cs="Arial"/>
          <w:lang w:val="de-CH"/>
        </w:rPr>
      </w:pPr>
      <w:r w:rsidRPr="00660D6F">
        <w:rPr>
          <w:lang w:val="de-DE"/>
        </w:rPr>
        <w:lastRenderedPageBreak/>
        <w:t>Selina Teufel arbeitet als Fachbereich</w:t>
      </w:r>
      <w:r>
        <w:rPr>
          <w:lang w:val="de-DE"/>
        </w:rPr>
        <w:t>sl</w:t>
      </w:r>
      <w:r w:rsidRPr="00660D6F">
        <w:rPr>
          <w:lang w:val="de-DE"/>
        </w:rPr>
        <w:t xml:space="preserve">eiterin für die kaufmännische Ausbildung bei Liebherr am Standort Ehingen. Auch in ihren Augen sind es die Grundwerte der Firmengruppe, die den Unterschied machen und dafür sorgen, dass die Auszubildenden nach dem Abschluss ihren Karriereweg innerhalb von Liebherr fortsetzen. „Wir arbeiten gemeinsam an faszinierenden Aufgaben und können uns </w:t>
      </w:r>
      <w:r w:rsidR="003224EA">
        <w:rPr>
          <w:lang w:val="de-DE"/>
        </w:rPr>
        <w:t>bereits</w:t>
      </w:r>
      <w:r w:rsidR="003224EA" w:rsidRPr="00660D6F">
        <w:rPr>
          <w:lang w:val="de-DE"/>
        </w:rPr>
        <w:t xml:space="preserve"> </w:t>
      </w:r>
      <w:r w:rsidRPr="00660D6F">
        <w:rPr>
          <w:lang w:val="de-DE"/>
        </w:rPr>
        <w:t xml:space="preserve">bei der Ausbildung auf einen starken Zusammenhalt verlassen </w:t>
      </w:r>
      <w:r w:rsidRPr="00660D6F">
        <w:rPr>
          <w:lang w:val="de-CH"/>
        </w:rPr>
        <w:t>– denn wir wissen, dass es sich in einem positiven Arbeitsklima leichter lernt.</w:t>
      </w:r>
      <w:r w:rsidRPr="00660D6F">
        <w:rPr>
          <w:lang w:val="de-DE"/>
        </w:rPr>
        <w:t>“ so Teufel. Und auch sie kommt zu dem Schluss, dass der Erfolg der Firmengruppe seit 75 Jahren im gemeinsamen Wertesystem liegt: „</w:t>
      </w:r>
      <w:r w:rsidRPr="00660D6F">
        <w:rPr>
          <w:lang w:val="de-CH"/>
        </w:rPr>
        <w:t>Das gegenseitige Vertrauen schafft Freiraum und Freiraum schafft Erfolg</w:t>
      </w:r>
      <w:r w:rsidRPr="00660D6F">
        <w:rPr>
          <w:rFonts w:cs="Arial"/>
          <w:lang w:val="de-CH"/>
        </w:rPr>
        <w:t>”.</w:t>
      </w:r>
    </w:p>
    <w:p w14:paraId="52966E21" w14:textId="32569E94" w:rsidR="00E90CF2" w:rsidRDefault="00E90CF2" w:rsidP="00660D6F">
      <w:pPr>
        <w:pStyle w:val="Copytext11Pt"/>
        <w:rPr>
          <w:lang w:val="de-CH"/>
        </w:rPr>
      </w:pPr>
      <w:r w:rsidRPr="00E90CF2">
        <w:rPr>
          <w:lang w:val="de-DE"/>
        </w:rPr>
        <w:t>Wer 202</w:t>
      </w:r>
      <w:r w:rsidR="00C364D2">
        <w:rPr>
          <w:lang w:val="de-DE"/>
        </w:rPr>
        <w:t>5</w:t>
      </w:r>
      <w:r w:rsidRPr="00E90CF2">
        <w:rPr>
          <w:lang w:val="de-DE"/>
        </w:rPr>
        <w:t xml:space="preserve"> die Schule abschließt und mit einer Ausbildung bei Liebherr ins Berufsleben starten möchte, kann sich heute schon um einen Ausbildungsplatz ab 2025 bewerben. Darüber hinaus können sich angehende Abiturienten ebenfalls bereits jetzt für die dualen Studiengänge bewerben. Detaillierte Informationen finden sich unter</w:t>
      </w:r>
      <w:r>
        <w:rPr>
          <w:lang w:val="de-DE"/>
        </w:rPr>
        <w:t xml:space="preserve">: </w:t>
      </w:r>
      <w:r w:rsidR="00000000">
        <w:fldChar w:fldCharType="begin"/>
      </w:r>
      <w:r w:rsidR="00000000" w:rsidRPr="005A017B">
        <w:rPr>
          <w:lang w:val="de-CH"/>
          <w:rPrChange w:id="0" w:author="Smolorz Alexandra (LIN)" w:date="2024-10-02T10:25:00Z" w16du:dateUtc="2024-10-02T08:25:00Z">
            <w:rPr/>
          </w:rPrChange>
        </w:rPr>
        <w:instrText>HYPERLINK "http://www.liebherr.com/schueler"</w:instrText>
      </w:r>
      <w:r w:rsidR="00000000">
        <w:fldChar w:fldCharType="separate"/>
      </w:r>
      <w:r w:rsidRPr="00B90DA8">
        <w:rPr>
          <w:rStyle w:val="Hyperlink"/>
          <w:rFonts w:cs="Arial"/>
          <w:lang w:val="de-CH"/>
        </w:rPr>
        <w:t>www.liebherr.com/schueler</w:t>
      </w:r>
      <w:r w:rsidR="00000000">
        <w:rPr>
          <w:rStyle w:val="Hyperlink"/>
          <w:rFonts w:cs="Arial"/>
          <w:lang w:val="de-CH"/>
        </w:rPr>
        <w:fldChar w:fldCharType="end"/>
      </w:r>
    </w:p>
    <w:p w14:paraId="6560D68B" w14:textId="77777777" w:rsidR="0019716D" w:rsidRPr="00382221" w:rsidRDefault="0019716D" w:rsidP="0019716D">
      <w:pPr>
        <w:pStyle w:val="BoilerplateCopyhead9Pt"/>
        <w:rPr>
          <w:lang w:val="de-DE"/>
        </w:rPr>
      </w:pPr>
      <w:r w:rsidRPr="00382221">
        <w:rPr>
          <w:lang w:val="de-DE"/>
        </w:rPr>
        <w:t>Über die Firmengruppe Liebherr</w:t>
      </w:r>
      <w:r>
        <w:rPr>
          <w:lang w:val="de-DE"/>
        </w:rPr>
        <w:t xml:space="preserve"> – 75 </w:t>
      </w:r>
      <w:proofErr w:type="spellStart"/>
      <w:r>
        <w:rPr>
          <w:lang w:val="de-DE"/>
        </w:rPr>
        <w:t>years</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moving</w:t>
      </w:r>
      <w:proofErr w:type="spellEnd"/>
      <w:r>
        <w:rPr>
          <w:lang w:val="de-DE"/>
        </w:rPr>
        <w:t xml:space="preserve"> </w:t>
      </w:r>
      <w:proofErr w:type="spellStart"/>
      <w:r>
        <w:rPr>
          <w:lang w:val="de-DE"/>
        </w:rPr>
        <w:t>forward</w:t>
      </w:r>
      <w:proofErr w:type="spellEnd"/>
      <w:r>
        <w:rPr>
          <w:lang w:val="de-DE"/>
        </w:rPr>
        <w:t xml:space="preserve"> </w:t>
      </w:r>
    </w:p>
    <w:p w14:paraId="242BADA2" w14:textId="27DC1F4D" w:rsidR="009A3D17" w:rsidRPr="001C0F0C" w:rsidRDefault="0019716D" w:rsidP="00DB5164">
      <w:pPr>
        <w:pStyle w:val="BoilerplateCopytext9Pt"/>
        <w:rPr>
          <w:lang w:val="de-DE"/>
        </w:rPr>
      </w:pPr>
      <w:r w:rsidRPr="00382221">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w:t>
      </w:r>
      <w:r>
        <w:rPr>
          <w:lang w:val="de-DE"/>
        </w:rPr>
        <w:t>150</w:t>
      </w:r>
      <w:r w:rsidRPr="00382221">
        <w:rPr>
          <w:lang w:val="de-DE"/>
        </w:rPr>
        <w:t xml:space="preserve"> Gesellschaften auf allen Kontinenten. I</w:t>
      </w:r>
      <w:r>
        <w:rPr>
          <w:lang w:val="de-DE"/>
        </w:rPr>
        <w:t>m Jahr</w:t>
      </w:r>
      <w:r w:rsidRPr="00382221">
        <w:rPr>
          <w:lang w:val="de-DE"/>
        </w:rPr>
        <w:t xml:space="preserve"> </w:t>
      </w:r>
      <w:r>
        <w:rPr>
          <w:lang w:val="de-DE"/>
        </w:rPr>
        <w:t>2023</w:t>
      </w:r>
      <w:r w:rsidRPr="00382221">
        <w:rPr>
          <w:lang w:val="de-DE"/>
        </w:rPr>
        <w:t xml:space="preserve"> beschäftigte sie mehr als </w:t>
      </w:r>
      <w:r w:rsidR="00E957FB">
        <w:rPr>
          <w:lang w:val="de-DE"/>
        </w:rPr>
        <w:t>50</w:t>
      </w:r>
      <w:r w:rsidRPr="00382221">
        <w:rPr>
          <w:lang w:val="de-DE"/>
        </w:rPr>
        <w:t xml:space="preserve">.000 Mitarbeiterinnen und Mitarbeiter und erwirtschaftete einen konsolidierten Gesamtumsatz von </w:t>
      </w:r>
      <w:r w:rsidRPr="00E957FB">
        <w:rPr>
          <w:lang w:val="de-DE"/>
        </w:rPr>
        <w:t>über 14 Milliarden Euro. Gegründet wurde Liebherr von Hans Liebherr im Jahr 1949 im süddeutschen Kirchdorf an der Iller. Seither verfolgen die Mitarbeiterinnen und Mitarbeiter das Ziel, ihre Kunden mit anspruchsvollen Lösungen zu überzeugen</w:t>
      </w:r>
      <w:r w:rsidR="003E5383" w:rsidRPr="00E957FB">
        <w:rPr>
          <w:lang w:val="de-DE"/>
        </w:rPr>
        <w:t xml:space="preserve"> und zum technologischen Fortschritt beizutragen</w:t>
      </w:r>
      <w:r w:rsidRPr="00E957FB">
        <w:rPr>
          <w:lang w:val="de-DE"/>
        </w:rPr>
        <w:t xml:space="preserve">. Unter </w:t>
      </w:r>
      <w:r w:rsidRPr="0069243A">
        <w:rPr>
          <w:lang w:val="de-DE"/>
        </w:rPr>
        <w:t xml:space="preserve">dem Motto „75 </w:t>
      </w:r>
      <w:proofErr w:type="spellStart"/>
      <w:r w:rsidRPr="0069243A">
        <w:rPr>
          <w:lang w:val="de-DE"/>
        </w:rPr>
        <w:t>years</w:t>
      </w:r>
      <w:proofErr w:type="spellEnd"/>
      <w:r w:rsidRPr="0069243A">
        <w:rPr>
          <w:lang w:val="de-DE"/>
        </w:rPr>
        <w:t xml:space="preserve"> </w:t>
      </w:r>
      <w:proofErr w:type="spellStart"/>
      <w:r w:rsidRPr="0069243A">
        <w:rPr>
          <w:lang w:val="de-DE"/>
        </w:rPr>
        <w:t>of</w:t>
      </w:r>
      <w:proofErr w:type="spellEnd"/>
      <w:r w:rsidRPr="0069243A">
        <w:rPr>
          <w:lang w:val="de-DE"/>
        </w:rPr>
        <w:t xml:space="preserve"> </w:t>
      </w:r>
      <w:proofErr w:type="spellStart"/>
      <w:r w:rsidRPr="0069243A">
        <w:rPr>
          <w:lang w:val="de-DE"/>
        </w:rPr>
        <w:t>moving</w:t>
      </w:r>
      <w:proofErr w:type="spellEnd"/>
      <w:r w:rsidRPr="0069243A">
        <w:rPr>
          <w:lang w:val="de-DE"/>
        </w:rPr>
        <w:t xml:space="preserve"> </w:t>
      </w:r>
      <w:proofErr w:type="spellStart"/>
      <w:r w:rsidRPr="0069243A">
        <w:rPr>
          <w:lang w:val="de-DE"/>
        </w:rPr>
        <w:t>forward</w:t>
      </w:r>
      <w:proofErr w:type="spellEnd"/>
      <w:r w:rsidRPr="0069243A">
        <w:rPr>
          <w:lang w:val="de-DE"/>
        </w:rPr>
        <w:t xml:space="preserve">“ feiert </w:t>
      </w:r>
      <w:r>
        <w:rPr>
          <w:lang w:val="de-DE"/>
        </w:rPr>
        <w:t>die Firmengruppe</w:t>
      </w:r>
      <w:r w:rsidRPr="0069243A">
        <w:rPr>
          <w:lang w:val="de-DE"/>
        </w:rPr>
        <w:t xml:space="preserve"> im Jahr 2024 </w:t>
      </w:r>
      <w:r>
        <w:rPr>
          <w:lang w:val="de-DE"/>
        </w:rPr>
        <w:t>ihr</w:t>
      </w:r>
      <w:r w:rsidRPr="0069243A">
        <w:rPr>
          <w:lang w:val="de-DE"/>
        </w:rPr>
        <w:t xml:space="preserve"> 75-jähriges Bestehen</w:t>
      </w:r>
      <w:r>
        <w:rPr>
          <w:lang w:val="de-DE"/>
        </w:rPr>
        <w:t xml:space="preserve">. </w:t>
      </w:r>
    </w:p>
    <w:p w14:paraId="3AB0F07A" w14:textId="77777777" w:rsidR="009A3D17" w:rsidRPr="00C51DE1" w:rsidRDefault="009A3D17" w:rsidP="009A3D17">
      <w:pPr>
        <w:rPr>
          <w:rFonts w:ascii="Arial" w:eastAsia="Times New Roman" w:hAnsi="Arial" w:cs="Times New Roman"/>
          <w:b/>
          <w:szCs w:val="18"/>
          <w:lang w:val="de-CH" w:eastAsia="de-DE"/>
        </w:rPr>
      </w:pPr>
    </w:p>
    <w:p w14:paraId="6622F5EC" w14:textId="71FE06B3" w:rsidR="00C51DE1" w:rsidRPr="00C51DE1" w:rsidRDefault="00C51DE1" w:rsidP="009A3D17">
      <w:pPr>
        <w:rPr>
          <w:rFonts w:ascii="Arial" w:eastAsia="Times New Roman" w:hAnsi="Arial" w:cs="Times New Roman"/>
          <w:b/>
          <w:szCs w:val="18"/>
          <w:lang w:val="de-CH" w:eastAsia="de-DE"/>
        </w:rPr>
      </w:pPr>
      <w:r w:rsidRPr="00C51DE1">
        <w:rPr>
          <w:rFonts w:ascii="Arial" w:eastAsia="Times New Roman" w:hAnsi="Arial" w:cs="Times New Roman"/>
          <w:b/>
          <w:szCs w:val="18"/>
          <w:lang w:val="de-CH" w:eastAsia="de-DE"/>
        </w:rPr>
        <w:t>Bilder</w:t>
      </w:r>
    </w:p>
    <w:p w14:paraId="1CD854F0" w14:textId="477D567F" w:rsidR="00C51DE1" w:rsidRDefault="00C51DE1" w:rsidP="00C51DE1">
      <w:pPr>
        <w:spacing w:after="0" w:line="360" w:lineRule="auto"/>
        <w:rPr>
          <w:rFonts w:ascii="Arial" w:hAnsi="Arial" w:cs="Arial"/>
          <w:b/>
          <w:bCs/>
        </w:rPr>
      </w:pPr>
      <w:r>
        <w:rPr>
          <w:noProof/>
        </w:rPr>
        <w:drawing>
          <wp:inline distT="0" distB="0" distL="0" distR="0" wp14:anchorId="6BCED933" wp14:editId="718142F1">
            <wp:extent cx="2469236" cy="1664643"/>
            <wp:effectExtent l="0" t="0" r="762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69236" cy="1664643"/>
                    </a:xfrm>
                    <a:prstGeom prst="rect">
                      <a:avLst/>
                    </a:prstGeom>
                    <a:noFill/>
                    <a:ln>
                      <a:noFill/>
                    </a:ln>
                  </pic:spPr>
                </pic:pic>
              </a:graphicData>
            </a:graphic>
          </wp:inline>
        </w:drawing>
      </w:r>
    </w:p>
    <w:p w14:paraId="323F3795" w14:textId="1FF48B30" w:rsidR="00C51DE1" w:rsidRPr="008F2DEE" w:rsidRDefault="003B589F" w:rsidP="00C51DE1">
      <w:pPr>
        <w:spacing w:after="0" w:line="360" w:lineRule="auto"/>
        <w:rPr>
          <w:rFonts w:ascii="Arial" w:hAnsi="Arial" w:cs="Arial"/>
          <w:b/>
          <w:bCs/>
          <w:sz w:val="18"/>
          <w:szCs w:val="18"/>
        </w:rPr>
      </w:pPr>
      <w:r>
        <w:rPr>
          <w:rFonts w:ascii="Arial" w:hAnsi="Arial" w:cs="Arial"/>
          <w:b/>
          <w:bCs/>
          <w:sz w:val="18"/>
          <w:szCs w:val="18"/>
        </w:rPr>
        <w:t>Gruppenbild_COK_LLG_LIS</w:t>
      </w:r>
      <w:r w:rsidR="00C51DE1" w:rsidRPr="008F2DEE">
        <w:rPr>
          <w:rFonts w:ascii="Arial" w:hAnsi="Arial" w:cs="Arial"/>
          <w:b/>
          <w:bCs/>
          <w:sz w:val="18"/>
          <w:szCs w:val="18"/>
        </w:rPr>
        <w:t>.jpg</w:t>
      </w:r>
      <w:r w:rsidR="008F2DEE">
        <w:rPr>
          <w:rFonts w:ascii="Arial" w:hAnsi="Arial" w:cs="Arial"/>
          <w:b/>
          <w:bCs/>
          <w:sz w:val="18"/>
          <w:szCs w:val="18"/>
        </w:rPr>
        <w:t xml:space="preserve"> </w:t>
      </w:r>
    </w:p>
    <w:p w14:paraId="70A4EE1D" w14:textId="685259D3" w:rsidR="008F2DEE" w:rsidRDefault="003B589F" w:rsidP="00C51DE1">
      <w:pPr>
        <w:autoSpaceDE w:val="0"/>
        <w:autoSpaceDN w:val="0"/>
        <w:adjustRightInd w:val="0"/>
        <w:spacing w:after="0" w:line="360" w:lineRule="auto"/>
        <w:rPr>
          <w:rFonts w:ascii="Arial" w:hAnsi="Arial" w:cs="Arial"/>
          <w:sz w:val="18"/>
          <w:szCs w:val="18"/>
        </w:rPr>
      </w:pPr>
      <w:r>
        <w:rPr>
          <w:rFonts w:ascii="Arial" w:hAnsi="Arial" w:cs="Arial"/>
          <w:sz w:val="18"/>
          <w:szCs w:val="18"/>
        </w:rPr>
        <w:t>Der Start der Ausbildung markiert für die Auszubildenden und dual Studierenden bei der Liebherr-</w:t>
      </w:r>
      <w:proofErr w:type="spellStart"/>
      <w:r>
        <w:rPr>
          <w:rFonts w:ascii="Arial" w:hAnsi="Arial" w:cs="Arial"/>
          <w:sz w:val="18"/>
          <w:szCs w:val="18"/>
        </w:rPr>
        <w:t>Logistics</w:t>
      </w:r>
      <w:proofErr w:type="spellEnd"/>
      <w:r>
        <w:rPr>
          <w:rFonts w:ascii="Arial" w:hAnsi="Arial" w:cs="Arial"/>
          <w:sz w:val="18"/>
          <w:szCs w:val="18"/>
        </w:rPr>
        <w:t xml:space="preserve"> GmbH, der Liebherr-IT Services GmbH und der</w:t>
      </w:r>
      <w:r w:rsidR="008F2DEE">
        <w:rPr>
          <w:rFonts w:ascii="Arial" w:hAnsi="Arial" w:cs="Arial"/>
          <w:sz w:val="18"/>
          <w:szCs w:val="18"/>
        </w:rPr>
        <w:t xml:space="preserve"> Liebherr-Components Kirchdorf GmbH </w:t>
      </w:r>
      <w:r>
        <w:rPr>
          <w:rFonts w:ascii="Arial" w:hAnsi="Arial" w:cs="Arial"/>
          <w:sz w:val="18"/>
          <w:szCs w:val="18"/>
        </w:rPr>
        <w:t xml:space="preserve">einen neuen Lebensabschnitt. </w:t>
      </w:r>
    </w:p>
    <w:p w14:paraId="40B3EA66" w14:textId="77777777" w:rsidR="00C51DE1" w:rsidRPr="005618E9" w:rsidRDefault="00C51DE1" w:rsidP="00C51DE1">
      <w:r>
        <w:rPr>
          <w:noProof/>
        </w:rPr>
        <w:lastRenderedPageBreak/>
        <w:drawing>
          <wp:inline distT="0" distB="0" distL="0" distR="0" wp14:anchorId="40A71A68" wp14:editId="4BF7521D">
            <wp:extent cx="2496251" cy="166464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96251" cy="1664643"/>
                    </a:xfrm>
                    <a:prstGeom prst="rect">
                      <a:avLst/>
                    </a:prstGeom>
                    <a:noFill/>
                    <a:ln>
                      <a:noFill/>
                    </a:ln>
                  </pic:spPr>
                </pic:pic>
              </a:graphicData>
            </a:graphic>
          </wp:inline>
        </w:drawing>
      </w:r>
    </w:p>
    <w:p w14:paraId="51341A41" w14:textId="57D6A33D" w:rsidR="00C51DE1" w:rsidRPr="008F2DEE" w:rsidRDefault="00C51DE1" w:rsidP="00C51DE1">
      <w:pPr>
        <w:tabs>
          <w:tab w:val="center" w:pos="4536"/>
        </w:tabs>
        <w:spacing w:after="0" w:line="360" w:lineRule="auto"/>
        <w:rPr>
          <w:rFonts w:ascii="Arial" w:hAnsi="Arial" w:cs="Arial"/>
          <w:b/>
          <w:bCs/>
          <w:sz w:val="18"/>
          <w:szCs w:val="18"/>
        </w:rPr>
      </w:pPr>
      <w:r w:rsidRPr="008F2DEE">
        <w:rPr>
          <w:rFonts w:ascii="Arial" w:hAnsi="Arial" w:cs="Arial"/>
          <w:b/>
          <w:bCs/>
          <w:sz w:val="18"/>
          <w:szCs w:val="18"/>
        </w:rPr>
        <w:t>l</w:t>
      </w:r>
      <w:r w:rsidR="003B589F" w:rsidRPr="003B589F">
        <w:rPr>
          <w:rFonts w:ascii="Arial" w:hAnsi="Arial" w:cs="Arial"/>
          <w:b/>
          <w:bCs/>
          <w:sz w:val="18"/>
          <w:szCs w:val="18"/>
        </w:rPr>
        <w:t>iebherr-ausbildung-standort-biberach-2024-bearbeitet</w:t>
      </w:r>
      <w:r w:rsidRPr="008F2DEE">
        <w:rPr>
          <w:rFonts w:ascii="Arial" w:hAnsi="Arial" w:cs="Arial"/>
          <w:b/>
          <w:bCs/>
          <w:sz w:val="18"/>
          <w:szCs w:val="18"/>
        </w:rPr>
        <w:t>.jpg</w:t>
      </w:r>
      <w:r w:rsidR="00BA03FA">
        <w:rPr>
          <w:rFonts w:ascii="Arial" w:hAnsi="Arial" w:cs="Arial"/>
          <w:b/>
          <w:bCs/>
          <w:sz w:val="18"/>
          <w:szCs w:val="18"/>
        </w:rPr>
        <w:t xml:space="preserve"> </w:t>
      </w:r>
    </w:p>
    <w:p w14:paraId="42C4F809" w14:textId="4358BA36" w:rsidR="00DB5164" w:rsidRPr="00BA03FA" w:rsidRDefault="003B589F" w:rsidP="00BA03FA">
      <w:pPr>
        <w:pStyle w:val="BoilerplateCopytext9Pt"/>
        <w:spacing w:after="0" w:line="360" w:lineRule="auto"/>
        <w:rPr>
          <w:rFonts w:cs="Arial"/>
          <w:lang w:val="de-DE"/>
        </w:rPr>
      </w:pPr>
      <w:r>
        <w:rPr>
          <w:rFonts w:cs="Arial"/>
          <w:lang w:val="de-DE"/>
        </w:rPr>
        <w:t xml:space="preserve">Die </w:t>
      </w:r>
      <w:r w:rsidR="00C51DE1" w:rsidRPr="008F2DEE">
        <w:rPr>
          <w:rFonts w:cs="Arial"/>
          <w:lang w:val="de-DE"/>
        </w:rPr>
        <w:t>Liebherr-Werk Biberach GmbH</w:t>
      </w:r>
      <w:r>
        <w:rPr>
          <w:rFonts w:cs="Arial"/>
          <w:lang w:val="de-DE"/>
        </w:rPr>
        <w:t xml:space="preserve"> </w:t>
      </w:r>
      <w:r w:rsidR="00C51DE1" w:rsidRPr="008F2DEE">
        <w:rPr>
          <w:rFonts w:cs="Arial"/>
          <w:lang w:val="de-DE"/>
        </w:rPr>
        <w:t>der Liebherr-Components Biberach GmbH, Liebherr-Baumaschinen Vertriebs- und Service GmbH, die Liebherr-Electronic and Drives GmbH und die Liebherr-International Deutschland GmbH in Biberach</w:t>
      </w:r>
      <w:r>
        <w:rPr>
          <w:rFonts w:cs="Arial"/>
          <w:lang w:val="de-DE"/>
        </w:rPr>
        <w:t xml:space="preserve"> heißen 62 Auszubildende und dual Studierende willkommen. </w:t>
      </w:r>
    </w:p>
    <w:p w14:paraId="6EFFD8F1" w14:textId="77777777" w:rsidR="00BA03FA" w:rsidRDefault="00BA03FA" w:rsidP="00BA03FA">
      <w:pPr>
        <w:autoSpaceDE w:val="0"/>
        <w:autoSpaceDN w:val="0"/>
        <w:adjustRightInd w:val="0"/>
        <w:spacing w:after="0" w:line="360" w:lineRule="auto"/>
        <w:rPr>
          <w:rFonts w:ascii="Arial" w:hAnsi="Arial" w:cs="Arial"/>
          <w:sz w:val="18"/>
          <w:szCs w:val="18"/>
        </w:rPr>
      </w:pPr>
    </w:p>
    <w:p w14:paraId="6832923B" w14:textId="77777777" w:rsidR="00BA03FA" w:rsidRPr="005618E9" w:rsidRDefault="00BA03FA" w:rsidP="00BA03FA">
      <w:r>
        <w:rPr>
          <w:noProof/>
        </w:rPr>
        <w:drawing>
          <wp:inline distT="0" distB="0" distL="0" distR="0" wp14:anchorId="433936FD" wp14:editId="5B107EC7">
            <wp:extent cx="2496251" cy="1664167"/>
            <wp:effectExtent l="0" t="0" r="0" b="0"/>
            <wp:docPr id="766895979" name="Grafik 76689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95979" name="Grafik 76689597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96251" cy="1664167"/>
                    </a:xfrm>
                    <a:prstGeom prst="rect">
                      <a:avLst/>
                    </a:prstGeom>
                    <a:noFill/>
                    <a:ln>
                      <a:noFill/>
                    </a:ln>
                  </pic:spPr>
                </pic:pic>
              </a:graphicData>
            </a:graphic>
          </wp:inline>
        </w:drawing>
      </w:r>
    </w:p>
    <w:p w14:paraId="7720C4DC" w14:textId="5C18D724" w:rsidR="00BA03FA" w:rsidRPr="008F2DEE" w:rsidRDefault="00BA03FA" w:rsidP="00BA03FA">
      <w:pPr>
        <w:tabs>
          <w:tab w:val="center" w:pos="4536"/>
        </w:tabs>
        <w:spacing w:after="0" w:line="360" w:lineRule="auto"/>
        <w:rPr>
          <w:rFonts w:ascii="Arial" w:hAnsi="Arial" w:cs="Arial"/>
          <w:b/>
          <w:bCs/>
          <w:sz w:val="18"/>
          <w:szCs w:val="18"/>
        </w:rPr>
      </w:pPr>
      <w:r w:rsidRPr="008F2DEE">
        <w:rPr>
          <w:rFonts w:ascii="Arial" w:hAnsi="Arial" w:cs="Arial"/>
          <w:b/>
          <w:bCs/>
          <w:sz w:val="18"/>
          <w:szCs w:val="18"/>
        </w:rPr>
        <w:t>L</w:t>
      </w:r>
      <w:r w:rsidRPr="003B589F">
        <w:rPr>
          <w:rFonts w:ascii="Arial" w:hAnsi="Arial" w:cs="Arial"/>
          <w:b/>
          <w:bCs/>
          <w:sz w:val="18"/>
          <w:szCs w:val="18"/>
        </w:rPr>
        <w:t>iebherr</w:t>
      </w:r>
      <w:r>
        <w:rPr>
          <w:rFonts w:ascii="Arial" w:hAnsi="Arial" w:cs="Arial"/>
          <w:b/>
          <w:bCs/>
          <w:sz w:val="18"/>
          <w:szCs w:val="18"/>
        </w:rPr>
        <w:t>_LBH_2024</w:t>
      </w:r>
      <w:r w:rsidRPr="008F2DEE">
        <w:rPr>
          <w:rFonts w:ascii="Arial" w:hAnsi="Arial" w:cs="Arial"/>
          <w:b/>
          <w:bCs/>
          <w:sz w:val="18"/>
          <w:szCs w:val="18"/>
        </w:rPr>
        <w:t>.jpg</w:t>
      </w:r>
      <w:r>
        <w:rPr>
          <w:rFonts w:ascii="Arial" w:hAnsi="Arial" w:cs="Arial"/>
          <w:b/>
          <w:bCs/>
          <w:sz w:val="18"/>
          <w:szCs w:val="18"/>
        </w:rPr>
        <w:t xml:space="preserve"> </w:t>
      </w:r>
    </w:p>
    <w:p w14:paraId="4F1F69B0" w14:textId="77777777" w:rsidR="00BA03FA" w:rsidRDefault="00BA03FA" w:rsidP="00BA03FA">
      <w:pPr>
        <w:pStyle w:val="BoilerplateCopytext9Pt"/>
        <w:spacing w:after="0" w:line="360" w:lineRule="auto"/>
        <w:rPr>
          <w:rFonts w:cs="Arial"/>
          <w:lang w:val="de-DE"/>
        </w:rPr>
      </w:pPr>
      <w:r>
        <w:rPr>
          <w:rFonts w:cs="Arial"/>
          <w:lang w:val="de-DE"/>
        </w:rPr>
        <w:t xml:space="preserve">Bei der </w:t>
      </w:r>
      <w:r w:rsidRPr="008F2DEE">
        <w:rPr>
          <w:rFonts w:cs="Arial"/>
          <w:lang w:val="de-DE"/>
        </w:rPr>
        <w:t>Liebherr-Werk Bi</w:t>
      </w:r>
      <w:r>
        <w:rPr>
          <w:rFonts w:cs="Arial"/>
          <w:lang w:val="de-DE"/>
        </w:rPr>
        <w:t>schofshofen</w:t>
      </w:r>
      <w:r w:rsidRPr="008F2DEE">
        <w:rPr>
          <w:rFonts w:cs="Arial"/>
          <w:lang w:val="de-DE"/>
        </w:rPr>
        <w:t xml:space="preserve"> GmbH</w:t>
      </w:r>
      <w:r>
        <w:rPr>
          <w:rFonts w:cs="Arial"/>
          <w:lang w:val="de-DE"/>
        </w:rPr>
        <w:t xml:space="preserve"> beginnen 23 Mädchen und Jungen ihre Ausbildung. </w:t>
      </w:r>
    </w:p>
    <w:p w14:paraId="54F5CDA6" w14:textId="77777777" w:rsidR="00BA03FA" w:rsidRDefault="00BA03FA" w:rsidP="00BA03FA">
      <w:pPr>
        <w:autoSpaceDE w:val="0"/>
        <w:autoSpaceDN w:val="0"/>
        <w:adjustRightInd w:val="0"/>
        <w:spacing w:after="0" w:line="360" w:lineRule="auto"/>
        <w:rPr>
          <w:rFonts w:ascii="Arial" w:hAnsi="Arial" w:cs="Arial"/>
          <w:sz w:val="18"/>
          <w:szCs w:val="18"/>
        </w:rPr>
      </w:pPr>
    </w:p>
    <w:p w14:paraId="74DF3A69" w14:textId="77777777" w:rsidR="00BA03FA" w:rsidRPr="005618E9" w:rsidRDefault="00BA03FA" w:rsidP="00BA03FA">
      <w:r>
        <w:rPr>
          <w:noProof/>
        </w:rPr>
        <w:drawing>
          <wp:inline distT="0" distB="0" distL="0" distR="0" wp14:anchorId="21EA66DD" wp14:editId="3BEE5590">
            <wp:extent cx="2219524" cy="1664643"/>
            <wp:effectExtent l="0" t="0" r="0" b="0"/>
            <wp:docPr id="845230325" name="Grafik 84523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30325" name="Grafik 8452303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19524" cy="1664643"/>
                    </a:xfrm>
                    <a:prstGeom prst="rect">
                      <a:avLst/>
                    </a:prstGeom>
                    <a:noFill/>
                    <a:ln>
                      <a:noFill/>
                    </a:ln>
                  </pic:spPr>
                </pic:pic>
              </a:graphicData>
            </a:graphic>
          </wp:inline>
        </w:drawing>
      </w:r>
    </w:p>
    <w:p w14:paraId="32D0B792" w14:textId="533890C0" w:rsidR="00BA03FA" w:rsidRPr="008F2DEE" w:rsidRDefault="00E25CBF" w:rsidP="00BA03FA">
      <w:pPr>
        <w:tabs>
          <w:tab w:val="center" w:pos="4536"/>
        </w:tabs>
        <w:spacing w:after="0" w:line="360" w:lineRule="auto"/>
        <w:rPr>
          <w:rFonts w:ascii="Arial" w:hAnsi="Arial" w:cs="Arial"/>
          <w:b/>
          <w:bCs/>
          <w:sz w:val="18"/>
          <w:szCs w:val="18"/>
        </w:rPr>
      </w:pPr>
      <w:r>
        <w:rPr>
          <w:rFonts w:ascii="Arial" w:hAnsi="Arial" w:cs="Arial"/>
          <w:b/>
          <w:bCs/>
          <w:sz w:val="18"/>
          <w:szCs w:val="18"/>
        </w:rPr>
        <w:t xml:space="preserve">Liebherr-Export </w:t>
      </w:r>
      <w:proofErr w:type="spellStart"/>
      <w:r>
        <w:rPr>
          <w:rFonts w:ascii="Arial" w:hAnsi="Arial" w:cs="Arial"/>
          <w:b/>
          <w:bCs/>
          <w:sz w:val="18"/>
          <w:szCs w:val="18"/>
        </w:rPr>
        <w:t>AG_Gruppenbild</w:t>
      </w:r>
      <w:proofErr w:type="spellEnd"/>
      <w:r>
        <w:rPr>
          <w:rFonts w:ascii="Arial" w:hAnsi="Arial" w:cs="Arial"/>
          <w:b/>
          <w:bCs/>
          <w:sz w:val="18"/>
          <w:szCs w:val="18"/>
        </w:rPr>
        <w:t xml:space="preserve"> Lernende 2024</w:t>
      </w:r>
      <w:r w:rsidR="00BA03FA" w:rsidRPr="008F2DEE">
        <w:rPr>
          <w:rFonts w:ascii="Arial" w:hAnsi="Arial" w:cs="Arial"/>
          <w:b/>
          <w:bCs/>
          <w:sz w:val="18"/>
          <w:szCs w:val="18"/>
        </w:rPr>
        <w:t>.jpg</w:t>
      </w:r>
      <w:r w:rsidR="00BA03FA">
        <w:rPr>
          <w:rFonts w:ascii="Arial" w:hAnsi="Arial" w:cs="Arial"/>
          <w:b/>
          <w:bCs/>
          <w:sz w:val="18"/>
          <w:szCs w:val="18"/>
        </w:rPr>
        <w:t xml:space="preserve"> </w:t>
      </w:r>
    </w:p>
    <w:p w14:paraId="0C1F2566" w14:textId="33CD20D0" w:rsidR="00BA03FA" w:rsidRPr="00DB3A3D" w:rsidRDefault="00DB3A3D" w:rsidP="00DB3A3D">
      <w:pPr>
        <w:pStyle w:val="BoilerplateCopytext9Pt"/>
        <w:spacing w:line="360" w:lineRule="auto"/>
        <w:rPr>
          <w:rFonts w:cs="Arial"/>
          <w:lang w:val="de-CH"/>
        </w:rPr>
      </w:pPr>
      <w:r>
        <w:rPr>
          <w:rFonts w:cs="Arial"/>
          <w:lang w:val="de-CH"/>
        </w:rPr>
        <w:t xml:space="preserve">. </w:t>
      </w:r>
      <w:r w:rsidR="005F671E">
        <w:rPr>
          <w:rFonts w:cs="Arial"/>
          <w:lang w:val="de-CH"/>
        </w:rPr>
        <w:t>Bei der Liebherr Export AG in Nussbaumen haben ebenfalls Lernende und duale Studenten ihr Ausbildungsjahr begonnen.</w:t>
      </w:r>
    </w:p>
    <w:p w14:paraId="31F2080C" w14:textId="77777777" w:rsidR="00BA03FA" w:rsidRPr="00E25CBF" w:rsidRDefault="00BA03FA" w:rsidP="00BA03FA">
      <w:pPr>
        <w:autoSpaceDE w:val="0"/>
        <w:autoSpaceDN w:val="0"/>
        <w:adjustRightInd w:val="0"/>
        <w:spacing w:after="0" w:line="360" w:lineRule="auto"/>
        <w:rPr>
          <w:rFonts w:ascii="Arial" w:hAnsi="Arial" w:cs="Arial"/>
          <w:sz w:val="18"/>
          <w:szCs w:val="18"/>
          <w:lang w:val="de-CH"/>
        </w:rPr>
      </w:pPr>
    </w:p>
    <w:p w14:paraId="2D2B8AAE" w14:textId="77777777" w:rsidR="00BA03FA" w:rsidRPr="005618E9" w:rsidRDefault="00BA03FA" w:rsidP="00BA03FA">
      <w:r>
        <w:rPr>
          <w:noProof/>
        </w:rPr>
        <w:lastRenderedPageBreak/>
        <w:drawing>
          <wp:inline distT="0" distB="0" distL="0" distR="0" wp14:anchorId="3C252137" wp14:editId="677984F3">
            <wp:extent cx="2359484" cy="1664643"/>
            <wp:effectExtent l="0" t="0" r="3175" b="0"/>
            <wp:docPr id="288603210" name="Grafik 2886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03210" name="Grafik 2886032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59484" cy="1664643"/>
                    </a:xfrm>
                    <a:prstGeom prst="rect">
                      <a:avLst/>
                    </a:prstGeom>
                    <a:noFill/>
                    <a:ln>
                      <a:noFill/>
                    </a:ln>
                  </pic:spPr>
                </pic:pic>
              </a:graphicData>
            </a:graphic>
          </wp:inline>
        </w:drawing>
      </w:r>
    </w:p>
    <w:p w14:paraId="7A73F246" w14:textId="3F85EC7D" w:rsidR="00BA03FA" w:rsidRPr="008F2DEE" w:rsidRDefault="00E25CBF" w:rsidP="00BA03FA">
      <w:pPr>
        <w:tabs>
          <w:tab w:val="center" w:pos="4536"/>
        </w:tabs>
        <w:spacing w:after="0" w:line="360" w:lineRule="auto"/>
        <w:rPr>
          <w:rFonts w:ascii="Arial" w:hAnsi="Arial" w:cs="Arial"/>
          <w:b/>
          <w:bCs/>
          <w:sz w:val="18"/>
          <w:szCs w:val="18"/>
        </w:rPr>
      </w:pPr>
      <w:proofErr w:type="spellStart"/>
      <w:r>
        <w:rPr>
          <w:rFonts w:ascii="Arial" w:hAnsi="Arial" w:cs="Arial"/>
          <w:b/>
          <w:bCs/>
          <w:sz w:val="18"/>
          <w:szCs w:val="18"/>
        </w:rPr>
        <w:t>LLI_Ausbildungsjahr</w:t>
      </w:r>
      <w:proofErr w:type="spellEnd"/>
      <w:r>
        <w:rPr>
          <w:rFonts w:ascii="Arial" w:hAnsi="Arial" w:cs="Arial"/>
          <w:b/>
          <w:bCs/>
          <w:sz w:val="18"/>
          <w:szCs w:val="18"/>
        </w:rPr>
        <w:t xml:space="preserve"> 2024</w:t>
      </w:r>
      <w:r w:rsidR="00BA03FA" w:rsidRPr="008F2DEE">
        <w:rPr>
          <w:rFonts w:ascii="Arial" w:hAnsi="Arial" w:cs="Arial"/>
          <w:b/>
          <w:bCs/>
          <w:sz w:val="18"/>
          <w:szCs w:val="18"/>
        </w:rPr>
        <w:t>.jpg</w:t>
      </w:r>
      <w:r>
        <w:rPr>
          <w:rFonts w:ascii="Arial" w:hAnsi="Arial" w:cs="Arial"/>
          <w:b/>
          <w:bCs/>
          <w:sz w:val="18"/>
          <w:szCs w:val="18"/>
        </w:rPr>
        <w:t xml:space="preserve"> </w:t>
      </w:r>
    </w:p>
    <w:p w14:paraId="4D22690E" w14:textId="4B34E765" w:rsidR="00BA03FA" w:rsidRDefault="00E25CBF" w:rsidP="00BA03FA">
      <w:pPr>
        <w:pStyle w:val="BoilerplateCopytext9Pt"/>
        <w:spacing w:after="0" w:line="360" w:lineRule="auto"/>
        <w:rPr>
          <w:rFonts w:cs="Arial"/>
          <w:lang w:val="de-DE"/>
        </w:rPr>
      </w:pPr>
      <w:r>
        <w:rPr>
          <w:rFonts w:cs="Arial"/>
          <w:lang w:val="de-DE"/>
        </w:rPr>
        <w:t>Auch die Liebherr-Aerospace Lindenberg GmbH freut sich über den Zuwachs und wünscht den Auszubildenden alles Gute</w:t>
      </w:r>
      <w:r w:rsidR="00BA03FA">
        <w:rPr>
          <w:rFonts w:cs="Arial"/>
          <w:lang w:val="de-DE"/>
        </w:rPr>
        <w:t>.</w:t>
      </w:r>
    </w:p>
    <w:p w14:paraId="6D8D48C6" w14:textId="77777777" w:rsidR="00E25CBF" w:rsidRDefault="00E25CBF" w:rsidP="00BA03FA">
      <w:pPr>
        <w:pStyle w:val="BoilerplateCopytext9Pt"/>
        <w:spacing w:after="0" w:line="360" w:lineRule="auto"/>
        <w:rPr>
          <w:rFonts w:cs="Arial"/>
          <w:lang w:val="de-DE"/>
        </w:rPr>
      </w:pPr>
    </w:p>
    <w:p w14:paraId="7F41099C" w14:textId="77777777" w:rsidR="00E25CBF" w:rsidRDefault="00E25CBF" w:rsidP="00BA03FA">
      <w:pPr>
        <w:pStyle w:val="BoilerplateCopytext9Pt"/>
        <w:spacing w:after="0" w:line="360" w:lineRule="auto"/>
        <w:rPr>
          <w:rFonts w:cs="Arial"/>
          <w:lang w:val="de-DE"/>
        </w:rPr>
      </w:pPr>
    </w:p>
    <w:p w14:paraId="1809D7FF" w14:textId="77777777" w:rsidR="00E25CBF" w:rsidRPr="005618E9" w:rsidRDefault="00E25CBF" w:rsidP="00E25CBF">
      <w:r>
        <w:rPr>
          <w:noProof/>
        </w:rPr>
        <w:drawing>
          <wp:inline distT="0" distB="0" distL="0" distR="0" wp14:anchorId="12739C87" wp14:editId="44B94ABA">
            <wp:extent cx="2493254" cy="1664643"/>
            <wp:effectExtent l="0" t="0" r="2540" b="0"/>
            <wp:docPr id="78200196" name="Grafik 782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196" name="Grafik 7820019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93254" cy="1664643"/>
                    </a:xfrm>
                    <a:prstGeom prst="rect">
                      <a:avLst/>
                    </a:prstGeom>
                    <a:noFill/>
                    <a:ln>
                      <a:noFill/>
                    </a:ln>
                  </pic:spPr>
                </pic:pic>
              </a:graphicData>
            </a:graphic>
          </wp:inline>
        </w:drawing>
      </w:r>
    </w:p>
    <w:p w14:paraId="4CB00E1A" w14:textId="49249618" w:rsidR="00E25CBF" w:rsidRPr="008F2DEE" w:rsidRDefault="002C4BF0" w:rsidP="00E25CBF">
      <w:pPr>
        <w:tabs>
          <w:tab w:val="center" w:pos="4536"/>
        </w:tabs>
        <w:spacing w:after="0" w:line="360" w:lineRule="auto"/>
        <w:rPr>
          <w:rFonts w:ascii="Arial" w:hAnsi="Arial" w:cs="Arial"/>
          <w:b/>
          <w:bCs/>
          <w:sz w:val="18"/>
          <w:szCs w:val="18"/>
        </w:rPr>
      </w:pPr>
      <w:proofErr w:type="spellStart"/>
      <w:r>
        <w:rPr>
          <w:rFonts w:ascii="Arial" w:hAnsi="Arial" w:cs="Arial"/>
          <w:b/>
          <w:bCs/>
          <w:sz w:val="18"/>
          <w:szCs w:val="18"/>
        </w:rPr>
        <w:t>LMT_Auszubildende</w:t>
      </w:r>
      <w:proofErr w:type="spellEnd"/>
      <w:r>
        <w:rPr>
          <w:rFonts w:ascii="Arial" w:hAnsi="Arial" w:cs="Arial"/>
          <w:b/>
          <w:bCs/>
          <w:sz w:val="18"/>
          <w:szCs w:val="18"/>
        </w:rPr>
        <w:t xml:space="preserve"> und Studierende_2024</w:t>
      </w:r>
      <w:r w:rsidR="00E25CBF" w:rsidRPr="008F2DEE">
        <w:rPr>
          <w:rFonts w:ascii="Arial" w:hAnsi="Arial" w:cs="Arial"/>
          <w:b/>
          <w:bCs/>
          <w:sz w:val="18"/>
          <w:szCs w:val="18"/>
        </w:rPr>
        <w:t>.jpg</w:t>
      </w:r>
      <w:r>
        <w:rPr>
          <w:rFonts w:ascii="Arial" w:hAnsi="Arial" w:cs="Arial"/>
          <w:b/>
          <w:bCs/>
          <w:sz w:val="18"/>
          <w:szCs w:val="18"/>
        </w:rPr>
        <w:t xml:space="preserve"> </w:t>
      </w:r>
    </w:p>
    <w:p w14:paraId="1919EBB1" w14:textId="35EBAE30" w:rsidR="00E25CBF" w:rsidRDefault="002C4BF0" w:rsidP="002C4BF0">
      <w:pPr>
        <w:pStyle w:val="BoilerplateCopytext9Pt"/>
        <w:spacing w:after="0" w:line="360" w:lineRule="auto"/>
        <w:rPr>
          <w:rFonts w:cs="Arial"/>
          <w:lang w:val="de-DE"/>
        </w:rPr>
      </w:pPr>
      <w:r>
        <w:rPr>
          <w:rFonts w:cs="Arial"/>
          <w:lang w:val="de-DE"/>
        </w:rPr>
        <w:t xml:space="preserve">Bei der Liebherr-Mischtechnik GmbH starten zwölf neue Auszubildende in einem technischen oder kaufmännischen Berufsfeld und drei dual Studierende in ihren neuen Lebensabschnitt. </w:t>
      </w:r>
    </w:p>
    <w:p w14:paraId="24EA1ADB" w14:textId="77777777" w:rsidR="002C4BF0" w:rsidRDefault="002C4BF0" w:rsidP="00E25CBF">
      <w:pPr>
        <w:pStyle w:val="BoilerplateCopytext9Pt"/>
        <w:spacing w:after="0" w:line="360" w:lineRule="auto"/>
        <w:rPr>
          <w:rFonts w:cs="Arial"/>
          <w:lang w:val="de-DE"/>
        </w:rPr>
      </w:pPr>
    </w:p>
    <w:p w14:paraId="333A2DFA" w14:textId="77777777" w:rsidR="00E25CBF" w:rsidRPr="005618E9" w:rsidRDefault="00E25CBF" w:rsidP="00E25CBF">
      <w:r>
        <w:rPr>
          <w:noProof/>
        </w:rPr>
        <w:drawing>
          <wp:inline distT="0" distB="0" distL="0" distR="0" wp14:anchorId="244FFE48" wp14:editId="5D489642">
            <wp:extent cx="2219524" cy="1664643"/>
            <wp:effectExtent l="0" t="0" r="0" b="0"/>
            <wp:docPr id="1941661606" name="Grafik 194166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1606" name="Grafik 194166160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19524" cy="1664643"/>
                    </a:xfrm>
                    <a:prstGeom prst="rect">
                      <a:avLst/>
                    </a:prstGeom>
                    <a:noFill/>
                    <a:ln>
                      <a:noFill/>
                    </a:ln>
                  </pic:spPr>
                </pic:pic>
              </a:graphicData>
            </a:graphic>
          </wp:inline>
        </w:drawing>
      </w:r>
    </w:p>
    <w:p w14:paraId="5A02A251" w14:textId="305AB262" w:rsidR="00E25CBF" w:rsidRPr="008F2DEE" w:rsidRDefault="002C4BF0" w:rsidP="00E25CBF">
      <w:pPr>
        <w:tabs>
          <w:tab w:val="center" w:pos="4536"/>
        </w:tabs>
        <w:spacing w:after="0" w:line="360" w:lineRule="auto"/>
        <w:rPr>
          <w:rFonts w:ascii="Arial" w:hAnsi="Arial" w:cs="Arial"/>
          <w:b/>
          <w:bCs/>
          <w:sz w:val="18"/>
          <w:szCs w:val="18"/>
        </w:rPr>
      </w:pPr>
      <w:proofErr w:type="spellStart"/>
      <w:r>
        <w:rPr>
          <w:rFonts w:ascii="Arial" w:hAnsi="Arial" w:cs="Arial"/>
          <w:b/>
          <w:bCs/>
          <w:sz w:val="18"/>
          <w:szCs w:val="18"/>
        </w:rPr>
        <w:t>LVT_Auszubildende</w:t>
      </w:r>
      <w:proofErr w:type="spellEnd"/>
      <w:r>
        <w:rPr>
          <w:rFonts w:ascii="Arial" w:hAnsi="Arial" w:cs="Arial"/>
          <w:b/>
          <w:bCs/>
          <w:sz w:val="18"/>
          <w:szCs w:val="18"/>
        </w:rPr>
        <w:t xml:space="preserve"> 2024</w:t>
      </w:r>
      <w:r w:rsidR="00E25CBF" w:rsidRPr="008F2DEE">
        <w:rPr>
          <w:rFonts w:ascii="Arial" w:hAnsi="Arial" w:cs="Arial"/>
          <w:b/>
          <w:bCs/>
          <w:sz w:val="18"/>
          <w:szCs w:val="18"/>
        </w:rPr>
        <w:t>.jpg</w:t>
      </w:r>
      <w:r>
        <w:rPr>
          <w:rFonts w:ascii="Arial" w:hAnsi="Arial" w:cs="Arial"/>
          <w:b/>
          <w:bCs/>
          <w:sz w:val="18"/>
          <w:szCs w:val="18"/>
        </w:rPr>
        <w:t xml:space="preserve"> </w:t>
      </w:r>
    </w:p>
    <w:p w14:paraId="180395BD" w14:textId="4EFED77D" w:rsidR="002C4BF0" w:rsidRPr="002C4BF0" w:rsidRDefault="002C4BF0" w:rsidP="002C4BF0">
      <w:pPr>
        <w:pStyle w:val="BoilerplateCopytext9Pt"/>
        <w:spacing w:after="0" w:line="360" w:lineRule="auto"/>
        <w:rPr>
          <w:rFonts w:cs="Arial"/>
          <w:lang w:val="de-CH"/>
        </w:rPr>
      </w:pPr>
      <w:r>
        <w:rPr>
          <w:rFonts w:cs="Arial"/>
          <w:lang w:val="de-DE"/>
        </w:rPr>
        <w:t>In Kempten im Allgäu haben insgesamt 26 neue Auszubildende ihre Ausbildung bei der Liebherr-</w:t>
      </w:r>
      <w:proofErr w:type="spellStart"/>
      <w:r>
        <w:rPr>
          <w:rFonts w:cs="Arial"/>
          <w:lang w:val="de-DE"/>
        </w:rPr>
        <w:t>Verzahntechnik</w:t>
      </w:r>
      <w:proofErr w:type="spellEnd"/>
      <w:r>
        <w:rPr>
          <w:rFonts w:cs="Arial"/>
          <w:lang w:val="de-DE"/>
        </w:rPr>
        <w:t xml:space="preserve"> GmbH begonnen. </w:t>
      </w:r>
    </w:p>
    <w:p w14:paraId="3219D6BE" w14:textId="5C943991" w:rsidR="00E25CBF" w:rsidRDefault="00E25CBF" w:rsidP="00E25CBF">
      <w:pPr>
        <w:pStyle w:val="BoilerplateCopytext9Pt"/>
        <w:spacing w:after="0" w:line="360" w:lineRule="auto"/>
        <w:rPr>
          <w:rFonts w:cs="Arial"/>
          <w:lang w:val="de-DE"/>
        </w:rPr>
      </w:pPr>
    </w:p>
    <w:p w14:paraId="2AF84EFB" w14:textId="77777777" w:rsidR="00E25CBF" w:rsidRPr="005618E9" w:rsidRDefault="00E25CBF" w:rsidP="00E25CBF">
      <w:r>
        <w:rPr>
          <w:noProof/>
        </w:rPr>
        <w:lastRenderedPageBreak/>
        <w:drawing>
          <wp:inline distT="0" distB="0" distL="0" distR="0" wp14:anchorId="0F75A8FA" wp14:editId="0E5490ED">
            <wp:extent cx="2496251" cy="1264733"/>
            <wp:effectExtent l="0" t="0" r="0" b="0"/>
            <wp:docPr id="1242832496" name="Grafik 12428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2496" name="Grafik 124283249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96251" cy="1264733"/>
                    </a:xfrm>
                    <a:prstGeom prst="rect">
                      <a:avLst/>
                    </a:prstGeom>
                    <a:noFill/>
                    <a:ln>
                      <a:noFill/>
                    </a:ln>
                  </pic:spPr>
                </pic:pic>
              </a:graphicData>
            </a:graphic>
          </wp:inline>
        </w:drawing>
      </w:r>
    </w:p>
    <w:p w14:paraId="12FAC5E8" w14:textId="6D48C112" w:rsidR="00E25CBF" w:rsidRPr="008F2DEE" w:rsidRDefault="002C4BF0" w:rsidP="00E25CBF">
      <w:pPr>
        <w:tabs>
          <w:tab w:val="center" w:pos="4536"/>
        </w:tabs>
        <w:spacing w:after="0" w:line="360" w:lineRule="auto"/>
        <w:rPr>
          <w:rFonts w:ascii="Arial" w:hAnsi="Arial" w:cs="Arial"/>
          <w:b/>
          <w:bCs/>
          <w:sz w:val="18"/>
          <w:szCs w:val="18"/>
        </w:rPr>
      </w:pPr>
      <w:r w:rsidRPr="002C4BF0">
        <w:rPr>
          <w:rFonts w:ascii="Arial" w:hAnsi="Arial" w:cs="Arial"/>
          <w:b/>
          <w:bCs/>
          <w:sz w:val="18"/>
          <w:szCs w:val="18"/>
        </w:rPr>
        <w:t>lwe-liebherr-20240902-gruppe-azubis_LWE06799-2</w:t>
      </w:r>
      <w:r w:rsidR="00E25CBF" w:rsidRPr="008F2DEE">
        <w:rPr>
          <w:rFonts w:ascii="Arial" w:hAnsi="Arial" w:cs="Arial"/>
          <w:b/>
          <w:bCs/>
          <w:sz w:val="18"/>
          <w:szCs w:val="18"/>
        </w:rPr>
        <w:t>.jpg</w:t>
      </w:r>
      <w:r>
        <w:rPr>
          <w:rFonts w:ascii="Arial" w:hAnsi="Arial" w:cs="Arial"/>
          <w:b/>
          <w:bCs/>
          <w:sz w:val="18"/>
          <w:szCs w:val="18"/>
        </w:rPr>
        <w:t xml:space="preserve"> </w:t>
      </w:r>
    </w:p>
    <w:p w14:paraId="3C5273AA" w14:textId="77777777" w:rsidR="00B57A30" w:rsidRDefault="002C4BF0" w:rsidP="00E25CBF">
      <w:pPr>
        <w:pStyle w:val="BoilerplateCopytext9Pt"/>
        <w:spacing w:after="0" w:line="360" w:lineRule="auto"/>
        <w:rPr>
          <w:rFonts w:cs="Arial"/>
          <w:lang w:val="de-DE"/>
        </w:rPr>
      </w:pPr>
      <w:r>
        <w:rPr>
          <w:rFonts w:cs="Arial"/>
          <w:lang w:val="de-DE"/>
        </w:rPr>
        <w:t>Die Liebherr-Werk Ehingen GmbH</w:t>
      </w:r>
      <w:r w:rsidR="00E25CBF">
        <w:rPr>
          <w:rFonts w:cs="Arial"/>
          <w:lang w:val="de-DE"/>
        </w:rPr>
        <w:t xml:space="preserve"> </w:t>
      </w:r>
      <w:r>
        <w:rPr>
          <w:rFonts w:cs="Arial"/>
          <w:lang w:val="de-DE"/>
        </w:rPr>
        <w:t>starten ebenfalls mit zahlreichen jungen Nachwuchstalenten in das neue Ausbildungsjahr 2024/2025.</w:t>
      </w:r>
    </w:p>
    <w:p w14:paraId="6F6699CE" w14:textId="4E5498EC" w:rsidR="002C4BF0" w:rsidRDefault="002C4BF0" w:rsidP="00E25CBF">
      <w:pPr>
        <w:pStyle w:val="BoilerplateCopytext9Pt"/>
        <w:spacing w:after="0" w:line="360" w:lineRule="auto"/>
        <w:rPr>
          <w:rFonts w:cs="Arial"/>
          <w:lang w:val="de-DE"/>
        </w:rPr>
      </w:pPr>
    </w:p>
    <w:p w14:paraId="439BED3C" w14:textId="77777777" w:rsidR="002C4BF0" w:rsidRPr="005618E9" w:rsidRDefault="002C4BF0" w:rsidP="002C4BF0">
      <w:r>
        <w:rPr>
          <w:noProof/>
        </w:rPr>
        <w:drawing>
          <wp:inline distT="0" distB="0" distL="0" distR="0" wp14:anchorId="7B2D9DAB" wp14:editId="08093217">
            <wp:extent cx="2496251" cy="1662697"/>
            <wp:effectExtent l="0" t="0" r="0" b="0"/>
            <wp:docPr id="490972158" name="Grafik 49097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2158" name="Grafik 49097215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96251" cy="1662697"/>
                    </a:xfrm>
                    <a:prstGeom prst="rect">
                      <a:avLst/>
                    </a:prstGeom>
                    <a:noFill/>
                    <a:ln>
                      <a:noFill/>
                    </a:ln>
                  </pic:spPr>
                </pic:pic>
              </a:graphicData>
            </a:graphic>
          </wp:inline>
        </w:drawing>
      </w:r>
    </w:p>
    <w:p w14:paraId="4FE8DC68" w14:textId="43AAAC0B" w:rsidR="002C4BF0" w:rsidRPr="008F2DEE" w:rsidRDefault="00D13F57" w:rsidP="002C4BF0">
      <w:pPr>
        <w:tabs>
          <w:tab w:val="center" w:pos="4536"/>
        </w:tabs>
        <w:spacing w:after="0" w:line="360" w:lineRule="auto"/>
        <w:rPr>
          <w:rFonts w:ascii="Arial" w:hAnsi="Arial" w:cs="Arial"/>
          <w:b/>
          <w:bCs/>
          <w:sz w:val="18"/>
          <w:szCs w:val="18"/>
        </w:rPr>
      </w:pPr>
      <w:proofErr w:type="spellStart"/>
      <w:r w:rsidRPr="00D13F57">
        <w:rPr>
          <w:rFonts w:ascii="Arial" w:hAnsi="Arial" w:cs="Arial"/>
          <w:b/>
          <w:bCs/>
          <w:sz w:val="18"/>
          <w:szCs w:val="18"/>
        </w:rPr>
        <w:t>LWL_Gruppenbild</w:t>
      </w:r>
      <w:proofErr w:type="spellEnd"/>
      <w:r w:rsidRPr="00D13F57">
        <w:rPr>
          <w:rFonts w:ascii="Arial" w:hAnsi="Arial" w:cs="Arial"/>
          <w:b/>
          <w:bCs/>
          <w:sz w:val="18"/>
          <w:szCs w:val="18"/>
        </w:rPr>
        <w:t xml:space="preserve"> neue Lehrlinge_2024</w:t>
      </w:r>
      <w:r w:rsidR="002C4BF0" w:rsidRPr="008F2DEE">
        <w:rPr>
          <w:rFonts w:ascii="Arial" w:hAnsi="Arial" w:cs="Arial"/>
          <w:b/>
          <w:bCs/>
          <w:sz w:val="18"/>
          <w:szCs w:val="18"/>
        </w:rPr>
        <w:t>.jpg</w:t>
      </w:r>
      <w:r>
        <w:rPr>
          <w:rFonts w:ascii="Arial" w:hAnsi="Arial" w:cs="Arial"/>
          <w:b/>
          <w:bCs/>
          <w:sz w:val="18"/>
          <w:szCs w:val="18"/>
        </w:rPr>
        <w:t xml:space="preserve"> </w:t>
      </w:r>
    </w:p>
    <w:p w14:paraId="712D836F" w14:textId="4AF87186" w:rsidR="00D13F57" w:rsidRDefault="00D13F57" w:rsidP="00D13F57">
      <w:pPr>
        <w:pStyle w:val="BoilerplateCopytext9Pt"/>
        <w:spacing w:after="0" w:line="360" w:lineRule="auto"/>
        <w:rPr>
          <w:rFonts w:cs="Arial"/>
          <w:lang w:val="de-DE"/>
        </w:rPr>
      </w:pPr>
      <w:r>
        <w:rPr>
          <w:rFonts w:cs="Arial"/>
          <w:lang w:val="de-DE"/>
        </w:rPr>
        <w:t xml:space="preserve">Insgesamt 10 Lehrlinge starten in Österreich bei der Liebherr-Hausgeräte Lienz GmbH in verschiedenen Lehrberufen. </w:t>
      </w:r>
    </w:p>
    <w:p w14:paraId="335C68CF" w14:textId="6CDCB2F0" w:rsidR="002C4BF0" w:rsidRDefault="002C4BF0" w:rsidP="002C4BF0">
      <w:pPr>
        <w:pStyle w:val="BoilerplateCopytext9Pt"/>
        <w:spacing w:after="0" w:line="360" w:lineRule="auto"/>
        <w:rPr>
          <w:rFonts w:cs="Arial"/>
          <w:lang w:val="de-DE"/>
        </w:rPr>
      </w:pPr>
    </w:p>
    <w:p w14:paraId="2C28CB72" w14:textId="77777777" w:rsidR="002C4BF0" w:rsidRPr="005618E9" w:rsidRDefault="002C4BF0" w:rsidP="002C4BF0">
      <w:r>
        <w:rPr>
          <w:noProof/>
        </w:rPr>
        <w:drawing>
          <wp:inline distT="0" distB="0" distL="0" distR="0" wp14:anchorId="5607F638" wp14:editId="015CE793">
            <wp:extent cx="2219524" cy="1664643"/>
            <wp:effectExtent l="0" t="0" r="0" b="0"/>
            <wp:docPr id="1155555205" name="Grafik 115555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55205" name="Grafik 115555520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19524" cy="1664643"/>
                    </a:xfrm>
                    <a:prstGeom prst="rect">
                      <a:avLst/>
                    </a:prstGeom>
                    <a:noFill/>
                    <a:ln>
                      <a:noFill/>
                    </a:ln>
                  </pic:spPr>
                </pic:pic>
              </a:graphicData>
            </a:graphic>
          </wp:inline>
        </w:drawing>
      </w:r>
    </w:p>
    <w:p w14:paraId="34118E0A" w14:textId="745F3947" w:rsidR="002C4BF0" w:rsidRPr="008F2DEE" w:rsidRDefault="00D13F57" w:rsidP="002C4BF0">
      <w:pPr>
        <w:tabs>
          <w:tab w:val="center" w:pos="4536"/>
        </w:tabs>
        <w:spacing w:after="0" w:line="360" w:lineRule="auto"/>
        <w:rPr>
          <w:rFonts w:ascii="Arial" w:hAnsi="Arial" w:cs="Arial"/>
          <w:b/>
          <w:bCs/>
          <w:sz w:val="18"/>
          <w:szCs w:val="18"/>
        </w:rPr>
      </w:pPr>
      <w:proofErr w:type="spellStart"/>
      <w:r w:rsidRPr="00D13F57">
        <w:rPr>
          <w:rFonts w:ascii="Arial" w:hAnsi="Arial" w:cs="Arial"/>
          <w:b/>
          <w:bCs/>
          <w:sz w:val="18"/>
          <w:szCs w:val="18"/>
        </w:rPr>
        <w:t>LWT_Gruppenfoto</w:t>
      </w:r>
      <w:proofErr w:type="spellEnd"/>
      <w:r w:rsidRPr="00D13F57">
        <w:rPr>
          <w:rFonts w:ascii="Arial" w:hAnsi="Arial" w:cs="Arial"/>
          <w:b/>
          <w:bCs/>
          <w:sz w:val="18"/>
          <w:szCs w:val="18"/>
        </w:rPr>
        <w:t xml:space="preserve"> neue Lehrlinge_2024</w:t>
      </w:r>
      <w:r w:rsidR="002C4BF0" w:rsidRPr="008F2DEE">
        <w:rPr>
          <w:rFonts w:ascii="Arial" w:hAnsi="Arial" w:cs="Arial"/>
          <w:b/>
          <w:bCs/>
          <w:sz w:val="18"/>
          <w:szCs w:val="18"/>
        </w:rPr>
        <w:t>.jpg</w:t>
      </w:r>
    </w:p>
    <w:p w14:paraId="0041BCC0" w14:textId="49A01703" w:rsidR="00FA5EFF" w:rsidRDefault="00FA5EFF" w:rsidP="00FA5EFF">
      <w:pPr>
        <w:pStyle w:val="BoilerplateCopytext9Pt"/>
        <w:spacing w:line="360" w:lineRule="auto"/>
        <w:rPr>
          <w:lang w:val="de-CH"/>
        </w:rPr>
      </w:pPr>
      <w:r>
        <w:rPr>
          <w:rFonts w:cs="Arial"/>
          <w:lang w:val="de-DE"/>
        </w:rPr>
        <w:t>Bei</w:t>
      </w:r>
      <w:r w:rsidRPr="00FA5EFF">
        <w:rPr>
          <w:lang w:val="de-CH"/>
        </w:rPr>
        <w:t xml:space="preserve"> der Liebherr-Werk Telfs GmbH </w:t>
      </w:r>
      <w:r>
        <w:rPr>
          <w:lang w:val="de-CH"/>
        </w:rPr>
        <w:t>sind</w:t>
      </w:r>
      <w:r w:rsidRPr="00FA5EFF">
        <w:rPr>
          <w:lang w:val="de-CH"/>
        </w:rPr>
        <w:t xml:space="preserve"> </w:t>
      </w:r>
      <w:r>
        <w:rPr>
          <w:lang w:val="de-CH"/>
        </w:rPr>
        <w:t>zehn Auszubildende in das erste Jahr als Maschinenbautechniker, Industriekaufmann und IT-Techniker im Bereich Systemtechnik ihre Ausbildungsjahr gestartet.</w:t>
      </w:r>
    </w:p>
    <w:p w14:paraId="507409B5" w14:textId="77777777" w:rsidR="00B57A30" w:rsidRDefault="00B57A30" w:rsidP="00FA5EFF">
      <w:pPr>
        <w:pStyle w:val="BoilerplateCopytext9Pt"/>
        <w:spacing w:line="360" w:lineRule="auto"/>
        <w:rPr>
          <w:lang w:val="de-CH"/>
        </w:rPr>
      </w:pPr>
    </w:p>
    <w:p w14:paraId="384116BA" w14:textId="77777777" w:rsidR="00E90CF2" w:rsidRPr="005618E9" w:rsidRDefault="00E90CF2" w:rsidP="00E90CF2">
      <w:r>
        <w:rPr>
          <w:noProof/>
        </w:rPr>
        <w:lastRenderedPageBreak/>
        <w:drawing>
          <wp:inline distT="0" distB="0" distL="0" distR="0" wp14:anchorId="28E18310" wp14:editId="27091DA9">
            <wp:extent cx="2219524" cy="1664643"/>
            <wp:effectExtent l="0" t="0" r="0" b="0"/>
            <wp:docPr id="67922909" name="Grafik 6792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2909" name="Grafik 6792290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19524" cy="1664643"/>
                    </a:xfrm>
                    <a:prstGeom prst="rect">
                      <a:avLst/>
                    </a:prstGeom>
                    <a:noFill/>
                    <a:ln>
                      <a:noFill/>
                    </a:ln>
                  </pic:spPr>
                </pic:pic>
              </a:graphicData>
            </a:graphic>
          </wp:inline>
        </w:drawing>
      </w:r>
    </w:p>
    <w:p w14:paraId="3411AC9F" w14:textId="6D671E62" w:rsidR="00E90CF2" w:rsidRPr="008F2DEE" w:rsidRDefault="00E90CF2" w:rsidP="00E90CF2">
      <w:pPr>
        <w:tabs>
          <w:tab w:val="center" w:pos="4536"/>
        </w:tabs>
        <w:spacing w:after="0" w:line="360" w:lineRule="auto"/>
        <w:rPr>
          <w:rFonts w:ascii="Arial" w:hAnsi="Arial" w:cs="Arial"/>
          <w:b/>
          <w:bCs/>
          <w:sz w:val="18"/>
          <w:szCs w:val="18"/>
        </w:rPr>
      </w:pPr>
      <w:proofErr w:type="spellStart"/>
      <w:r>
        <w:rPr>
          <w:rFonts w:ascii="Arial" w:hAnsi="Arial" w:cs="Arial"/>
          <w:b/>
          <w:bCs/>
          <w:sz w:val="18"/>
          <w:szCs w:val="18"/>
        </w:rPr>
        <w:t>LAT_Auszubildende</w:t>
      </w:r>
      <w:proofErr w:type="spellEnd"/>
      <w:r>
        <w:rPr>
          <w:rFonts w:ascii="Arial" w:hAnsi="Arial" w:cs="Arial"/>
          <w:b/>
          <w:bCs/>
          <w:sz w:val="18"/>
          <w:szCs w:val="18"/>
        </w:rPr>
        <w:t xml:space="preserve"> 2024</w:t>
      </w:r>
      <w:r w:rsidRPr="008F2DEE">
        <w:rPr>
          <w:rFonts w:ascii="Arial" w:hAnsi="Arial" w:cs="Arial"/>
          <w:b/>
          <w:bCs/>
          <w:sz w:val="18"/>
          <w:szCs w:val="18"/>
        </w:rPr>
        <w:t>.jpg</w:t>
      </w:r>
      <w:r>
        <w:rPr>
          <w:rFonts w:ascii="Arial" w:hAnsi="Arial" w:cs="Arial"/>
          <w:b/>
          <w:bCs/>
          <w:sz w:val="18"/>
          <w:szCs w:val="18"/>
        </w:rPr>
        <w:t xml:space="preserve"> </w:t>
      </w:r>
    </w:p>
    <w:p w14:paraId="3B278F98" w14:textId="574A89E5" w:rsidR="00B57A30" w:rsidRDefault="00270E63" w:rsidP="00E90CF2">
      <w:pPr>
        <w:pStyle w:val="BoilerplateCopytext9Pt"/>
        <w:spacing w:after="0" w:line="360" w:lineRule="auto"/>
        <w:rPr>
          <w:rFonts w:cs="Arial"/>
          <w:lang w:val="de-DE"/>
        </w:rPr>
      </w:pPr>
      <w:r>
        <w:rPr>
          <w:rFonts w:cs="Arial"/>
          <w:lang w:val="de-DE"/>
        </w:rPr>
        <w:t xml:space="preserve">In </w:t>
      </w:r>
      <w:proofErr w:type="spellStart"/>
      <w:r>
        <w:rPr>
          <w:rFonts w:cs="Arial"/>
          <w:lang w:val="de-DE"/>
        </w:rPr>
        <w:t>Puch</w:t>
      </w:r>
      <w:proofErr w:type="spellEnd"/>
      <w:r>
        <w:rPr>
          <w:rFonts w:cs="Arial"/>
          <w:lang w:val="de-DE"/>
        </w:rPr>
        <w:t xml:space="preserve"> bei Hallein starten bei der Liebherr Österreich Vertriebs- und Service GmbH fünf Auszubildende ihre Ausbildung.</w:t>
      </w:r>
    </w:p>
    <w:p w14:paraId="7426CFFF" w14:textId="77777777" w:rsidR="00270E63" w:rsidRDefault="00270E63" w:rsidP="00E90CF2">
      <w:pPr>
        <w:pStyle w:val="BoilerplateCopytext9Pt"/>
        <w:spacing w:after="0" w:line="360" w:lineRule="auto"/>
        <w:rPr>
          <w:rFonts w:cs="Arial"/>
          <w:lang w:val="de-DE"/>
        </w:rPr>
      </w:pPr>
    </w:p>
    <w:p w14:paraId="2CC49E81" w14:textId="77777777" w:rsidR="00E90CF2" w:rsidRPr="005618E9" w:rsidRDefault="00E90CF2" w:rsidP="00E90CF2">
      <w:r>
        <w:rPr>
          <w:noProof/>
        </w:rPr>
        <w:drawing>
          <wp:inline distT="0" distB="0" distL="0" distR="0" wp14:anchorId="50AE04D0" wp14:editId="2FB3EB9D">
            <wp:extent cx="2359484" cy="1572764"/>
            <wp:effectExtent l="0" t="0" r="3175" b="8890"/>
            <wp:docPr id="1196008368" name="Grafik 119600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8368" name="Grafik 119600836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59484" cy="1572764"/>
                    </a:xfrm>
                    <a:prstGeom prst="rect">
                      <a:avLst/>
                    </a:prstGeom>
                    <a:noFill/>
                    <a:ln>
                      <a:noFill/>
                    </a:ln>
                  </pic:spPr>
                </pic:pic>
              </a:graphicData>
            </a:graphic>
          </wp:inline>
        </w:drawing>
      </w:r>
    </w:p>
    <w:p w14:paraId="0E019707" w14:textId="1FD684B5" w:rsidR="00E90CF2" w:rsidRPr="008F2DEE" w:rsidRDefault="00270E63" w:rsidP="00E90CF2">
      <w:pPr>
        <w:tabs>
          <w:tab w:val="center" w:pos="4536"/>
        </w:tabs>
        <w:spacing w:after="0" w:line="360" w:lineRule="auto"/>
        <w:rPr>
          <w:rFonts w:ascii="Arial" w:hAnsi="Arial" w:cs="Arial"/>
          <w:b/>
          <w:bCs/>
          <w:sz w:val="18"/>
          <w:szCs w:val="18"/>
        </w:rPr>
      </w:pPr>
      <w:r w:rsidRPr="00270E63">
        <w:rPr>
          <w:rFonts w:ascii="Arial" w:hAnsi="Arial" w:cs="Arial"/>
          <w:b/>
          <w:bCs/>
          <w:sz w:val="18"/>
          <w:szCs w:val="18"/>
        </w:rPr>
        <w:t>LEDBCAusbildungsstart2024</w:t>
      </w:r>
      <w:r w:rsidR="00E90CF2" w:rsidRPr="008F2DEE">
        <w:rPr>
          <w:rFonts w:ascii="Arial" w:hAnsi="Arial" w:cs="Arial"/>
          <w:b/>
          <w:bCs/>
          <w:sz w:val="18"/>
          <w:szCs w:val="18"/>
        </w:rPr>
        <w:t>.jpg</w:t>
      </w:r>
      <w:r w:rsidR="00E90CF2">
        <w:rPr>
          <w:rFonts w:ascii="Arial" w:hAnsi="Arial" w:cs="Arial"/>
          <w:b/>
          <w:bCs/>
          <w:sz w:val="18"/>
          <w:szCs w:val="18"/>
        </w:rPr>
        <w:t xml:space="preserve"> </w:t>
      </w:r>
    </w:p>
    <w:p w14:paraId="6E0BAB0D" w14:textId="7EF12D15" w:rsidR="00E90CF2" w:rsidRDefault="00270E63" w:rsidP="00E90CF2">
      <w:pPr>
        <w:pStyle w:val="BoilerplateCopytext9Pt"/>
        <w:spacing w:after="0" w:line="360" w:lineRule="auto"/>
        <w:rPr>
          <w:rFonts w:cs="Arial"/>
          <w:lang w:val="de-DE"/>
        </w:rPr>
      </w:pPr>
      <w:r>
        <w:rPr>
          <w:rFonts w:cs="Arial"/>
          <w:lang w:val="de-DE"/>
        </w:rPr>
        <w:t xml:space="preserve">Für diese Nachwuchstalente beginnt mit dem Ausbildungsstart bei der Liebherr-Electronics and Drives GmbH </w:t>
      </w:r>
      <w:r w:rsidR="006561FF">
        <w:rPr>
          <w:rFonts w:cs="Arial"/>
          <w:lang w:val="de-DE"/>
        </w:rPr>
        <w:t xml:space="preserve">in Biberach </w:t>
      </w:r>
      <w:r>
        <w:rPr>
          <w:rFonts w:cs="Arial"/>
          <w:lang w:val="de-DE"/>
        </w:rPr>
        <w:t>ein neues Kapitel.</w:t>
      </w:r>
    </w:p>
    <w:p w14:paraId="49ADDF4B" w14:textId="77777777" w:rsidR="00B57A30" w:rsidRDefault="00B57A30" w:rsidP="00E90CF2">
      <w:pPr>
        <w:pStyle w:val="BoilerplateCopytext9Pt"/>
        <w:spacing w:after="0" w:line="360" w:lineRule="auto"/>
        <w:rPr>
          <w:rFonts w:cs="Arial"/>
          <w:lang w:val="de-DE"/>
        </w:rPr>
      </w:pPr>
    </w:p>
    <w:p w14:paraId="0DBB8840" w14:textId="77777777" w:rsidR="00E90CF2" w:rsidRPr="005618E9" w:rsidRDefault="00E90CF2" w:rsidP="00E90CF2">
      <w:r>
        <w:rPr>
          <w:noProof/>
        </w:rPr>
        <w:drawing>
          <wp:inline distT="0" distB="0" distL="0" distR="0" wp14:anchorId="25C41F32" wp14:editId="30866A97">
            <wp:extent cx="2359484" cy="1572989"/>
            <wp:effectExtent l="0" t="0" r="3175" b="8255"/>
            <wp:docPr id="1363558564" name="Grafik 136355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58564" name="Grafik 136355856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59484" cy="1572989"/>
                    </a:xfrm>
                    <a:prstGeom prst="rect">
                      <a:avLst/>
                    </a:prstGeom>
                    <a:noFill/>
                    <a:ln>
                      <a:noFill/>
                    </a:ln>
                  </pic:spPr>
                </pic:pic>
              </a:graphicData>
            </a:graphic>
          </wp:inline>
        </w:drawing>
      </w:r>
    </w:p>
    <w:p w14:paraId="6E66B6B2" w14:textId="2FE3BDEA" w:rsidR="00E90CF2" w:rsidRPr="008F2DEE" w:rsidRDefault="00270E63" w:rsidP="00E90CF2">
      <w:pPr>
        <w:tabs>
          <w:tab w:val="center" w:pos="4536"/>
        </w:tabs>
        <w:spacing w:after="0" w:line="360" w:lineRule="auto"/>
        <w:rPr>
          <w:rFonts w:ascii="Arial" w:hAnsi="Arial" w:cs="Arial"/>
          <w:b/>
          <w:bCs/>
          <w:sz w:val="18"/>
          <w:szCs w:val="18"/>
        </w:rPr>
      </w:pPr>
      <w:r w:rsidRPr="00270E63">
        <w:rPr>
          <w:rFonts w:ascii="Arial" w:hAnsi="Arial" w:cs="Arial"/>
          <w:b/>
          <w:bCs/>
          <w:sz w:val="18"/>
          <w:szCs w:val="18"/>
        </w:rPr>
        <w:t>LEDLIAusbildungsstart2024_Bild 2</w:t>
      </w:r>
      <w:r w:rsidR="00E90CF2" w:rsidRPr="008F2DEE">
        <w:rPr>
          <w:rFonts w:ascii="Arial" w:hAnsi="Arial" w:cs="Arial"/>
          <w:b/>
          <w:bCs/>
          <w:sz w:val="18"/>
          <w:szCs w:val="18"/>
        </w:rPr>
        <w:t>.jpg</w:t>
      </w:r>
      <w:r w:rsidR="00E90CF2">
        <w:rPr>
          <w:rFonts w:ascii="Arial" w:hAnsi="Arial" w:cs="Arial"/>
          <w:b/>
          <w:bCs/>
          <w:sz w:val="18"/>
          <w:szCs w:val="18"/>
        </w:rPr>
        <w:t xml:space="preserve"> </w:t>
      </w:r>
    </w:p>
    <w:p w14:paraId="757BB463" w14:textId="74124BD0" w:rsidR="00E90CF2" w:rsidRDefault="00E90CF2" w:rsidP="00E90CF2">
      <w:pPr>
        <w:pStyle w:val="BoilerplateCopytext9Pt"/>
        <w:spacing w:after="0" w:line="360" w:lineRule="auto"/>
        <w:rPr>
          <w:rFonts w:cs="Arial"/>
          <w:lang w:val="de-DE"/>
        </w:rPr>
      </w:pPr>
      <w:r>
        <w:rPr>
          <w:rFonts w:cs="Arial"/>
          <w:lang w:val="de-DE"/>
        </w:rPr>
        <w:t>Auch die</w:t>
      </w:r>
      <w:r w:rsidR="00270E63">
        <w:rPr>
          <w:rFonts w:cs="Arial"/>
          <w:lang w:val="de-DE"/>
        </w:rPr>
        <w:t xml:space="preserve">se Mädchen und Jungen tragen künftig zum Erfolg der Liebherr-Electronics and Drives GmbH </w:t>
      </w:r>
      <w:r w:rsidR="006561FF">
        <w:rPr>
          <w:rFonts w:cs="Arial"/>
          <w:lang w:val="de-DE"/>
        </w:rPr>
        <w:t xml:space="preserve">am Standort in Lindau </w:t>
      </w:r>
      <w:r w:rsidR="00270E63">
        <w:rPr>
          <w:rFonts w:cs="Arial"/>
          <w:lang w:val="de-DE"/>
        </w:rPr>
        <w:t>bei.</w:t>
      </w:r>
    </w:p>
    <w:p w14:paraId="32701856" w14:textId="77777777" w:rsidR="00B57A30" w:rsidRDefault="00B57A30" w:rsidP="00E90CF2">
      <w:pPr>
        <w:pStyle w:val="BoilerplateCopytext9Pt"/>
        <w:spacing w:after="0" w:line="360" w:lineRule="auto"/>
        <w:rPr>
          <w:rFonts w:cs="Arial"/>
          <w:lang w:val="de-DE"/>
        </w:rPr>
      </w:pPr>
    </w:p>
    <w:p w14:paraId="71618787" w14:textId="77777777" w:rsidR="007D546B" w:rsidRDefault="007D546B" w:rsidP="00270E63">
      <w:pPr>
        <w:pStyle w:val="BoilerplateCopytext9Pt"/>
        <w:spacing w:after="0" w:line="360" w:lineRule="auto"/>
        <w:rPr>
          <w:rFonts w:cs="Arial"/>
          <w:lang w:val="de-DE"/>
        </w:rPr>
      </w:pPr>
    </w:p>
    <w:p w14:paraId="0790F1B6" w14:textId="77777777" w:rsidR="00270E63" w:rsidRPr="005618E9" w:rsidRDefault="00270E63" w:rsidP="00270E63">
      <w:r>
        <w:rPr>
          <w:noProof/>
        </w:rPr>
        <w:lastRenderedPageBreak/>
        <w:drawing>
          <wp:inline distT="0" distB="0" distL="0" distR="0" wp14:anchorId="273E05E6" wp14:editId="7C6457BA">
            <wp:extent cx="2359484" cy="1572859"/>
            <wp:effectExtent l="0" t="0" r="3175" b="8890"/>
            <wp:docPr id="1132438618" name="Grafik 113243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38618" name="Grafik 11324386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59484" cy="1572859"/>
                    </a:xfrm>
                    <a:prstGeom prst="rect">
                      <a:avLst/>
                    </a:prstGeom>
                    <a:noFill/>
                    <a:ln>
                      <a:noFill/>
                    </a:ln>
                  </pic:spPr>
                </pic:pic>
              </a:graphicData>
            </a:graphic>
          </wp:inline>
        </w:drawing>
      </w:r>
    </w:p>
    <w:p w14:paraId="5E958A0A" w14:textId="5E35E9A6" w:rsidR="00270E63" w:rsidRPr="008F2DEE" w:rsidRDefault="00270E63" w:rsidP="00270E63">
      <w:pPr>
        <w:tabs>
          <w:tab w:val="center" w:pos="4536"/>
        </w:tabs>
        <w:spacing w:after="0" w:line="360" w:lineRule="auto"/>
        <w:rPr>
          <w:rFonts w:ascii="Arial" w:hAnsi="Arial" w:cs="Arial"/>
          <w:b/>
          <w:bCs/>
          <w:sz w:val="18"/>
          <w:szCs w:val="18"/>
        </w:rPr>
      </w:pPr>
      <w:proofErr w:type="spellStart"/>
      <w:r>
        <w:rPr>
          <w:rFonts w:ascii="Arial" w:hAnsi="Arial" w:cs="Arial"/>
          <w:b/>
          <w:bCs/>
          <w:sz w:val="18"/>
          <w:szCs w:val="18"/>
        </w:rPr>
        <w:t>LHG_Auszubildende</w:t>
      </w:r>
      <w:proofErr w:type="spellEnd"/>
      <w:r>
        <w:rPr>
          <w:rFonts w:ascii="Arial" w:hAnsi="Arial" w:cs="Arial"/>
          <w:b/>
          <w:bCs/>
          <w:sz w:val="18"/>
          <w:szCs w:val="18"/>
        </w:rPr>
        <w:t xml:space="preserve"> 2024_Gruppenbild</w:t>
      </w:r>
      <w:r w:rsidRPr="008F2DEE">
        <w:rPr>
          <w:rFonts w:ascii="Arial" w:hAnsi="Arial" w:cs="Arial"/>
          <w:b/>
          <w:bCs/>
          <w:sz w:val="18"/>
          <w:szCs w:val="18"/>
        </w:rPr>
        <w:t>.jpg</w:t>
      </w:r>
      <w:r>
        <w:rPr>
          <w:rFonts w:ascii="Arial" w:hAnsi="Arial" w:cs="Arial"/>
          <w:b/>
          <w:bCs/>
          <w:sz w:val="18"/>
          <w:szCs w:val="18"/>
        </w:rPr>
        <w:t xml:space="preserve"> </w:t>
      </w:r>
    </w:p>
    <w:p w14:paraId="3E64A0DA" w14:textId="35469215" w:rsidR="00270E63" w:rsidRDefault="00270E63" w:rsidP="00270E63">
      <w:pPr>
        <w:pStyle w:val="BoilerplateCopytext9Pt"/>
        <w:spacing w:after="0" w:line="360" w:lineRule="auto"/>
        <w:rPr>
          <w:rFonts w:cs="Arial"/>
          <w:lang w:val="de-DE"/>
        </w:rPr>
      </w:pPr>
      <w:r>
        <w:rPr>
          <w:rFonts w:cs="Arial"/>
          <w:lang w:val="de-DE"/>
        </w:rPr>
        <w:t>Bei der Liebherr-Hausgeräte Ochsenhausen GmbH beginnen insgesamt 12 Auszubildende und dual Studierende ihre Karriereweg bei der Firmengruppe.</w:t>
      </w:r>
    </w:p>
    <w:p w14:paraId="20858CA8" w14:textId="77777777" w:rsidR="00270E63" w:rsidRDefault="00270E63" w:rsidP="00270E63">
      <w:pPr>
        <w:pStyle w:val="BoilerplateCopytext9Pt"/>
        <w:spacing w:after="0" w:line="360" w:lineRule="auto"/>
        <w:rPr>
          <w:rFonts w:cs="Arial"/>
          <w:lang w:val="de-DE"/>
        </w:rPr>
      </w:pPr>
    </w:p>
    <w:p w14:paraId="357BB166" w14:textId="77777777" w:rsidR="00270E63" w:rsidRPr="005618E9" w:rsidRDefault="00270E63" w:rsidP="00270E63">
      <w:r>
        <w:rPr>
          <w:noProof/>
        </w:rPr>
        <w:drawing>
          <wp:inline distT="0" distB="0" distL="0" distR="0" wp14:anchorId="4CF77A01" wp14:editId="531489BD">
            <wp:extent cx="2359484" cy="1567119"/>
            <wp:effectExtent l="0" t="0" r="3175" b="0"/>
            <wp:docPr id="1738429784" name="Grafik 173842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9784" name="Grafik 173842978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59484" cy="1567119"/>
                    </a:xfrm>
                    <a:prstGeom prst="rect">
                      <a:avLst/>
                    </a:prstGeom>
                    <a:noFill/>
                    <a:ln>
                      <a:noFill/>
                    </a:ln>
                  </pic:spPr>
                </pic:pic>
              </a:graphicData>
            </a:graphic>
          </wp:inline>
        </w:drawing>
      </w:r>
    </w:p>
    <w:p w14:paraId="6551669A" w14:textId="34BC5BCF" w:rsidR="00270E63" w:rsidRPr="008F2DEE" w:rsidRDefault="00270E63" w:rsidP="00270E63">
      <w:pPr>
        <w:tabs>
          <w:tab w:val="center" w:pos="4536"/>
        </w:tabs>
        <w:spacing w:after="0" w:line="360" w:lineRule="auto"/>
        <w:rPr>
          <w:rFonts w:ascii="Arial" w:hAnsi="Arial" w:cs="Arial"/>
          <w:b/>
          <w:bCs/>
          <w:sz w:val="18"/>
          <w:szCs w:val="18"/>
        </w:rPr>
      </w:pPr>
      <w:proofErr w:type="spellStart"/>
      <w:r>
        <w:rPr>
          <w:rFonts w:ascii="Arial" w:hAnsi="Arial" w:cs="Arial"/>
          <w:b/>
          <w:bCs/>
          <w:sz w:val="18"/>
          <w:szCs w:val="18"/>
        </w:rPr>
        <w:t>L</w:t>
      </w:r>
      <w:r w:rsidR="00B57A30">
        <w:rPr>
          <w:rFonts w:ascii="Arial" w:hAnsi="Arial" w:cs="Arial"/>
          <w:b/>
          <w:bCs/>
          <w:sz w:val="18"/>
          <w:szCs w:val="18"/>
        </w:rPr>
        <w:t>MB</w:t>
      </w:r>
      <w:r>
        <w:rPr>
          <w:rFonts w:ascii="Arial" w:hAnsi="Arial" w:cs="Arial"/>
          <w:b/>
          <w:bCs/>
          <w:sz w:val="18"/>
          <w:szCs w:val="18"/>
        </w:rPr>
        <w:t>_Aus</w:t>
      </w:r>
      <w:r w:rsidR="00B57A30">
        <w:rPr>
          <w:rFonts w:ascii="Arial" w:hAnsi="Arial" w:cs="Arial"/>
          <w:b/>
          <w:bCs/>
          <w:sz w:val="18"/>
          <w:szCs w:val="18"/>
        </w:rPr>
        <w:t>zubildende</w:t>
      </w:r>
      <w:proofErr w:type="spellEnd"/>
      <w:r>
        <w:rPr>
          <w:rFonts w:ascii="Arial" w:hAnsi="Arial" w:cs="Arial"/>
          <w:b/>
          <w:bCs/>
          <w:sz w:val="18"/>
          <w:szCs w:val="18"/>
        </w:rPr>
        <w:t xml:space="preserve"> 2024</w:t>
      </w:r>
      <w:r w:rsidRPr="008F2DEE">
        <w:rPr>
          <w:rFonts w:ascii="Arial" w:hAnsi="Arial" w:cs="Arial"/>
          <w:b/>
          <w:bCs/>
          <w:sz w:val="18"/>
          <w:szCs w:val="18"/>
        </w:rPr>
        <w:t>.jpg</w:t>
      </w:r>
      <w:r>
        <w:rPr>
          <w:rFonts w:ascii="Arial" w:hAnsi="Arial" w:cs="Arial"/>
          <w:b/>
          <w:bCs/>
          <w:sz w:val="18"/>
          <w:szCs w:val="18"/>
        </w:rPr>
        <w:t xml:space="preserve"> </w:t>
      </w:r>
    </w:p>
    <w:p w14:paraId="7EDA05E5" w14:textId="087B51E3" w:rsidR="00270E63" w:rsidRDefault="00270E63" w:rsidP="00270E63">
      <w:pPr>
        <w:pStyle w:val="BoilerplateCopytext9Pt"/>
        <w:spacing w:after="0" w:line="360" w:lineRule="auto"/>
        <w:rPr>
          <w:rFonts w:cs="Arial"/>
          <w:lang w:val="de-DE"/>
        </w:rPr>
      </w:pPr>
      <w:r>
        <w:rPr>
          <w:rFonts w:cs="Arial"/>
          <w:lang w:val="de-DE"/>
        </w:rPr>
        <w:t>Auch die Liebherr-</w:t>
      </w:r>
      <w:r w:rsidR="00B57A30">
        <w:rPr>
          <w:rFonts w:cs="Arial"/>
          <w:lang w:val="de-DE"/>
        </w:rPr>
        <w:t>Maschine Bulle S.A. heißt insgesamt 16 Auszubildende bereits im August bei Liebherr willkommen.</w:t>
      </w:r>
    </w:p>
    <w:p w14:paraId="10958FFC" w14:textId="77777777" w:rsidR="00B57A30" w:rsidRDefault="00B57A30" w:rsidP="00270E63">
      <w:pPr>
        <w:pStyle w:val="BoilerplateCopytext9Pt"/>
        <w:spacing w:after="0" w:line="360" w:lineRule="auto"/>
        <w:rPr>
          <w:rFonts w:cs="Arial"/>
          <w:lang w:val="de-DE"/>
        </w:rPr>
      </w:pPr>
    </w:p>
    <w:p w14:paraId="793C16F8" w14:textId="77777777" w:rsidR="00270E63" w:rsidRPr="005618E9" w:rsidRDefault="00270E63" w:rsidP="00270E63">
      <w:r>
        <w:rPr>
          <w:noProof/>
        </w:rPr>
        <w:drawing>
          <wp:inline distT="0" distB="0" distL="0" distR="0" wp14:anchorId="2F540BCC" wp14:editId="59775C15">
            <wp:extent cx="2359484" cy="1572843"/>
            <wp:effectExtent l="0" t="0" r="3175" b="8890"/>
            <wp:docPr id="1982667725" name="Grafik 198266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67725" name="Grafik 198266772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59484" cy="1572843"/>
                    </a:xfrm>
                    <a:prstGeom prst="rect">
                      <a:avLst/>
                    </a:prstGeom>
                    <a:noFill/>
                    <a:ln>
                      <a:noFill/>
                    </a:ln>
                  </pic:spPr>
                </pic:pic>
              </a:graphicData>
            </a:graphic>
          </wp:inline>
        </w:drawing>
      </w:r>
    </w:p>
    <w:p w14:paraId="114A33B0" w14:textId="0B4B895F" w:rsidR="00270E63" w:rsidRPr="008F2DEE" w:rsidRDefault="00B57A30" w:rsidP="00270E63">
      <w:pPr>
        <w:tabs>
          <w:tab w:val="center" w:pos="4536"/>
        </w:tabs>
        <w:spacing w:after="0" w:line="360" w:lineRule="auto"/>
        <w:rPr>
          <w:rFonts w:ascii="Arial" w:hAnsi="Arial" w:cs="Arial"/>
          <w:b/>
          <w:bCs/>
          <w:sz w:val="18"/>
          <w:szCs w:val="18"/>
        </w:rPr>
      </w:pPr>
      <w:r w:rsidRPr="00B57A30">
        <w:rPr>
          <w:rFonts w:ascii="Arial" w:hAnsi="Arial" w:cs="Arial"/>
          <w:b/>
          <w:bCs/>
          <w:sz w:val="18"/>
          <w:szCs w:val="18"/>
        </w:rPr>
        <w:t>Lehrlinge_2024_Liebherr-Werk Nenzing GmbH_small</w:t>
      </w:r>
      <w:r w:rsidR="00270E63" w:rsidRPr="008F2DEE">
        <w:rPr>
          <w:rFonts w:ascii="Arial" w:hAnsi="Arial" w:cs="Arial"/>
          <w:b/>
          <w:bCs/>
          <w:sz w:val="18"/>
          <w:szCs w:val="18"/>
        </w:rPr>
        <w:t>.jpg</w:t>
      </w:r>
      <w:r w:rsidR="00270E63">
        <w:rPr>
          <w:rFonts w:ascii="Arial" w:hAnsi="Arial" w:cs="Arial"/>
          <w:b/>
          <w:bCs/>
          <w:sz w:val="18"/>
          <w:szCs w:val="18"/>
        </w:rPr>
        <w:t xml:space="preserve"> </w:t>
      </w:r>
    </w:p>
    <w:p w14:paraId="66ADA9B2" w14:textId="545E71FE" w:rsidR="00270E63" w:rsidRDefault="00B57A30" w:rsidP="00270E63">
      <w:pPr>
        <w:pStyle w:val="BoilerplateCopytext9Pt"/>
        <w:spacing w:after="0" w:line="360" w:lineRule="auto"/>
        <w:rPr>
          <w:rFonts w:cs="Arial"/>
          <w:lang w:val="de-DE"/>
        </w:rPr>
      </w:pPr>
      <w:r>
        <w:rPr>
          <w:rFonts w:cs="Arial"/>
          <w:lang w:val="de-DE"/>
        </w:rPr>
        <w:t>In Nenzing beginnt für 36 neue Lehrlinge bei der Liebherr-Werk Nenzing GmbH ein spannender neuer Lebensabschnitt.</w:t>
      </w:r>
    </w:p>
    <w:p w14:paraId="21DC54F7" w14:textId="77777777" w:rsidR="00B57A30" w:rsidRDefault="00B57A30" w:rsidP="00270E63">
      <w:pPr>
        <w:pStyle w:val="BoilerplateCopytext9Pt"/>
        <w:spacing w:after="0" w:line="360" w:lineRule="auto"/>
        <w:rPr>
          <w:rFonts w:cs="Arial"/>
          <w:lang w:val="de-DE"/>
        </w:rPr>
      </w:pPr>
    </w:p>
    <w:p w14:paraId="1B9D3477" w14:textId="77777777" w:rsidR="00270E63" w:rsidRPr="005618E9" w:rsidRDefault="00270E63" w:rsidP="00270E63">
      <w:r>
        <w:rPr>
          <w:noProof/>
        </w:rPr>
        <w:drawing>
          <wp:inline distT="0" distB="0" distL="0" distR="0" wp14:anchorId="0B2B0479" wp14:editId="4A368C71">
            <wp:extent cx="2359484" cy="1572006"/>
            <wp:effectExtent l="0" t="0" r="3175" b="9525"/>
            <wp:docPr id="2057672842" name="Grafik 205767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72842" name="Grafik 20576728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59484" cy="1572006"/>
                    </a:xfrm>
                    <a:prstGeom prst="rect">
                      <a:avLst/>
                    </a:prstGeom>
                    <a:noFill/>
                    <a:ln>
                      <a:noFill/>
                    </a:ln>
                  </pic:spPr>
                </pic:pic>
              </a:graphicData>
            </a:graphic>
          </wp:inline>
        </w:drawing>
      </w:r>
    </w:p>
    <w:p w14:paraId="78F28BF3" w14:textId="5A124D8F" w:rsidR="00270E63" w:rsidRPr="008F2DEE" w:rsidRDefault="00270E63" w:rsidP="00270E63">
      <w:pPr>
        <w:tabs>
          <w:tab w:val="center" w:pos="4536"/>
        </w:tabs>
        <w:spacing w:after="0" w:line="360" w:lineRule="auto"/>
        <w:rPr>
          <w:rFonts w:ascii="Arial" w:hAnsi="Arial" w:cs="Arial"/>
          <w:b/>
          <w:bCs/>
          <w:sz w:val="18"/>
          <w:szCs w:val="18"/>
        </w:rPr>
      </w:pPr>
      <w:proofErr w:type="spellStart"/>
      <w:r w:rsidRPr="007D546B">
        <w:rPr>
          <w:rFonts w:ascii="Arial" w:hAnsi="Arial" w:cs="Arial"/>
          <w:b/>
          <w:bCs/>
          <w:sz w:val="18"/>
          <w:szCs w:val="18"/>
        </w:rPr>
        <w:lastRenderedPageBreak/>
        <w:t>LLI_Ausbildungsjahr</w:t>
      </w:r>
      <w:proofErr w:type="spellEnd"/>
      <w:r w:rsidRPr="007D546B">
        <w:rPr>
          <w:rFonts w:ascii="Arial" w:hAnsi="Arial" w:cs="Arial"/>
          <w:b/>
          <w:bCs/>
          <w:sz w:val="18"/>
          <w:szCs w:val="18"/>
        </w:rPr>
        <w:t xml:space="preserve"> 2024.jpg</w:t>
      </w:r>
      <w:r>
        <w:rPr>
          <w:rFonts w:ascii="Arial" w:hAnsi="Arial" w:cs="Arial"/>
          <w:b/>
          <w:bCs/>
          <w:sz w:val="18"/>
          <w:szCs w:val="18"/>
        </w:rPr>
        <w:t xml:space="preserve"> </w:t>
      </w:r>
    </w:p>
    <w:p w14:paraId="0BEFD780" w14:textId="2F098970" w:rsidR="00270E63" w:rsidRDefault="00B57A30" w:rsidP="00270E63">
      <w:pPr>
        <w:pStyle w:val="BoilerplateCopytext9Pt"/>
        <w:spacing w:after="0" w:line="360" w:lineRule="auto"/>
        <w:rPr>
          <w:rFonts w:cs="Arial"/>
          <w:lang w:val="de-DE"/>
        </w:rPr>
      </w:pPr>
      <w:r>
        <w:rPr>
          <w:rFonts w:cs="Arial"/>
          <w:lang w:val="de-DE"/>
        </w:rPr>
        <w:t>Di</w:t>
      </w:r>
      <w:r w:rsidR="00270E63">
        <w:rPr>
          <w:rFonts w:cs="Arial"/>
          <w:lang w:val="de-DE"/>
        </w:rPr>
        <w:t>e Liebherr-</w:t>
      </w:r>
      <w:proofErr w:type="spellStart"/>
      <w:r>
        <w:rPr>
          <w:rFonts w:cs="Arial"/>
          <w:lang w:val="de-DE"/>
        </w:rPr>
        <w:t>MCCtec</w:t>
      </w:r>
      <w:proofErr w:type="spellEnd"/>
      <w:r>
        <w:rPr>
          <w:rFonts w:cs="Arial"/>
          <w:lang w:val="de-DE"/>
        </w:rPr>
        <w:t xml:space="preserve"> Rostock GmbH freut sich ebenfalls über die 50 neuen Auszubildenden, die im September ihre Ausbildung begonnen haben.</w:t>
      </w:r>
    </w:p>
    <w:p w14:paraId="29DD80F1" w14:textId="0D212E3C" w:rsidR="00270E63" w:rsidRDefault="00270E63" w:rsidP="00270E63">
      <w:pPr>
        <w:pStyle w:val="BoilerplateCopytext9Pt"/>
        <w:spacing w:after="0" w:line="360" w:lineRule="auto"/>
        <w:rPr>
          <w:rFonts w:cs="Arial"/>
          <w:lang w:val="de-DE"/>
        </w:rPr>
      </w:pPr>
    </w:p>
    <w:p w14:paraId="437EA5D0" w14:textId="31A87930" w:rsidR="00E90CF2" w:rsidRDefault="00E90CF2" w:rsidP="00E90CF2">
      <w:pPr>
        <w:pStyle w:val="BoilerplateCopytext9Pt"/>
        <w:spacing w:after="0" w:line="360" w:lineRule="auto"/>
        <w:rPr>
          <w:rFonts w:cs="Arial"/>
          <w:lang w:val="de-DE"/>
        </w:rPr>
      </w:pPr>
    </w:p>
    <w:p w14:paraId="4BBCF453" w14:textId="77777777" w:rsidR="00E90CF2" w:rsidRPr="00FA5EFF" w:rsidRDefault="00E90CF2" w:rsidP="00FA5EFF">
      <w:pPr>
        <w:pStyle w:val="BoilerplateCopytext9Pt"/>
        <w:spacing w:line="360" w:lineRule="auto"/>
        <w:rPr>
          <w:lang w:val="de-DE"/>
        </w:rPr>
      </w:pPr>
    </w:p>
    <w:p w14:paraId="08BCF461" w14:textId="77777777" w:rsidR="009A3D17" w:rsidRPr="00BA1DEA" w:rsidRDefault="00D63B50" w:rsidP="009A3D17">
      <w:pPr>
        <w:pStyle w:val="Copyhead11Pt"/>
        <w:rPr>
          <w:lang w:val="de-DE"/>
        </w:rPr>
      </w:pPr>
      <w:r>
        <w:rPr>
          <w:lang w:val="de-DE"/>
        </w:rPr>
        <w:t>Kontakt</w:t>
      </w:r>
    </w:p>
    <w:p w14:paraId="53F7E788" w14:textId="0EBB7A74" w:rsidR="009A3D17" w:rsidRPr="001C0F0C" w:rsidRDefault="00FA5EFF" w:rsidP="009A3D17">
      <w:pPr>
        <w:pStyle w:val="Copytext11Pt"/>
        <w:rPr>
          <w:lang w:val="de-DE"/>
        </w:rPr>
      </w:pPr>
      <w:r w:rsidRPr="001C0F0C">
        <w:rPr>
          <w:lang w:val="de-DE"/>
        </w:rPr>
        <w:t xml:space="preserve">Larissa Lunitz </w:t>
      </w:r>
      <w:r w:rsidR="009A3D17" w:rsidRPr="001C0F0C">
        <w:rPr>
          <w:lang w:val="de-DE"/>
        </w:rPr>
        <w:br/>
      </w:r>
      <w:r w:rsidRPr="001C0F0C">
        <w:rPr>
          <w:lang w:val="de-DE"/>
        </w:rPr>
        <w:t xml:space="preserve">Head </w:t>
      </w:r>
      <w:proofErr w:type="spellStart"/>
      <w:r w:rsidRPr="001C0F0C">
        <w:rPr>
          <w:lang w:val="de-DE"/>
        </w:rPr>
        <w:t>of</w:t>
      </w:r>
      <w:proofErr w:type="spellEnd"/>
      <w:r w:rsidRPr="001C0F0C">
        <w:rPr>
          <w:lang w:val="de-DE"/>
        </w:rPr>
        <w:t xml:space="preserve"> Public Relations </w:t>
      </w:r>
      <w:r w:rsidR="009A3D17" w:rsidRPr="001C0F0C">
        <w:rPr>
          <w:lang w:val="de-DE"/>
        </w:rPr>
        <w:br/>
        <w:t>Telefon: +</w:t>
      </w:r>
      <w:r w:rsidRPr="001C0F0C">
        <w:rPr>
          <w:lang w:val="de-DE"/>
        </w:rPr>
        <w:t>41 79 645 70 67</w:t>
      </w:r>
      <w:r w:rsidR="009A3D17" w:rsidRPr="001C0F0C">
        <w:rPr>
          <w:lang w:val="de-DE"/>
        </w:rPr>
        <w:br/>
        <w:t xml:space="preserve">E-Mail: </w:t>
      </w:r>
      <w:r w:rsidRPr="001C0F0C">
        <w:rPr>
          <w:lang w:val="de-DE"/>
        </w:rPr>
        <w:t>larissa.lunitz@liebherr.com</w:t>
      </w:r>
    </w:p>
    <w:p w14:paraId="687A3262" w14:textId="77777777" w:rsidR="009A3D17" w:rsidRPr="00BA1DEA" w:rsidRDefault="009A3D17" w:rsidP="009A3D17">
      <w:pPr>
        <w:pStyle w:val="Copyhead11Pt"/>
        <w:rPr>
          <w:lang w:val="de-DE"/>
        </w:rPr>
      </w:pPr>
      <w:r w:rsidRPr="00BA1DEA">
        <w:rPr>
          <w:lang w:val="de-DE"/>
        </w:rPr>
        <w:t>Veröffentlicht von</w:t>
      </w:r>
    </w:p>
    <w:p w14:paraId="50C28348" w14:textId="51B80944" w:rsidR="00FA5EFF" w:rsidRPr="00B81ED6" w:rsidRDefault="00FA5EFF" w:rsidP="00FA5EFF">
      <w:pPr>
        <w:pStyle w:val="Copytext11Pt"/>
        <w:rPr>
          <w:lang w:val="de-DE"/>
        </w:rPr>
      </w:pPr>
      <w:r>
        <w:rPr>
          <w:lang w:val="de-DE"/>
        </w:rPr>
        <w:t xml:space="preserve">Liebherr-International Deutschland GmbH </w:t>
      </w:r>
      <w:r>
        <w:rPr>
          <w:lang w:val="de-DE"/>
        </w:rPr>
        <w:br/>
        <w:t>Biberach/ Deutschland</w:t>
      </w:r>
      <w:r>
        <w:rPr>
          <w:highlight w:val="yellow"/>
          <w:lang w:val="de-DE"/>
        </w:rPr>
        <w:br/>
      </w:r>
      <w:r>
        <w:fldChar w:fldCharType="begin"/>
      </w:r>
      <w:r w:rsidRPr="00430A99">
        <w:rPr>
          <w:lang w:val="de-CH"/>
          <w:rPrChange w:id="1" w:author="Smolorz Alexandra (LIN)" w:date="2024-10-02T09:45:00Z" w16du:dateUtc="2024-10-02T07:45:00Z">
            <w:rPr/>
          </w:rPrChange>
        </w:rPr>
        <w:instrText>HYPERLINK "http://www.liebherr.com"</w:instrText>
      </w:r>
      <w:r>
        <w:fldChar w:fldCharType="separate"/>
      </w:r>
      <w:r>
        <w:rPr>
          <w:rStyle w:val="Hyperlink"/>
          <w:lang w:val="de-DE"/>
        </w:rPr>
        <w:t>www.liebherr.com</w:t>
      </w:r>
      <w:r>
        <w:rPr>
          <w:rStyle w:val="Hyperlink"/>
          <w:lang w:val="de-DE"/>
        </w:rPr>
        <w:fldChar w:fldCharType="end"/>
      </w:r>
    </w:p>
    <w:p w14:paraId="76540612" w14:textId="77777777" w:rsidR="00FA5EFF" w:rsidRPr="00B81ED6" w:rsidRDefault="00FA5EFF" w:rsidP="009A3D17">
      <w:pPr>
        <w:pStyle w:val="Copytext11Pt"/>
        <w:rPr>
          <w:lang w:val="de-DE"/>
        </w:rPr>
      </w:pPr>
    </w:p>
    <w:sectPr w:rsidR="00FA5EFF" w:rsidRPr="00B81ED6" w:rsidSect="00E847CC">
      <w:headerReference w:type="default" r:id="rId25"/>
      <w:footerReference w:type="default" r:id="rId2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9D8CE" w14:textId="77777777" w:rsidR="003E206E" w:rsidRDefault="003E206E" w:rsidP="00B81ED6">
      <w:pPr>
        <w:spacing w:after="0" w:line="240" w:lineRule="auto"/>
      </w:pPr>
      <w:r>
        <w:separator/>
      </w:r>
    </w:p>
  </w:endnote>
  <w:endnote w:type="continuationSeparator" w:id="0">
    <w:p w14:paraId="7F60F282" w14:textId="77777777" w:rsidR="003E206E" w:rsidRDefault="003E206E"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ebherr Head Office">
    <w:panose1 w:val="020B0504030000000000"/>
    <w:charset w:val="00"/>
    <w:family w:val="swiss"/>
    <w:pitch w:val="variable"/>
    <w:sig w:usb0="00000207" w:usb1="02000001"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4C30C248"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A017B">
      <w:rPr>
        <w:rFonts w:ascii="Arial" w:hAnsi="Arial" w:cs="Arial"/>
        <w:noProof/>
      </w:rPr>
      <w:instrText>9</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5A017B">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A017B">
      <w:rPr>
        <w:rFonts w:ascii="Arial" w:hAnsi="Arial" w:cs="Arial"/>
        <w:noProof/>
      </w:rPr>
      <w:instrText>9</w:instrText>
    </w:r>
    <w:r w:rsidRPr="0093605C">
      <w:rPr>
        <w:rFonts w:ascii="Arial" w:hAnsi="Arial" w:cs="Arial"/>
        <w:noProof/>
      </w:rPr>
      <w:fldChar w:fldCharType="end"/>
    </w:r>
    <w:r w:rsidRPr="0093605C">
      <w:rPr>
        <w:rFonts w:ascii="Arial" w:hAnsi="Arial" w:cs="Arial"/>
      </w:rPr>
      <w:instrText xml:space="preserve">" "" </w:instrText>
    </w:r>
    <w:r w:rsidR="005A017B">
      <w:rPr>
        <w:rFonts w:ascii="Arial" w:hAnsi="Arial" w:cs="Arial"/>
      </w:rPr>
      <w:fldChar w:fldCharType="separate"/>
    </w:r>
    <w:r w:rsidR="005A017B">
      <w:rPr>
        <w:rFonts w:ascii="Arial" w:hAnsi="Arial" w:cs="Arial"/>
        <w:noProof/>
      </w:rPr>
      <w:t>1</w:t>
    </w:r>
    <w:r w:rsidR="005A017B" w:rsidRPr="0093605C">
      <w:rPr>
        <w:rFonts w:ascii="Arial" w:hAnsi="Arial" w:cs="Arial"/>
        <w:noProof/>
      </w:rPr>
      <w:t>/</w:t>
    </w:r>
    <w:r w:rsidR="005A017B">
      <w:rPr>
        <w:rFonts w:ascii="Arial" w:hAnsi="Arial" w:cs="Arial"/>
        <w:noProof/>
      </w:rPr>
      <w:t>9</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2BAE95" w14:textId="77777777" w:rsidR="003E206E" w:rsidRDefault="003E206E" w:rsidP="00B81ED6">
      <w:pPr>
        <w:spacing w:after="0" w:line="240" w:lineRule="auto"/>
      </w:pPr>
      <w:r>
        <w:separator/>
      </w:r>
    </w:p>
  </w:footnote>
  <w:footnote w:type="continuationSeparator" w:id="0">
    <w:p w14:paraId="32B35862" w14:textId="77777777" w:rsidR="003E206E" w:rsidRDefault="003E206E"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49B3318"/>
    <w:multiLevelType w:val="hybridMultilevel"/>
    <w:tmpl w:val="C74AD4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7C9A7103"/>
    <w:multiLevelType w:val="hybridMultilevel"/>
    <w:tmpl w:val="EC0AE2A2"/>
    <w:lvl w:ilvl="0" w:tplc="92320540">
      <w:numFmt w:val="bullet"/>
      <w:lvlText w:val="-"/>
      <w:lvlJc w:val="left"/>
      <w:pPr>
        <w:ind w:left="720" w:hanging="360"/>
      </w:pPr>
      <w:rPr>
        <w:rFonts w:ascii="Aptos" w:eastAsia="Aptos" w:hAnsi="Apto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269746406">
    <w:abstractNumId w:val="0"/>
  </w:num>
  <w:num w:numId="2" w16cid:durableId="1285230955">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9947992">
    <w:abstractNumId w:val="2"/>
  </w:num>
  <w:num w:numId="4" w16cid:durableId="541983163">
    <w:abstractNumId w:val="4"/>
  </w:num>
  <w:num w:numId="5" w16cid:durableId="13119054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molorz Alexandra (LIN)">
    <w15:presenceInfo w15:providerId="AD" w15:userId="S::Alexandra.Smolorz@liebherr.com::3a7328e3-6906-4db4-aa6f-894e5f20c6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6A80"/>
    <w:rsid w:val="00033002"/>
    <w:rsid w:val="00057D85"/>
    <w:rsid w:val="00060E16"/>
    <w:rsid w:val="00066E54"/>
    <w:rsid w:val="000B2995"/>
    <w:rsid w:val="000E3C3F"/>
    <w:rsid w:val="00126A56"/>
    <w:rsid w:val="001419B4"/>
    <w:rsid w:val="00145DB7"/>
    <w:rsid w:val="001668AE"/>
    <w:rsid w:val="00187C7C"/>
    <w:rsid w:val="0019716D"/>
    <w:rsid w:val="001A1AD7"/>
    <w:rsid w:val="001C0F0C"/>
    <w:rsid w:val="00270E63"/>
    <w:rsid w:val="002C3350"/>
    <w:rsid w:val="002C4BF0"/>
    <w:rsid w:val="002F5D7D"/>
    <w:rsid w:val="003224EA"/>
    <w:rsid w:val="00327624"/>
    <w:rsid w:val="003524D2"/>
    <w:rsid w:val="003936A6"/>
    <w:rsid w:val="003B589F"/>
    <w:rsid w:val="003C4708"/>
    <w:rsid w:val="003E206E"/>
    <w:rsid w:val="003E5383"/>
    <w:rsid w:val="003E69B2"/>
    <w:rsid w:val="00430A99"/>
    <w:rsid w:val="004C669D"/>
    <w:rsid w:val="00555E39"/>
    <w:rsid w:val="00556698"/>
    <w:rsid w:val="005A017B"/>
    <w:rsid w:val="005F671E"/>
    <w:rsid w:val="0061737C"/>
    <w:rsid w:val="00652E53"/>
    <w:rsid w:val="006561FF"/>
    <w:rsid w:val="00660D6F"/>
    <w:rsid w:val="00675A91"/>
    <w:rsid w:val="006B02DB"/>
    <w:rsid w:val="00747169"/>
    <w:rsid w:val="00761197"/>
    <w:rsid w:val="007C2DD9"/>
    <w:rsid w:val="007D546B"/>
    <w:rsid w:val="007F2586"/>
    <w:rsid w:val="008220EE"/>
    <w:rsid w:val="00824226"/>
    <w:rsid w:val="0089793B"/>
    <w:rsid w:val="008F2DEE"/>
    <w:rsid w:val="009169F9"/>
    <w:rsid w:val="0093605C"/>
    <w:rsid w:val="00965077"/>
    <w:rsid w:val="00977C5D"/>
    <w:rsid w:val="009A3D17"/>
    <w:rsid w:val="009D2E6D"/>
    <w:rsid w:val="00A261BF"/>
    <w:rsid w:val="00AC2129"/>
    <w:rsid w:val="00AC4AA6"/>
    <w:rsid w:val="00AD7053"/>
    <w:rsid w:val="00AF1F99"/>
    <w:rsid w:val="00B57A30"/>
    <w:rsid w:val="00B81ED6"/>
    <w:rsid w:val="00BA03FA"/>
    <w:rsid w:val="00BB0BFF"/>
    <w:rsid w:val="00BD7045"/>
    <w:rsid w:val="00C17133"/>
    <w:rsid w:val="00C364D2"/>
    <w:rsid w:val="00C464EC"/>
    <w:rsid w:val="00C51DE1"/>
    <w:rsid w:val="00C77574"/>
    <w:rsid w:val="00C86F35"/>
    <w:rsid w:val="00D104D2"/>
    <w:rsid w:val="00D13F57"/>
    <w:rsid w:val="00D40BC4"/>
    <w:rsid w:val="00D63B50"/>
    <w:rsid w:val="00DB3A3D"/>
    <w:rsid w:val="00DB5164"/>
    <w:rsid w:val="00DF40C0"/>
    <w:rsid w:val="00DF7B6E"/>
    <w:rsid w:val="00E01CD4"/>
    <w:rsid w:val="00E23C51"/>
    <w:rsid w:val="00E25CBF"/>
    <w:rsid w:val="00E260E6"/>
    <w:rsid w:val="00E32363"/>
    <w:rsid w:val="00E847CC"/>
    <w:rsid w:val="00E90CF2"/>
    <w:rsid w:val="00E957FB"/>
    <w:rsid w:val="00EA26F3"/>
    <w:rsid w:val="00ED39D9"/>
    <w:rsid w:val="00F1486D"/>
    <w:rsid w:val="00F62946"/>
    <w:rsid w:val="00F75A31"/>
    <w:rsid w:val="00FA2BD7"/>
    <w:rsid w:val="00FA5EFF"/>
    <w:rsid w:val="00FE23B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DF7B6E"/>
    <w:rPr>
      <w:sz w:val="16"/>
      <w:szCs w:val="16"/>
    </w:rPr>
  </w:style>
  <w:style w:type="paragraph" w:styleId="Kommentartext">
    <w:name w:val="annotation text"/>
    <w:basedOn w:val="Standard"/>
    <w:link w:val="KommentartextZchn"/>
    <w:uiPriority w:val="99"/>
    <w:unhideWhenUsed/>
    <w:rsid w:val="00DF7B6E"/>
    <w:pPr>
      <w:spacing w:line="240" w:lineRule="auto"/>
    </w:pPr>
    <w:rPr>
      <w:rFonts w:ascii="Liebherr Text Office" w:hAnsi="Liebherr Text Office" w:cs="Times New Roman"/>
      <w:color w:val="000000" w:themeColor="text1"/>
      <w:sz w:val="20"/>
      <w:szCs w:val="20"/>
    </w:rPr>
  </w:style>
  <w:style w:type="character" w:customStyle="1" w:styleId="KommentartextZchn">
    <w:name w:val="Kommentartext Zchn"/>
    <w:basedOn w:val="Absatz-Standardschriftart"/>
    <w:link w:val="Kommentartext"/>
    <w:uiPriority w:val="99"/>
    <w:rsid w:val="00DF7B6E"/>
    <w:rPr>
      <w:rFonts w:ascii="Liebherr Text Office" w:hAnsi="Liebherr Text Office" w:cs="Times New Roman"/>
      <w:color w:val="000000" w:themeColor="text1"/>
      <w:sz w:val="20"/>
      <w:szCs w:val="20"/>
    </w:rPr>
  </w:style>
  <w:style w:type="paragraph" w:customStyle="1" w:styleId="Textbody">
    <w:name w:val="Textbody"/>
    <w:basedOn w:val="Standard"/>
    <w:link w:val="TextbodyZchn"/>
    <w:qFormat/>
    <w:rsid w:val="00DF7B6E"/>
    <w:rPr>
      <w:rFonts w:ascii="Liebherr Text Office" w:eastAsiaTheme="minorHAnsi" w:hAnsi="Liebherr Text Office"/>
      <w:lang w:val="en-US" w:eastAsia="en-US"/>
    </w:rPr>
  </w:style>
  <w:style w:type="character" w:customStyle="1" w:styleId="TextbodyZchn">
    <w:name w:val="Textbody Zchn"/>
    <w:basedOn w:val="Absatz-Standardschriftart"/>
    <w:link w:val="Textbody"/>
    <w:rsid w:val="00DF7B6E"/>
    <w:rPr>
      <w:rFonts w:ascii="Liebherr Text Office" w:eastAsiaTheme="minorHAnsi" w:hAnsi="Liebherr Text Office"/>
      <w:lang w:val="en-US" w:eastAsia="en-US"/>
    </w:rPr>
  </w:style>
  <w:style w:type="paragraph" w:styleId="Kommentarthema">
    <w:name w:val="annotation subject"/>
    <w:basedOn w:val="Kommentartext"/>
    <w:next w:val="Kommentartext"/>
    <w:link w:val="KommentarthemaZchn"/>
    <w:uiPriority w:val="99"/>
    <w:semiHidden/>
    <w:unhideWhenUsed/>
    <w:rsid w:val="00660D6F"/>
    <w:rPr>
      <w:rFonts w:asciiTheme="minorHAnsi" w:hAnsiTheme="minorHAnsi" w:cstheme="minorBidi"/>
      <w:b/>
      <w:bCs/>
      <w:color w:val="auto"/>
    </w:rPr>
  </w:style>
  <w:style w:type="character" w:customStyle="1" w:styleId="KommentarthemaZchn">
    <w:name w:val="Kommentarthema Zchn"/>
    <w:basedOn w:val="KommentartextZchn"/>
    <w:link w:val="Kommentarthema"/>
    <w:uiPriority w:val="99"/>
    <w:semiHidden/>
    <w:rsid w:val="00660D6F"/>
    <w:rPr>
      <w:rFonts w:ascii="Liebherr Text Office" w:hAnsi="Liebherr Text Office" w:cs="Times New Roman"/>
      <w:b/>
      <w:bCs/>
      <w:color w:val="000000" w:themeColor="text1"/>
      <w:sz w:val="20"/>
      <w:szCs w:val="20"/>
    </w:rPr>
  </w:style>
  <w:style w:type="paragraph" w:styleId="Listenabsatz">
    <w:name w:val="List Paragraph"/>
    <w:basedOn w:val="Standard"/>
    <w:uiPriority w:val="34"/>
    <w:rsid w:val="00DB3A3D"/>
    <w:pPr>
      <w:ind w:left="720"/>
      <w:contextualSpacing/>
    </w:pPr>
  </w:style>
  <w:style w:type="paragraph" w:styleId="berarbeitung">
    <w:name w:val="Revision"/>
    <w:hidden/>
    <w:uiPriority w:val="99"/>
    <w:semiHidden/>
    <w:rsid w:val="001C0F0C"/>
    <w:pPr>
      <w:spacing w:after="0" w:line="240" w:lineRule="auto"/>
    </w:pPr>
  </w:style>
  <w:style w:type="character" w:styleId="BesuchterLink">
    <w:name w:val="FollowedHyperlink"/>
    <w:basedOn w:val="Absatz-Standardschriftart"/>
    <w:uiPriority w:val="99"/>
    <w:semiHidden/>
    <w:unhideWhenUsed/>
    <w:rsid w:val="006B02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61194">
      <w:bodyDiv w:val="1"/>
      <w:marLeft w:val="0"/>
      <w:marRight w:val="0"/>
      <w:marTop w:val="0"/>
      <w:marBottom w:val="0"/>
      <w:divBdr>
        <w:top w:val="none" w:sz="0" w:space="0" w:color="auto"/>
        <w:left w:val="none" w:sz="0" w:space="0" w:color="auto"/>
        <w:bottom w:val="none" w:sz="0" w:space="0" w:color="auto"/>
        <w:right w:val="none" w:sz="0" w:space="0" w:color="auto"/>
      </w:divBdr>
    </w:div>
    <w:div w:id="375474784">
      <w:bodyDiv w:val="1"/>
      <w:marLeft w:val="0"/>
      <w:marRight w:val="0"/>
      <w:marTop w:val="0"/>
      <w:marBottom w:val="0"/>
      <w:divBdr>
        <w:top w:val="none" w:sz="0" w:space="0" w:color="auto"/>
        <w:left w:val="none" w:sz="0" w:space="0" w:color="auto"/>
        <w:bottom w:val="none" w:sz="0" w:space="0" w:color="auto"/>
        <w:right w:val="none" w:sz="0" w:space="0" w:color="auto"/>
      </w:divBdr>
    </w:div>
    <w:div w:id="488836773">
      <w:bodyDiv w:val="1"/>
      <w:marLeft w:val="0"/>
      <w:marRight w:val="0"/>
      <w:marTop w:val="0"/>
      <w:marBottom w:val="0"/>
      <w:divBdr>
        <w:top w:val="none" w:sz="0" w:space="0" w:color="auto"/>
        <w:left w:val="none" w:sz="0" w:space="0" w:color="auto"/>
        <w:bottom w:val="none" w:sz="0" w:space="0" w:color="auto"/>
        <w:right w:val="none" w:sz="0" w:space="0" w:color="auto"/>
      </w:divBdr>
    </w:div>
    <w:div w:id="552734127">
      <w:bodyDiv w:val="1"/>
      <w:marLeft w:val="0"/>
      <w:marRight w:val="0"/>
      <w:marTop w:val="0"/>
      <w:marBottom w:val="0"/>
      <w:divBdr>
        <w:top w:val="none" w:sz="0" w:space="0" w:color="auto"/>
        <w:left w:val="none" w:sz="0" w:space="0" w:color="auto"/>
        <w:bottom w:val="none" w:sz="0" w:space="0" w:color="auto"/>
        <w:right w:val="none" w:sz="0" w:space="0" w:color="auto"/>
      </w:divBdr>
    </w:div>
    <w:div w:id="57004488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18514414">
      <w:bodyDiv w:val="1"/>
      <w:marLeft w:val="0"/>
      <w:marRight w:val="0"/>
      <w:marTop w:val="0"/>
      <w:marBottom w:val="0"/>
      <w:divBdr>
        <w:top w:val="none" w:sz="0" w:space="0" w:color="auto"/>
        <w:left w:val="none" w:sz="0" w:space="0" w:color="auto"/>
        <w:bottom w:val="none" w:sz="0" w:space="0" w:color="auto"/>
        <w:right w:val="none" w:sz="0" w:space="0" w:color="auto"/>
      </w:divBdr>
    </w:div>
    <w:div w:id="1105534872">
      <w:bodyDiv w:val="1"/>
      <w:marLeft w:val="0"/>
      <w:marRight w:val="0"/>
      <w:marTop w:val="0"/>
      <w:marBottom w:val="0"/>
      <w:divBdr>
        <w:top w:val="none" w:sz="0" w:space="0" w:color="auto"/>
        <w:left w:val="none" w:sz="0" w:space="0" w:color="auto"/>
        <w:bottom w:val="none" w:sz="0" w:space="0" w:color="auto"/>
        <w:right w:val="none" w:sz="0" w:space="0" w:color="auto"/>
      </w:divBdr>
    </w:div>
    <w:div w:id="1114860920">
      <w:bodyDiv w:val="1"/>
      <w:marLeft w:val="0"/>
      <w:marRight w:val="0"/>
      <w:marTop w:val="0"/>
      <w:marBottom w:val="0"/>
      <w:divBdr>
        <w:top w:val="none" w:sz="0" w:space="0" w:color="auto"/>
        <w:left w:val="none" w:sz="0" w:space="0" w:color="auto"/>
        <w:bottom w:val="none" w:sz="0" w:space="0" w:color="auto"/>
        <w:right w:val="none" w:sz="0" w:space="0" w:color="auto"/>
      </w:divBdr>
    </w:div>
    <w:div w:id="1706323622">
      <w:bodyDiv w:val="1"/>
      <w:marLeft w:val="0"/>
      <w:marRight w:val="0"/>
      <w:marTop w:val="0"/>
      <w:marBottom w:val="0"/>
      <w:divBdr>
        <w:top w:val="none" w:sz="0" w:space="0" w:color="auto"/>
        <w:left w:val="none" w:sz="0" w:space="0" w:color="auto"/>
        <w:bottom w:val="none" w:sz="0" w:space="0" w:color="auto"/>
        <w:right w:val="none" w:sz="0" w:space="0" w:color="auto"/>
      </w:divBdr>
    </w:div>
    <w:div w:id="206513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1618</Words>
  <Characters>10195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Smolorz Alexandra (LIN)</cp:lastModifiedBy>
  <cp:revision>4</cp:revision>
  <cp:lastPrinted>2024-10-02T08:25:00Z</cp:lastPrinted>
  <dcterms:created xsi:type="dcterms:W3CDTF">2024-09-25T09:17:00Z</dcterms:created>
  <dcterms:modified xsi:type="dcterms:W3CDTF">2024-10-02T08:25:00Z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