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rPr>
          <w:lang w:val="de-DE"/>
        </w:rPr>
      </w:pPr>
      <w:bookmarkStart w:id="0" w:name="_Hlk156454722"/>
      <w:bookmarkStart w:id="1" w:name="_Hlk95121597"/>
      <w:bookmarkEnd w:id="0"/>
      <w:r w:rsidRPr="005D7837">
        <w:rPr>
          <w:lang w:val="de-DE"/>
        </w:rPr>
        <w:t>Presseinformation</w:t>
      </w:r>
    </w:p>
    <w:p w14:paraId="1A37D1F4" w14:textId="77777777" w:rsidR="00E7238A" w:rsidRPr="00E7238A" w:rsidRDefault="00E7238A" w:rsidP="00E81693">
      <w:pPr>
        <w:pStyle w:val="HeadlineH233Pt"/>
        <w:spacing w:line="240" w:lineRule="auto"/>
        <w:rPr>
          <w:rFonts w:cs="Arial"/>
          <w:sz w:val="24"/>
          <w:szCs w:val="24"/>
        </w:rPr>
      </w:pPr>
    </w:p>
    <w:p w14:paraId="59B5EB3A" w14:textId="119158EB" w:rsidR="00E7238A" w:rsidRPr="00423BF8" w:rsidRDefault="003B4DD6" w:rsidP="00E7238A">
      <w:pPr>
        <w:pStyle w:val="HeadlineH233Pt"/>
        <w:spacing w:line="240" w:lineRule="auto"/>
        <w:rPr>
          <w:rFonts w:cs="Arial"/>
          <w:sz w:val="62"/>
          <w:szCs w:val="62"/>
        </w:rPr>
      </w:pPr>
      <w:r w:rsidRPr="00423BF8">
        <w:rPr>
          <w:rFonts w:cs="Arial"/>
          <w:sz w:val="62"/>
          <w:szCs w:val="62"/>
        </w:rPr>
        <w:t>Jandt er</w:t>
      </w:r>
      <w:r w:rsidR="00D156F0" w:rsidRPr="00423BF8">
        <w:rPr>
          <w:rFonts w:cs="Arial"/>
          <w:sz w:val="62"/>
          <w:szCs w:val="62"/>
        </w:rPr>
        <w:t>gänzt</w:t>
      </w:r>
      <w:r w:rsidRPr="00423BF8">
        <w:rPr>
          <w:rFonts w:cs="Arial"/>
          <w:sz w:val="62"/>
          <w:szCs w:val="62"/>
        </w:rPr>
        <w:t xml:space="preserve"> Kranflotte um zweiten </w:t>
      </w:r>
      <w:r w:rsidR="00490AF8" w:rsidRPr="00423BF8">
        <w:rPr>
          <w:rFonts w:cs="Arial"/>
          <w:sz w:val="62"/>
          <w:szCs w:val="62"/>
        </w:rPr>
        <w:t>LTM 1250-5.1</w:t>
      </w:r>
      <w:r w:rsidR="00C45F07" w:rsidRPr="00423BF8">
        <w:rPr>
          <w:rFonts w:cs="Arial"/>
          <w:sz w:val="62"/>
          <w:szCs w:val="62"/>
        </w:rPr>
        <w:t xml:space="preserve"> </w:t>
      </w:r>
      <w:r w:rsidR="002E71DB" w:rsidRPr="00423BF8">
        <w:rPr>
          <w:rFonts w:cs="Arial"/>
          <w:sz w:val="62"/>
          <w:szCs w:val="62"/>
        </w:rPr>
        <w:t xml:space="preserve">– </w:t>
      </w:r>
      <w:r w:rsidRPr="00423BF8">
        <w:rPr>
          <w:rFonts w:cs="Arial"/>
          <w:sz w:val="62"/>
          <w:szCs w:val="62"/>
        </w:rPr>
        <w:t>Ersteinsatz bei anspruchsvollem Tandemhub</w:t>
      </w:r>
    </w:p>
    <w:p w14:paraId="007104BA" w14:textId="7047B7F1" w:rsidR="00827B5A" w:rsidRPr="005D7837" w:rsidRDefault="00B81ED6" w:rsidP="00E81693">
      <w:pPr>
        <w:pStyle w:val="HeadlineH233Pt"/>
        <w:spacing w:line="240" w:lineRule="auto"/>
        <w:rPr>
          <w:rFonts w:ascii="Tahoma" w:hAnsi="Tahoma" w:cs="Tahoma"/>
        </w:rPr>
      </w:pPr>
      <w:r w:rsidRPr="005D7837">
        <w:rPr>
          <w:rFonts w:ascii="Tahoma" w:hAnsi="Tahoma" w:cs="Tahoma"/>
        </w:rPr>
        <w:t>⸺</w:t>
      </w:r>
    </w:p>
    <w:p w14:paraId="4B3E4E4E" w14:textId="30343687" w:rsidR="009B34AA" w:rsidRPr="009B34AA" w:rsidRDefault="00F11A43" w:rsidP="009B34AA">
      <w:pPr>
        <w:pStyle w:val="Bulletpoints11Pt"/>
        <w:ind w:left="284" w:hanging="284"/>
        <w:rPr>
          <w:lang w:val="de-DE"/>
        </w:rPr>
      </w:pPr>
      <w:r>
        <w:rPr>
          <w:lang w:val="de-DE"/>
        </w:rPr>
        <w:t>Jandt setzt zwei LTM 1250-5.1 zur Entladung von Binnenschiff</w:t>
      </w:r>
      <w:r w:rsidR="00F634EE">
        <w:rPr>
          <w:lang w:val="de-DE"/>
        </w:rPr>
        <w:t xml:space="preserve"> </w:t>
      </w:r>
      <w:r>
        <w:rPr>
          <w:lang w:val="de-DE"/>
        </w:rPr>
        <w:t>ein</w:t>
      </w:r>
    </w:p>
    <w:p w14:paraId="663A3050" w14:textId="22A61765" w:rsidR="009B34AA" w:rsidRDefault="00F11A43" w:rsidP="009B34AA">
      <w:pPr>
        <w:pStyle w:val="Bulletpoints11Pt"/>
        <w:ind w:left="284" w:hanging="284"/>
        <w:rPr>
          <w:lang w:val="de-DE"/>
        </w:rPr>
      </w:pPr>
      <w:r>
        <w:rPr>
          <w:lang w:val="de-DE"/>
        </w:rPr>
        <w:t>Schwere Windkraftkompone</w:t>
      </w:r>
      <w:r w:rsidR="009E7371">
        <w:rPr>
          <w:lang w:val="de-DE"/>
        </w:rPr>
        <w:t>n</w:t>
      </w:r>
      <w:r>
        <w:rPr>
          <w:lang w:val="de-DE"/>
        </w:rPr>
        <w:t>ten werden im Tandemhub gehandelt</w:t>
      </w:r>
    </w:p>
    <w:p w14:paraId="231E22A2" w14:textId="60903836" w:rsidR="007055E6" w:rsidRPr="009B34AA" w:rsidRDefault="008F1244" w:rsidP="009B34AA">
      <w:pPr>
        <w:pStyle w:val="Bulletpoints11Pt"/>
        <w:ind w:left="284" w:hanging="284"/>
        <w:rPr>
          <w:lang w:val="de-DE"/>
        </w:rPr>
      </w:pPr>
      <w:r>
        <w:rPr>
          <w:lang w:val="de-DE"/>
        </w:rPr>
        <w:t xml:space="preserve">Jandt Kranvermietung GmbH blickt auf </w:t>
      </w:r>
      <w:r w:rsidR="00F62E44">
        <w:rPr>
          <w:lang w:val="de-DE"/>
        </w:rPr>
        <w:t xml:space="preserve">über </w:t>
      </w:r>
      <w:r>
        <w:rPr>
          <w:lang w:val="de-DE"/>
        </w:rPr>
        <w:t>70</w:t>
      </w:r>
      <w:r w:rsidR="00F62E44">
        <w:rPr>
          <w:lang w:val="de-DE"/>
        </w:rPr>
        <w:t xml:space="preserve"> Jahre</w:t>
      </w:r>
      <w:r>
        <w:rPr>
          <w:lang w:val="de-DE"/>
        </w:rPr>
        <w:t xml:space="preserve"> Firmengeschichte zurück</w:t>
      </w:r>
    </w:p>
    <w:p w14:paraId="6B3CE09B" w14:textId="77777777" w:rsidR="009B34AA" w:rsidRPr="005D7837" w:rsidRDefault="009B34AA" w:rsidP="009B34AA">
      <w:pPr>
        <w:pStyle w:val="Bulletpoints11Pt"/>
        <w:numPr>
          <w:ilvl w:val="0"/>
          <w:numId w:val="0"/>
        </w:numPr>
        <w:rPr>
          <w:lang w:val="de-DE"/>
        </w:rPr>
      </w:pPr>
    </w:p>
    <w:p w14:paraId="2407D71A" w14:textId="336D2E39" w:rsidR="006221B5" w:rsidRDefault="006221B5" w:rsidP="006221B5">
      <w:pPr>
        <w:pStyle w:val="Copytext11Pt"/>
        <w:rPr>
          <w:b/>
          <w:lang w:val="de-DE"/>
        </w:rPr>
      </w:pPr>
      <w:r>
        <w:rPr>
          <w:b/>
          <w:lang w:val="de-DE"/>
        </w:rPr>
        <w:t xml:space="preserve">Zwei </w:t>
      </w:r>
      <w:r w:rsidRPr="006221B5">
        <w:rPr>
          <w:b/>
          <w:lang w:val="de-DE"/>
        </w:rPr>
        <w:t>Liebherr-</w:t>
      </w:r>
      <w:r>
        <w:rPr>
          <w:b/>
          <w:lang w:val="de-DE"/>
        </w:rPr>
        <w:t xml:space="preserve">Mobilkrane LTM 1250-5.1 der </w:t>
      </w:r>
      <w:r w:rsidRPr="006221B5">
        <w:rPr>
          <w:b/>
          <w:lang w:val="de-DE"/>
        </w:rPr>
        <w:t>Jandt Kranvermietung</w:t>
      </w:r>
      <w:r>
        <w:rPr>
          <w:b/>
          <w:lang w:val="de-DE"/>
        </w:rPr>
        <w:t xml:space="preserve"> GmbH</w:t>
      </w:r>
      <w:r w:rsidR="00AE0F88">
        <w:rPr>
          <w:b/>
          <w:lang w:val="de-DE"/>
        </w:rPr>
        <w:t xml:space="preserve"> aus Bielefeld</w:t>
      </w:r>
      <w:r w:rsidRPr="006221B5">
        <w:rPr>
          <w:b/>
          <w:lang w:val="de-DE"/>
        </w:rPr>
        <w:t xml:space="preserve"> spielten eine Schlüsselrolle bei der Entladung von Wind</w:t>
      </w:r>
      <w:r w:rsidR="004B2DF1">
        <w:rPr>
          <w:b/>
          <w:lang w:val="de-DE"/>
        </w:rPr>
        <w:t>kraft</w:t>
      </w:r>
      <w:r w:rsidRPr="006221B5">
        <w:rPr>
          <w:b/>
          <w:lang w:val="de-DE"/>
        </w:rPr>
        <w:t>komponenten im Hafen Berenbusch</w:t>
      </w:r>
      <w:r w:rsidR="00693A04">
        <w:rPr>
          <w:b/>
          <w:lang w:val="de-DE"/>
        </w:rPr>
        <w:t xml:space="preserve"> im niedersächsischen Bückeburg</w:t>
      </w:r>
      <w:r>
        <w:rPr>
          <w:b/>
          <w:lang w:val="de-DE"/>
        </w:rPr>
        <w:t>.</w:t>
      </w:r>
      <w:r w:rsidRPr="006221B5">
        <w:rPr>
          <w:b/>
          <w:lang w:val="de-DE"/>
        </w:rPr>
        <w:t xml:space="preserve"> </w:t>
      </w:r>
      <w:r>
        <w:rPr>
          <w:b/>
          <w:lang w:val="de-DE"/>
        </w:rPr>
        <w:t xml:space="preserve">Die schwersten Teile, </w:t>
      </w:r>
      <w:r w:rsidRPr="006221B5">
        <w:rPr>
          <w:b/>
          <w:lang w:val="de-DE"/>
        </w:rPr>
        <w:t>de</w:t>
      </w:r>
      <w:r>
        <w:rPr>
          <w:b/>
          <w:lang w:val="de-DE"/>
        </w:rPr>
        <w:t>r</w:t>
      </w:r>
      <w:r w:rsidRPr="006221B5">
        <w:rPr>
          <w:b/>
          <w:lang w:val="de-DE"/>
        </w:rPr>
        <w:t xml:space="preserve"> Generator und die Nabe</w:t>
      </w:r>
      <w:r>
        <w:rPr>
          <w:b/>
          <w:lang w:val="de-DE"/>
        </w:rPr>
        <w:t>, mussten von den beiden 250-Tonnern in Tandemhüben gehoben werden.</w:t>
      </w:r>
      <w:r w:rsidRPr="006221B5">
        <w:rPr>
          <w:b/>
          <w:lang w:val="de-DE"/>
        </w:rPr>
        <w:t xml:space="preserve"> </w:t>
      </w:r>
      <w:r w:rsidR="004B2DF1">
        <w:rPr>
          <w:b/>
          <w:lang w:val="de-DE"/>
        </w:rPr>
        <w:t>Hierbei war eine</w:t>
      </w:r>
      <w:r w:rsidRPr="006221B5">
        <w:rPr>
          <w:b/>
          <w:lang w:val="de-DE"/>
        </w:rPr>
        <w:t xml:space="preserve"> präzise Koordination der Kranführer </w:t>
      </w:r>
      <w:r w:rsidR="004B2DF1">
        <w:rPr>
          <w:b/>
          <w:lang w:val="de-DE"/>
        </w:rPr>
        <w:t>entscheidend.</w:t>
      </w:r>
      <w:r w:rsidRPr="006221B5">
        <w:rPr>
          <w:b/>
          <w:lang w:val="de-DE"/>
        </w:rPr>
        <w:t xml:space="preserve"> </w:t>
      </w:r>
      <w:r w:rsidR="00423BF8">
        <w:rPr>
          <w:b/>
          <w:lang w:val="de-DE"/>
        </w:rPr>
        <w:t xml:space="preserve">Einer der beiden LTM 1250-5.1 meisterte </w:t>
      </w:r>
      <w:r w:rsidR="00F62E44">
        <w:rPr>
          <w:b/>
          <w:lang w:val="de-DE"/>
        </w:rPr>
        <w:t>bei den anspruchsvollen Hüben seinen Ersteinsatz.</w:t>
      </w:r>
    </w:p>
    <w:p w14:paraId="41D54BDE" w14:textId="62E71321" w:rsidR="00AE0A0F" w:rsidRDefault="00F07120" w:rsidP="00AE0A0F">
      <w:pPr>
        <w:pStyle w:val="Copytext11Pt"/>
        <w:rPr>
          <w:lang w:val="de-DE"/>
        </w:rPr>
      </w:pPr>
      <w:r w:rsidRPr="00157767">
        <w:rPr>
          <w:lang w:val="de-DE"/>
        </w:rPr>
        <w:t xml:space="preserve">Ehingen (Donau) (Deutschland), </w:t>
      </w:r>
      <w:r w:rsidR="00CC00A7">
        <w:rPr>
          <w:lang w:val="de-DE"/>
        </w:rPr>
        <w:t xml:space="preserve">28. </w:t>
      </w:r>
      <w:r w:rsidR="00490AF8">
        <w:rPr>
          <w:lang w:val="de-DE"/>
        </w:rPr>
        <w:t>März</w:t>
      </w:r>
      <w:r w:rsidR="0046212F" w:rsidRPr="00157767">
        <w:rPr>
          <w:lang w:val="de-DE"/>
        </w:rPr>
        <w:t xml:space="preserve"> </w:t>
      </w:r>
      <w:r w:rsidRPr="00157767">
        <w:rPr>
          <w:lang w:val="de-DE"/>
        </w:rPr>
        <w:t>202</w:t>
      </w:r>
      <w:r w:rsidR="00767230">
        <w:rPr>
          <w:lang w:val="de-DE"/>
        </w:rPr>
        <w:t>4</w:t>
      </w:r>
      <w:r w:rsidRPr="00157767">
        <w:rPr>
          <w:lang w:val="de-DE"/>
        </w:rPr>
        <w:t xml:space="preserve"> –</w:t>
      </w:r>
      <w:r w:rsidR="00157767">
        <w:rPr>
          <w:lang w:val="de-DE"/>
        </w:rPr>
        <w:t xml:space="preserve"> </w:t>
      </w:r>
      <w:r w:rsidR="006221B5" w:rsidRPr="006221B5">
        <w:rPr>
          <w:lang w:val="de-DE"/>
        </w:rPr>
        <w:t xml:space="preserve">Bei einem </w:t>
      </w:r>
      <w:r w:rsidR="00F62E44">
        <w:rPr>
          <w:lang w:val="de-DE"/>
        </w:rPr>
        <w:t>herausfordernden</w:t>
      </w:r>
      <w:r w:rsidR="006221B5" w:rsidRPr="006221B5">
        <w:rPr>
          <w:lang w:val="de-DE"/>
        </w:rPr>
        <w:t xml:space="preserve"> Projekt zur Entladung von Windradkomponenten</w:t>
      </w:r>
      <w:r w:rsidR="00AE0F88">
        <w:rPr>
          <w:lang w:val="de-DE"/>
        </w:rPr>
        <w:t xml:space="preserve"> aus einem 70 Meter langen Binnenschiff </w:t>
      </w:r>
      <w:bookmarkStart w:id="2" w:name="_Hlk162335342"/>
      <w:r w:rsidR="006221B5" w:rsidRPr="006221B5">
        <w:rPr>
          <w:lang w:val="de-DE"/>
        </w:rPr>
        <w:t xml:space="preserve">im Hafen Berenbusch </w:t>
      </w:r>
      <w:bookmarkEnd w:id="2"/>
      <w:r w:rsidR="00F11A43">
        <w:rPr>
          <w:lang w:val="de-DE"/>
        </w:rPr>
        <w:t>kamen</w:t>
      </w:r>
      <w:r w:rsidR="00693A04">
        <w:rPr>
          <w:lang w:val="de-DE"/>
        </w:rPr>
        <w:t xml:space="preserve"> zwei </w:t>
      </w:r>
      <w:r w:rsidR="00F11A43">
        <w:rPr>
          <w:lang w:val="de-DE"/>
        </w:rPr>
        <w:t xml:space="preserve">LTM 1250-5.1 </w:t>
      </w:r>
      <w:r w:rsidR="00693A04">
        <w:rPr>
          <w:lang w:val="de-DE"/>
        </w:rPr>
        <w:t>der</w:t>
      </w:r>
      <w:r w:rsidR="006221B5" w:rsidRPr="006221B5">
        <w:rPr>
          <w:lang w:val="de-DE"/>
        </w:rPr>
        <w:t xml:space="preserve"> Jandt Kranvermietung </w:t>
      </w:r>
      <w:r w:rsidR="00693A04">
        <w:rPr>
          <w:lang w:val="de-DE"/>
        </w:rPr>
        <w:t xml:space="preserve">GmbH </w:t>
      </w:r>
      <w:r w:rsidR="00F11A43">
        <w:rPr>
          <w:lang w:val="de-DE"/>
        </w:rPr>
        <w:t>zum Einsatz</w:t>
      </w:r>
      <w:r w:rsidR="006221B5" w:rsidRPr="006221B5">
        <w:rPr>
          <w:lang w:val="de-DE"/>
        </w:rPr>
        <w:t xml:space="preserve">. </w:t>
      </w:r>
      <w:r w:rsidR="00693A04">
        <w:rPr>
          <w:lang w:val="de-DE"/>
        </w:rPr>
        <w:t xml:space="preserve">Dafür waren die </w:t>
      </w:r>
      <w:r w:rsidR="006221B5" w:rsidRPr="006221B5">
        <w:rPr>
          <w:lang w:val="de-DE"/>
        </w:rPr>
        <w:t xml:space="preserve">beiden </w:t>
      </w:r>
      <w:r w:rsidR="00F11A43">
        <w:rPr>
          <w:lang w:val="de-DE"/>
        </w:rPr>
        <w:t>250-Tonner</w:t>
      </w:r>
      <w:r w:rsidR="006221B5" w:rsidRPr="006221B5">
        <w:rPr>
          <w:lang w:val="de-DE"/>
        </w:rPr>
        <w:t xml:space="preserve"> mit </w:t>
      </w:r>
      <w:r w:rsidR="00693A04">
        <w:rPr>
          <w:lang w:val="de-DE"/>
        </w:rPr>
        <w:t xml:space="preserve">dem </w:t>
      </w:r>
      <w:r w:rsidR="006221B5" w:rsidRPr="006221B5">
        <w:rPr>
          <w:lang w:val="de-DE"/>
        </w:rPr>
        <w:t xml:space="preserve">kompletten </w:t>
      </w:r>
      <w:r w:rsidR="00693A04">
        <w:rPr>
          <w:lang w:val="de-DE"/>
        </w:rPr>
        <w:t xml:space="preserve">Ballast </w:t>
      </w:r>
      <w:r w:rsidR="006221B5" w:rsidRPr="006221B5">
        <w:rPr>
          <w:lang w:val="de-DE"/>
        </w:rPr>
        <w:t>von 88</w:t>
      </w:r>
      <w:r w:rsidR="00693A04">
        <w:rPr>
          <w:lang w:val="de-DE"/>
        </w:rPr>
        <w:t xml:space="preserve"> </w:t>
      </w:r>
      <w:r w:rsidR="006221B5" w:rsidRPr="006221B5">
        <w:rPr>
          <w:lang w:val="de-DE"/>
        </w:rPr>
        <w:t xml:space="preserve">Tonnen </w:t>
      </w:r>
      <w:r w:rsidR="00693A04">
        <w:rPr>
          <w:lang w:val="de-DE"/>
        </w:rPr>
        <w:t>gerüstet worden. E</w:t>
      </w:r>
      <w:r w:rsidR="006221B5" w:rsidRPr="006221B5">
        <w:rPr>
          <w:lang w:val="de-DE"/>
        </w:rPr>
        <w:t xml:space="preserve">in </w:t>
      </w:r>
      <w:r w:rsidR="00693A04">
        <w:rPr>
          <w:lang w:val="de-DE"/>
        </w:rPr>
        <w:t>zusätzliches</w:t>
      </w:r>
      <w:r w:rsidR="006221B5" w:rsidRPr="006221B5">
        <w:rPr>
          <w:lang w:val="de-DE"/>
        </w:rPr>
        <w:t xml:space="preserve"> Transportfahrzeug </w:t>
      </w:r>
      <w:r w:rsidR="00693A04">
        <w:rPr>
          <w:lang w:val="de-DE"/>
        </w:rPr>
        <w:t>lieferte die</w:t>
      </w:r>
      <w:r w:rsidR="006221B5" w:rsidRPr="006221B5">
        <w:rPr>
          <w:lang w:val="de-DE"/>
        </w:rPr>
        <w:t xml:space="preserve"> speziellen Anschlagmittel</w:t>
      </w:r>
      <w:r w:rsidR="00693A04">
        <w:rPr>
          <w:lang w:val="de-DE"/>
        </w:rPr>
        <w:t xml:space="preserve"> an.</w:t>
      </w:r>
      <w:r w:rsidR="00C04EFA">
        <w:rPr>
          <w:lang w:val="de-DE"/>
        </w:rPr>
        <w:t xml:space="preserve"> </w:t>
      </w:r>
    </w:p>
    <w:p w14:paraId="106C1525" w14:textId="352EC1E2" w:rsidR="00693A04" w:rsidRPr="00D64C95" w:rsidRDefault="00C04EFA" w:rsidP="00AE0A0F">
      <w:pPr>
        <w:pStyle w:val="Copytext11Pt"/>
        <w:rPr>
          <w:lang w:val="de-DE"/>
        </w:rPr>
      </w:pPr>
      <w:r w:rsidRPr="00D64C95">
        <w:rPr>
          <w:lang w:val="de-DE"/>
        </w:rPr>
        <w:t xml:space="preserve">Für einen der beiden LTM 1250-5.1 war es der </w:t>
      </w:r>
      <w:r w:rsidR="00513891" w:rsidRPr="00D64C95">
        <w:rPr>
          <w:lang w:val="de-DE"/>
        </w:rPr>
        <w:t>erste große E</w:t>
      </w:r>
      <w:r w:rsidRPr="00D64C95">
        <w:rPr>
          <w:lang w:val="de-DE"/>
        </w:rPr>
        <w:t xml:space="preserve">insatz. </w:t>
      </w:r>
      <w:r w:rsidR="00AE0A0F" w:rsidRPr="00D64C95">
        <w:rPr>
          <w:lang w:val="de-DE"/>
        </w:rPr>
        <w:t xml:space="preserve">Prokurist Jens Lübeck, Vertriebsleiter bei Jandt, erklärt: „Mit dem neuen Kran haben wir unseren Fuhrpark um einen zweiten LTM 1250-5.1 erweitert. Mit dem ersten sind wir sehr zufrieden und wir können nun Ausrüstungsteile unter den beiden Geräten tauschen. Ein weiteres wichtiges Kriterium für den Liebherr-250-Tonner war die hervorragende Tragkraft mit seinem starken 60-Meter-Teleskopausleger.“ </w:t>
      </w:r>
    </w:p>
    <w:p w14:paraId="39DF2C92" w14:textId="4AD6D1D6" w:rsidR="00D64C95" w:rsidRPr="00D64C95" w:rsidRDefault="00D64C95" w:rsidP="00AE0A0F">
      <w:pPr>
        <w:pStyle w:val="Copytext11Pt"/>
        <w:rPr>
          <w:b/>
          <w:bCs/>
          <w:lang w:val="de-DE"/>
        </w:rPr>
      </w:pPr>
      <w:r w:rsidRPr="00D64C95">
        <w:rPr>
          <w:b/>
          <w:bCs/>
          <w:lang w:val="de-DE"/>
        </w:rPr>
        <w:t>Maximale Tragkraft auf fünf Achsen</w:t>
      </w:r>
    </w:p>
    <w:p w14:paraId="3EFD4610" w14:textId="1034D5D0" w:rsidR="00D64C95" w:rsidRPr="00D64C95" w:rsidRDefault="00D64C95" w:rsidP="00AE0A0F">
      <w:pPr>
        <w:pStyle w:val="Copytext11Pt"/>
        <w:rPr>
          <w:lang w:val="de-DE"/>
        </w:rPr>
      </w:pPr>
      <w:r w:rsidRPr="00D64C95">
        <w:rPr>
          <w:lang w:val="de-DE"/>
        </w:rPr>
        <w:t xml:space="preserve">Der LTM 1250-5.1 zeichnet sich durch enorme Tragkräfte aus. </w:t>
      </w:r>
      <w:r>
        <w:rPr>
          <w:lang w:val="de-DE"/>
        </w:rPr>
        <w:t>B</w:t>
      </w:r>
      <w:r w:rsidRPr="00D64C95">
        <w:rPr>
          <w:lang w:val="de-DE"/>
        </w:rPr>
        <w:t xml:space="preserve">ei der Entwicklung des Krans </w:t>
      </w:r>
      <w:r>
        <w:rPr>
          <w:lang w:val="de-DE"/>
        </w:rPr>
        <w:t>verfolgte Liebherr ein</w:t>
      </w:r>
      <w:r w:rsidRPr="00D64C95">
        <w:rPr>
          <w:lang w:val="de-DE"/>
        </w:rPr>
        <w:t xml:space="preserve"> klares Konzept: Die maximale Tragkraft aus dem zur Verfügung stehenden Gewicht eines 5-achsigen Mobilkranes herausholen. </w:t>
      </w:r>
      <w:r>
        <w:rPr>
          <w:lang w:val="de-DE"/>
        </w:rPr>
        <w:t>Ein weiteres Highlight des LTM 1250-5.1 ist der</w:t>
      </w:r>
      <w:r w:rsidRPr="00D64C95">
        <w:rPr>
          <w:lang w:val="de-DE"/>
        </w:rPr>
        <w:t xml:space="preserve"> VarioBallast</w:t>
      </w:r>
      <w:r w:rsidRPr="00D64C95">
        <w:rPr>
          <w:vertAlign w:val="superscript"/>
          <w:lang w:val="de-DE"/>
        </w:rPr>
        <w:t>®</w:t>
      </w:r>
      <w:r>
        <w:rPr>
          <w:lang w:val="de-DE"/>
        </w:rPr>
        <w:t xml:space="preserve">: Der verstellbare Radius des Gegengewichts </w:t>
      </w:r>
      <w:r w:rsidRPr="00D64C95">
        <w:rPr>
          <w:lang w:val="de-DE"/>
        </w:rPr>
        <w:t xml:space="preserve">bietet </w:t>
      </w:r>
      <w:r>
        <w:rPr>
          <w:lang w:val="de-DE"/>
        </w:rPr>
        <w:t>m</w:t>
      </w:r>
      <w:r w:rsidRPr="00D64C95">
        <w:rPr>
          <w:lang w:val="de-DE"/>
        </w:rPr>
        <w:t xml:space="preserve">aximale Tragkräfte mit großem Ballastradius und optimierte Einsatzmöglichkeiten auf engen Baustellen mit kleinem Ballastradius. Und dies durch eine schnelle Anpassung mit wenigen Handgriffen. Der </w:t>
      </w:r>
      <w:r>
        <w:rPr>
          <w:lang w:val="de-DE"/>
        </w:rPr>
        <w:t>250-Tonner</w:t>
      </w:r>
      <w:r w:rsidRPr="00D64C95">
        <w:rPr>
          <w:lang w:val="de-DE"/>
        </w:rPr>
        <w:t xml:space="preserve"> kann mit einer Klappspitze, einer langen </w:t>
      </w:r>
      <w:r w:rsidRPr="00D64C95">
        <w:rPr>
          <w:lang w:val="de-DE"/>
        </w:rPr>
        <w:lastRenderedPageBreak/>
        <w:t>abwinkelbaren festen Spitze oder einer starr angebauten starken Spitze ausgerüstet werden. Durch bewährte</w:t>
      </w:r>
      <w:r>
        <w:rPr>
          <w:lang w:val="de-DE"/>
        </w:rPr>
        <w:t xml:space="preserve"> Liebherr-Technologien wie </w:t>
      </w:r>
      <w:r w:rsidRPr="00D64C95">
        <w:rPr>
          <w:lang w:val="de-DE"/>
        </w:rPr>
        <w:t>VarioBase</w:t>
      </w:r>
      <w:r w:rsidRPr="00D64C95">
        <w:rPr>
          <w:vertAlign w:val="superscript"/>
          <w:lang w:val="de-DE"/>
        </w:rPr>
        <w:t>®</w:t>
      </w:r>
      <w:r w:rsidRPr="00D64C95">
        <w:rPr>
          <w:lang w:val="de-DE"/>
        </w:rPr>
        <w:t>, ECOmode und ECOdrive ist der LTM 1250-5.1 besonders sicher und effizient.</w:t>
      </w:r>
    </w:p>
    <w:p w14:paraId="7F627C28" w14:textId="5F4D2784" w:rsidR="00490AF8" w:rsidRPr="00490AF8" w:rsidRDefault="00490AF8" w:rsidP="00693A04">
      <w:pPr>
        <w:pStyle w:val="Copytext11Pt"/>
        <w:rPr>
          <w:b/>
          <w:bCs/>
          <w:lang w:val="de-DE"/>
        </w:rPr>
      </w:pPr>
      <w:r>
        <w:rPr>
          <w:b/>
          <w:bCs/>
          <w:lang w:val="de-DE"/>
        </w:rPr>
        <w:t>Herausfordernde Tandemhübe</w:t>
      </w:r>
      <w:r w:rsidR="00D64C95" w:rsidRPr="005F1B20">
        <w:rPr>
          <w:lang w:val="de-CH"/>
        </w:rPr>
        <w:t xml:space="preserve"> </w:t>
      </w:r>
      <w:r w:rsidR="00D64C95" w:rsidRPr="00D64C95">
        <w:rPr>
          <w:b/>
          <w:bCs/>
          <w:lang w:val="de-DE"/>
        </w:rPr>
        <w:t>im Hafen Berenbusch</w:t>
      </w:r>
    </w:p>
    <w:p w14:paraId="4219237E" w14:textId="3BAEDF46" w:rsidR="00693A04" w:rsidRPr="006221B5" w:rsidRDefault="00693A04" w:rsidP="00693A04">
      <w:pPr>
        <w:pStyle w:val="Copytext11Pt"/>
        <w:rPr>
          <w:lang w:val="de-DE"/>
        </w:rPr>
      </w:pPr>
      <w:r w:rsidRPr="006221B5">
        <w:rPr>
          <w:lang w:val="de-DE"/>
        </w:rPr>
        <w:t xml:space="preserve">Besonders herausfordernd gestaltete sich </w:t>
      </w:r>
      <w:r>
        <w:rPr>
          <w:lang w:val="de-DE"/>
        </w:rPr>
        <w:t>die Entladung des</w:t>
      </w:r>
      <w:r w:rsidRPr="006221B5">
        <w:rPr>
          <w:lang w:val="de-DE"/>
        </w:rPr>
        <w:t xml:space="preserve"> Generator</w:t>
      </w:r>
      <w:r>
        <w:rPr>
          <w:lang w:val="de-DE"/>
        </w:rPr>
        <w:t>s</w:t>
      </w:r>
      <w:r w:rsidRPr="006221B5">
        <w:rPr>
          <w:lang w:val="de-DE"/>
        </w:rPr>
        <w:t>, d</w:t>
      </w:r>
      <w:r w:rsidR="00490AF8">
        <w:rPr>
          <w:lang w:val="de-DE"/>
        </w:rPr>
        <w:t>e</w:t>
      </w:r>
      <w:r w:rsidRPr="006221B5">
        <w:rPr>
          <w:lang w:val="de-DE"/>
        </w:rPr>
        <w:t>s schwerste</w:t>
      </w:r>
      <w:r w:rsidR="00490AF8">
        <w:rPr>
          <w:lang w:val="de-DE"/>
        </w:rPr>
        <w:t>n</w:t>
      </w:r>
      <w:r w:rsidRPr="006221B5">
        <w:rPr>
          <w:lang w:val="de-DE"/>
        </w:rPr>
        <w:t xml:space="preserve"> Teil</w:t>
      </w:r>
      <w:r>
        <w:rPr>
          <w:lang w:val="de-DE"/>
        </w:rPr>
        <w:t>s</w:t>
      </w:r>
      <w:r w:rsidRPr="006221B5">
        <w:rPr>
          <w:lang w:val="de-DE"/>
        </w:rPr>
        <w:t xml:space="preserve"> mit einem Gewicht von 98 Tonnen sowie de</w:t>
      </w:r>
      <w:r w:rsidR="00490AF8">
        <w:rPr>
          <w:lang w:val="de-DE"/>
        </w:rPr>
        <w:t>r</w:t>
      </w:r>
      <w:r w:rsidRPr="006221B5">
        <w:rPr>
          <w:lang w:val="de-DE"/>
        </w:rPr>
        <w:t xml:space="preserve"> Nabe.</w:t>
      </w:r>
      <w:r w:rsidR="00490AF8">
        <w:rPr>
          <w:lang w:val="de-DE"/>
        </w:rPr>
        <w:t xml:space="preserve"> Diese Komponenten mussten von beiden LTM 1250-5.1 gemeinsam bewegt werden. Bei diesen Tandemhüben war</w:t>
      </w:r>
      <w:r w:rsidR="00490AF8" w:rsidRPr="00490AF8">
        <w:rPr>
          <w:lang w:val="de-DE"/>
        </w:rPr>
        <w:t xml:space="preserve"> die feinfühlige Koordination der beiden Fahrer entscheidend, um die Last sicher anzuheben und auf dem Schwerlastfahrzeug wieder abzusetzen.</w:t>
      </w:r>
      <w:r w:rsidRPr="006221B5">
        <w:rPr>
          <w:lang w:val="de-DE"/>
        </w:rPr>
        <w:t xml:space="preserve"> </w:t>
      </w:r>
      <w:r w:rsidR="00490AF8">
        <w:rPr>
          <w:lang w:val="de-DE"/>
        </w:rPr>
        <w:t xml:space="preserve">Für das leichtere </w:t>
      </w:r>
      <w:r w:rsidR="00F11A43">
        <w:rPr>
          <w:lang w:val="de-DE"/>
        </w:rPr>
        <w:t>Maschinen</w:t>
      </w:r>
      <w:r w:rsidRPr="006221B5">
        <w:rPr>
          <w:lang w:val="de-DE"/>
        </w:rPr>
        <w:t xml:space="preserve">haus </w:t>
      </w:r>
      <w:r w:rsidR="00490AF8">
        <w:rPr>
          <w:lang w:val="de-DE"/>
        </w:rPr>
        <w:t>reichte ein einziger Kran aus</w:t>
      </w:r>
      <w:r w:rsidRPr="006221B5">
        <w:rPr>
          <w:lang w:val="de-DE"/>
        </w:rPr>
        <w:t>.</w:t>
      </w:r>
      <w:r w:rsidR="00AE0F88">
        <w:rPr>
          <w:lang w:val="de-DE"/>
        </w:rPr>
        <w:t xml:space="preserve"> Nach nur zwei Stunden waren alle drei Komponenten entladen und auf den Tiefladern abgesetzt.</w:t>
      </w:r>
    </w:p>
    <w:p w14:paraId="036B52A8" w14:textId="77882560" w:rsidR="006221B5" w:rsidRPr="006221B5" w:rsidRDefault="006221B5" w:rsidP="006221B5">
      <w:pPr>
        <w:pStyle w:val="Copytext11Pt"/>
        <w:rPr>
          <w:lang w:val="de-DE"/>
        </w:rPr>
      </w:pPr>
      <w:r w:rsidRPr="006221B5">
        <w:rPr>
          <w:lang w:val="de-DE"/>
        </w:rPr>
        <w:t>Die Fracht, die eine weite Fahrt von Rotterdam hinter sich hatte, wurde mit Hilfe von drei Schwerlast-L</w:t>
      </w:r>
      <w:r w:rsidR="00490AF8">
        <w:rPr>
          <w:lang w:val="de-DE"/>
        </w:rPr>
        <w:t>kw</w:t>
      </w:r>
      <w:r w:rsidRPr="006221B5">
        <w:rPr>
          <w:lang w:val="de-DE"/>
        </w:rPr>
        <w:t xml:space="preserve"> die letzten Kilometer vom Hafen in Berenbusch zur Baustelle der Windkraftanlage in Porta Westfalica transportiert. Dort standen bereits zwei Krane zur Entladung und der anschließenden Montage der drei Komponenten bereit.</w:t>
      </w:r>
    </w:p>
    <w:p w14:paraId="1E00FFA1" w14:textId="15BC46C6" w:rsidR="00F62E44" w:rsidRPr="00F62E44" w:rsidRDefault="00F62E44" w:rsidP="006221B5">
      <w:pPr>
        <w:pStyle w:val="Copytext11Pt"/>
        <w:rPr>
          <w:b/>
          <w:bCs/>
          <w:lang w:val="de-DE"/>
        </w:rPr>
      </w:pPr>
      <w:r>
        <w:rPr>
          <w:b/>
          <w:bCs/>
          <w:lang w:val="de-DE"/>
        </w:rPr>
        <w:t xml:space="preserve">Erfolgreiche Firmengeschichte </w:t>
      </w:r>
    </w:p>
    <w:p w14:paraId="37C1321F" w14:textId="0B2424EE" w:rsidR="00911A62" w:rsidRPr="00F62E44" w:rsidRDefault="00490AF8" w:rsidP="006221B5">
      <w:pPr>
        <w:pStyle w:val="Copytext11Pt"/>
        <w:rPr>
          <w:lang w:val="de-DE"/>
        </w:rPr>
      </w:pPr>
      <w:r w:rsidRPr="00F62E44">
        <w:rPr>
          <w:lang w:val="de-DE"/>
        </w:rPr>
        <w:t xml:space="preserve">Die </w:t>
      </w:r>
      <w:r w:rsidR="006221B5" w:rsidRPr="00F62E44">
        <w:rPr>
          <w:lang w:val="de-DE"/>
        </w:rPr>
        <w:t>Jandt Kranvermietung</w:t>
      </w:r>
      <w:r w:rsidRPr="00F62E44">
        <w:rPr>
          <w:lang w:val="de-DE"/>
        </w:rPr>
        <w:t xml:space="preserve"> wurde</w:t>
      </w:r>
      <w:r w:rsidR="006221B5" w:rsidRPr="00F62E44">
        <w:rPr>
          <w:lang w:val="de-DE"/>
        </w:rPr>
        <w:t xml:space="preserve"> 1950 von Friedrich Jandt in Bielefeld</w:t>
      </w:r>
      <w:r w:rsidRPr="00F62E44">
        <w:rPr>
          <w:lang w:val="de-DE"/>
        </w:rPr>
        <w:t xml:space="preserve"> gegründet</w:t>
      </w:r>
      <w:r w:rsidR="00561408" w:rsidRPr="00F62E44">
        <w:rPr>
          <w:lang w:val="de-DE"/>
        </w:rPr>
        <w:t xml:space="preserve">. </w:t>
      </w:r>
      <w:r w:rsidR="00EF6596" w:rsidRPr="00F62E44">
        <w:rPr>
          <w:lang w:val="de-DE"/>
        </w:rPr>
        <w:t xml:space="preserve">Zu Anfang wurden lediglich Bagger- und Fuhrarbeiten ausgeführt bevor 1964 das erste Kranfahrzeug angeschafft wurde. </w:t>
      </w:r>
      <w:r w:rsidR="00C72128" w:rsidRPr="00F62E44">
        <w:rPr>
          <w:lang w:val="de-DE"/>
        </w:rPr>
        <w:t>Die Firma Jandt</w:t>
      </w:r>
      <w:r w:rsidRPr="00F62E44">
        <w:rPr>
          <w:lang w:val="de-DE"/>
        </w:rPr>
        <w:t xml:space="preserve"> </w:t>
      </w:r>
      <w:r w:rsidR="006221B5" w:rsidRPr="00F62E44">
        <w:rPr>
          <w:lang w:val="de-DE"/>
        </w:rPr>
        <w:t xml:space="preserve">blickt </w:t>
      </w:r>
      <w:r w:rsidR="00DF0AF2" w:rsidRPr="00F62E44">
        <w:rPr>
          <w:lang w:val="de-DE"/>
        </w:rPr>
        <w:t xml:space="preserve">somit </w:t>
      </w:r>
      <w:r w:rsidR="006221B5" w:rsidRPr="00F62E44">
        <w:rPr>
          <w:lang w:val="de-DE"/>
        </w:rPr>
        <w:t>auf eine lange und erfolgreiche Firmengeschichte zurück. Mit über 70 Jahren Erfahrung, mehr als 35 Mitarbeite</w:t>
      </w:r>
      <w:r w:rsidR="005F1B20">
        <w:rPr>
          <w:lang w:val="de-DE"/>
        </w:rPr>
        <w:t>nden</w:t>
      </w:r>
      <w:r w:rsidR="006221B5" w:rsidRPr="00F62E44">
        <w:rPr>
          <w:lang w:val="de-DE"/>
        </w:rPr>
        <w:t xml:space="preserve"> und einem Fuhrpark von über 25 Krane</w:t>
      </w:r>
      <w:r w:rsidRPr="00F62E44">
        <w:rPr>
          <w:lang w:val="de-DE"/>
        </w:rPr>
        <w:t>n</w:t>
      </w:r>
      <w:r w:rsidR="003B6020" w:rsidRPr="00F62E44">
        <w:rPr>
          <w:lang w:val="de-DE"/>
        </w:rPr>
        <w:t xml:space="preserve"> bis 250 Tonnen Tragkraft</w:t>
      </w:r>
      <w:r w:rsidR="006221B5" w:rsidRPr="00F62E44">
        <w:rPr>
          <w:lang w:val="de-DE"/>
        </w:rPr>
        <w:t xml:space="preserve"> ist Jandt ein verlässlicher Partner für anspruchsvolle Kranarbeiten deutschlandweit.</w:t>
      </w:r>
      <w:r w:rsidR="00E5612B" w:rsidRPr="00F62E44">
        <w:rPr>
          <w:lang w:val="de-DE"/>
        </w:rPr>
        <w:t xml:space="preserve"> </w:t>
      </w:r>
    </w:p>
    <w:p w14:paraId="27264CF7" w14:textId="77777777" w:rsidR="003B6020" w:rsidRDefault="003B6020" w:rsidP="006221B5">
      <w:pPr>
        <w:pStyle w:val="Copytext11Pt"/>
        <w:rPr>
          <w:lang w:val="de-DE"/>
        </w:rPr>
      </w:pPr>
    </w:p>
    <w:p w14:paraId="35C08AE3" w14:textId="77777777" w:rsidR="00371E33" w:rsidRPr="000274BC" w:rsidRDefault="00371E33" w:rsidP="00371E33">
      <w:pPr>
        <w:pStyle w:val="Copytext11Pt"/>
        <w:rPr>
          <w:rFonts w:cs="Arial"/>
          <w:b/>
          <w:sz w:val="18"/>
          <w:lang w:val="de-DE"/>
        </w:rPr>
      </w:pPr>
      <w:r w:rsidRPr="000274BC">
        <w:rPr>
          <w:rFonts w:cs="Arial"/>
          <w:b/>
          <w:sz w:val="18"/>
          <w:lang w:val="de-DE"/>
        </w:rPr>
        <w:t>Über die Liebherr-Werk Ehingen GmbH</w:t>
      </w:r>
    </w:p>
    <w:p w14:paraId="369D00D4" w14:textId="0BC8B3AF" w:rsidR="00371E33" w:rsidRPr="005D7837" w:rsidRDefault="00371E33" w:rsidP="00371E33">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w:t>
      </w:r>
      <w:r>
        <w:rPr>
          <w:rFonts w:ascii="Arial" w:eastAsia="Times New Roman" w:hAnsi="Arial" w:cs="Arial"/>
          <w:sz w:val="18"/>
          <w:szCs w:val="18"/>
          <w:lang w:eastAsia="de-DE"/>
        </w:rPr>
        <w:t>innen und Mitarbeiter</w:t>
      </w:r>
      <w:r w:rsidRPr="005D7837">
        <w:rPr>
          <w:rFonts w:ascii="Arial" w:eastAsia="Times New Roman" w:hAnsi="Arial" w:cs="Arial"/>
          <w:sz w:val="18"/>
          <w:szCs w:val="18"/>
          <w:lang w:eastAsia="de-DE"/>
        </w:rPr>
        <w:t xml:space="preserve"> sind am Standort in Ehingen beschäftigt. Ein umfassender, weltweiter Service garantiert eine hohe Verfügbarkeit der Mobil- und Raupenkrane. Im Jahr 2022 wurde ein Umsatz von 2,37 Milliarden Euro im Ehinger Liebherr-Werk erwirtschaftet.</w:t>
      </w:r>
    </w:p>
    <w:p w14:paraId="4035A11A" w14:textId="77777777" w:rsidR="00371E33" w:rsidRPr="005D7837" w:rsidRDefault="00371E33" w:rsidP="00371E33">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Firmengruppe Liebherr</w:t>
      </w:r>
    </w:p>
    <w:p w14:paraId="64724559" w14:textId="18958135" w:rsidR="00371E33" w:rsidRDefault="00371E33" w:rsidP="00371E33">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424B56B0" w14:textId="77777777" w:rsidR="00F62E44" w:rsidRDefault="00F62E44" w:rsidP="00C80967">
      <w:pPr>
        <w:spacing w:after="240" w:line="240" w:lineRule="exact"/>
        <w:rPr>
          <w:rFonts w:ascii="Arial" w:eastAsia="Times New Roman" w:hAnsi="Arial" w:cs="Times New Roman"/>
          <w:b/>
          <w:szCs w:val="18"/>
          <w:lang w:eastAsia="de-DE"/>
        </w:rPr>
      </w:pPr>
    </w:p>
    <w:p w14:paraId="4A767737" w14:textId="77777777" w:rsidR="00F62E44" w:rsidRDefault="00F62E44" w:rsidP="00C80967">
      <w:pPr>
        <w:spacing w:after="240" w:line="240" w:lineRule="exact"/>
        <w:rPr>
          <w:rFonts w:ascii="Arial" w:eastAsia="Times New Roman" w:hAnsi="Arial" w:cs="Times New Roman"/>
          <w:b/>
          <w:szCs w:val="18"/>
          <w:lang w:eastAsia="de-DE"/>
        </w:rPr>
      </w:pPr>
    </w:p>
    <w:p w14:paraId="2C8540BF" w14:textId="48CBB89F" w:rsidR="00F7143A" w:rsidRDefault="00C80967" w:rsidP="00C80967">
      <w:pPr>
        <w:spacing w:after="240" w:line="240" w:lineRule="exact"/>
        <w:rPr>
          <w:rFonts w:ascii="Arial" w:eastAsia="Times New Roman" w:hAnsi="Arial" w:cs="Times New Roman"/>
          <w:b/>
          <w:szCs w:val="18"/>
          <w:lang w:eastAsia="de-DE"/>
        </w:rPr>
      </w:pPr>
      <w:r>
        <w:rPr>
          <w:rFonts w:ascii="Arial" w:eastAsia="Times New Roman" w:hAnsi="Arial" w:cs="Times New Roman"/>
          <w:b/>
          <w:szCs w:val="18"/>
          <w:lang w:eastAsia="de-DE"/>
        </w:rPr>
        <w:t>Bil</w:t>
      </w:r>
      <w:r w:rsidR="006228BF" w:rsidRPr="005D7837">
        <w:rPr>
          <w:rFonts w:ascii="Arial" w:eastAsia="Times New Roman" w:hAnsi="Arial" w:cs="Times New Roman"/>
          <w:b/>
          <w:szCs w:val="18"/>
          <w:lang w:eastAsia="de-DE"/>
        </w:rPr>
        <w:t>d</w:t>
      </w:r>
      <w:r w:rsidR="00F11A43">
        <w:rPr>
          <w:rFonts w:ascii="Arial" w:eastAsia="Times New Roman" w:hAnsi="Arial" w:cs="Times New Roman"/>
          <w:b/>
          <w:szCs w:val="18"/>
          <w:lang w:eastAsia="de-DE"/>
        </w:rPr>
        <w:t>er</w:t>
      </w:r>
    </w:p>
    <w:p w14:paraId="412F39CC" w14:textId="52317DAB" w:rsidR="007938FB" w:rsidRDefault="00371E33" w:rsidP="00906B3B">
      <w:pPr>
        <w:pStyle w:val="Listenabsatz"/>
        <w:spacing w:after="300"/>
        <w:ind w:left="0"/>
        <w:rPr>
          <w:rFonts w:ascii="Arial" w:hAnsi="Arial" w:cs="Arial"/>
          <w:sz w:val="18"/>
          <w:szCs w:val="18"/>
        </w:rPr>
      </w:pPr>
      <w:bookmarkStart w:id="3" w:name="_Hlk156454389"/>
      <w:r>
        <w:rPr>
          <w:rFonts w:ascii="Arial" w:hAnsi="Arial" w:cs="Arial"/>
          <w:sz w:val="18"/>
          <w:szCs w:val="18"/>
        </w:rPr>
        <w:br/>
      </w:r>
      <w:r w:rsidR="007938FB">
        <w:rPr>
          <w:rFonts w:ascii="Arial" w:hAnsi="Arial" w:cs="Arial"/>
          <w:noProof/>
          <w:sz w:val="18"/>
          <w:szCs w:val="18"/>
        </w:rPr>
        <w:drawing>
          <wp:inline distT="0" distB="0" distL="0" distR="0" wp14:anchorId="0491DB7C" wp14:editId="3821B93C">
            <wp:extent cx="4289193" cy="2857500"/>
            <wp:effectExtent l="0" t="0" r="0" b="0"/>
            <wp:docPr id="291907719" name="Grafik 1" descr="Ein Bild, das Himmel, draußen, Kran,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07719" name="Grafik 1" descr="Ein Bild, das Himmel, draußen, Kran, Transpor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306040" cy="2868723"/>
                    </a:xfrm>
                    <a:prstGeom prst="rect">
                      <a:avLst/>
                    </a:prstGeom>
                  </pic:spPr>
                </pic:pic>
              </a:graphicData>
            </a:graphic>
          </wp:inline>
        </w:drawing>
      </w:r>
      <w:r w:rsidR="006F5083">
        <w:rPr>
          <w:rFonts w:ascii="Arial" w:hAnsi="Arial" w:cs="Arial"/>
          <w:sz w:val="18"/>
          <w:szCs w:val="18"/>
        </w:rPr>
        <w:br/>
      </w:r>
      <w:r w:rsidR="00886D06" w:rsidRPr="00886D06">
        <w:rPr>
          <w:rFonts w:ascii="Arial" w:hAnsi="Arial" w:cs="Arial"/>
          <w:sz w:val="18"/>
          <w:szCs w:val="18"/>
        </w:rPr>
        <w:t>liebherr-</w:t>
      </w:r>
      <w:r w:rsidR="00F11A43">
        <w:rPr>
          <w:rFonts w:ascii="Arial" w:hAnsi="Arial" w:cs="Arial"/>
          <w:sz w:val="18"/>
          <w:szCs w:val="18"/>
        </w:rPr>
        <w:t>ltm1250-5.1-jandt-01</w:t>
      </w:r>
      <w:r w:rsidR="00886D06">
        <w:rPr>
          <w:rFonts w:ascii="Arial" w:hAnsi="Arial" w:cs="Arial"/>
          <w:sz w:val="18"/>
          <w:szCs w:val="18"/>
        </w:rPr>
        <w:t>.jpg</w:t>
      </w:r>
      <w:bookmarkEnd w:id="3"/>
      <w:r w:rsidR="00C13017">
        <w:rPr>
          <w:rFonts w:ascii="Arial" w:hAnsi="Arial" w:cs="Arial"/>
          <w:sz w:val="18"/>
          <w:szCs w:val="18"/>
        </w:rPr>
        <w:br/>
        <w:t>Die zwei Liebherr LTM 1250-5.1 heben die Nabe der Windkraftanlage im Tandemhub aus dem Binnenschiff.</w:t>
      </w:r>
    </w:p>
    <w:p w14:paraId="21C23408" w14:textId="16E95184" w:rsidR="007938FB" w:rsidRDefault="00731292" w:rsidP="00906B3B">
      <w:pPr>
        <w:pStyle w:val="Listenabsatz"/>
        <w:spacing w:after="300"/>
        <w:ind w:left="0"/>
        <w:rPr>
          <w:rFonts w:ascii="Arial" w:hAnsi="Arial" w:cs="Arial"/>
          <w:noProof/>
          <w:sz w:val="18"/>
          <w:szCs w:val="18"/>
        </w:rPr>
      </w:pPr>
      <w:r>
        <w:rPr>
          <w:rFonts w:ascii="Arial" w:hAnsi="Arial" w:cs="Arial"/>
          <w:noProof/>
          <w:sz w:val="18"/>
          <w:szCs w:val="18"/>
        </w:rPr>
        <w:drawing>
          <wp:inline distT="0" distB="0" distL="0" distR="0" wp14:anchorId="4485653B" wp14:editId="7584C83C">
            <wp:extent cx="2872740" cy="3984893"/>
            <wp:effectExtent l="0" t="0" r="3810" b="0"/>
            <wp:docPr id="128176702" name="Grafik 2" descr="Ein Bild, das Himmel, draußen, Fahrzeug,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6702" name="Grafik 2" descr="Ein Bild, das Himmel, draußen, Fahrzeug, Transpor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872740" cy="3984893"/>
                    </a:xfrm>
                    <a:prstGeom prst="rect">
                      <a:avLst/>
                    </a:prstGeom>
                  </pic:spPr>
                </pic:pic>
              </a:graphicData>
            </a:graphic>
          </wp:inline>
        </w:drawing>
      </w:r>
      <w:r w:rsidR="005F1B20">
        <w:rPr>
          <w:rFonts w:ascii="Arial" w:hAnsi="Arial" w:cs="Arial"/>
          <w:sz w:val="18"/>
          <w:szCs w:val="18"/>
        </w:rPr>
        <w:br/>
      </w:r>
      <w:r w:rsidR="007938FB" w:rsidRPr="00886D06">
        <w:rPr>
          <w:rFonts w:ascii="Arial" w:hAnsi="Arial" w:cs="Arial"/>
          <w:sz w:val="18"/>
          <w:szCs w:val="18"/>
        </w:rPr>
        <w:t>liebherr-</w:t>
      </w:r>
      <w:r w:rsidR="007938FB">
        <w:rPr>
          <w:rFonts w:ascii="Arial" w:hAnsi="Arial" w:cs="Arial"/>
          <w:sz w:val="18"/>
          <w:szCs w:val="18"/>
        </w:rPr>
        <w:t>ltm1250-5.1-jandt-02.jpg</w:t>
      </w:r>
      <w:r w:rsidR="007938FB">
        <w:rPr>
          <w:rFonts w:ascii="Arial" w:hAnsi="Arial" w:cs="Arial"/>
          <w:sz w:val="18"/>
          <w:szCs w:val="18"/>
        </w:rPr>
        <w:br/>
      </w:r>
      <w:r>
        <w:rPr>
          <w:rFonts w:ascii="Arial" w:hAnsi="Arial" w:cs="Arial"/>
          <w:noProof/>
          <w:sz w:val="18"/>
          <w:szCs w:val="18"/>
        </w:rPr>
        <w:t>Das Durchführen der Last zwischen beide Krane hindurch erforderte exakte Kordination der beiden Kranführer.</w:t>
      </w:r>
    </w:p>
    <w:p w14:paraId="49A262D3" w14:textId="430C601E" w:rsidR="007938FB" w:rsidRDefault="00731292" w:rsidP="00906B3B">
      <w:pPr>
        <w:pStyle w:val="Listenabsatz"/>
        <w:spacing w:after="300"/>
        <w:ind w:left="0"/>
        <w:rPr>
          <w:rFonts w:ascii="Arial" w:hAnsi="Arial" w:cs="Arial"/>
          <w:noProof/>
          <w:sz w:val="18"/>
          <w:szCs w:val="18"/>
        </w:rPr>
      </w:pPr>
      <w:r>
        <w:rPr>
          <w:rFonts w:ascii="Arial" w:hAnsi="Arial" w:cs="Arial"/>
          <w:noProof/>
          <w:sz w:val="18"/>
          <w:szCs w:val="18"/>
        </w:rPr>
        <w:lastRenderedPageBreak/>
        <w:drawing>
          <wp:inline distT="0" distB="0" distL="0" distR="0" wp14:anchorId="64BB5C97" wp14:editId="75C9D92D">
            <wp:extent cx="4209126" cy="2804160"/>
            <wp:effectExtent l="0" t="0" r="1270" b="0"/>
            <wp:docPr id="1537173941" name="Grafik 3" descr="Ein Bild, das Himmel, draußen, Fahrzeug,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73941" name="Grafik 3" descr="Ein Bild, das Himmel, draußen, Fahrzeug, Kra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4223613" cy="2813812"/>
                    </a:xfrm>
                    <a:prstGeom prst="rect">
                      <a:avLst/>
                    </a:prstGeom>
                  </pic:spPr>
                </pic:pic>
              </a:graphicData>
            </a:graphic>
          </wp:inline>
        </w:drawing>
      </w:r>
      <w:r w:rsidR="005F1B20">
        <w:rPr>
          <w:rFonts w:ascii="Arial" w:hAnsi="Arial" w:cs="Arial"/>
          <w:sz w:val="18"/>
          <w:szCs w:val="18"/>
        </w:rPr>
        <w:br/>
      </w:r>
      <w:r w:rsidRPr="00886D06">
        <w:rPr>
          <w:rFonts w:ascii="Arial" w:hAnsi="Arial" w:cs="Arial"/>
          <w:sz w:val="18"/>
          <w:szCs w:val="18"/>
        </w:rPr>
        <w:t>liebherr-</w:t>
      </w:r>
      <w:r>
        <w:rPr>
          <w:rFonts w:ascii="Arial" w:hAnsi="Arial" w:cs="Arial"/>
          <w:sz w:val="18"/>
          <w:szCs w:val="18"/>
        </w:rPr>
        <w:t>ltm1250-5.1-jandt-03.jpg</w:t>
      </w:r>
      <w:r>
        <w:rPr>
          <w:rFonts w:ascii="Arial" w:hAnsi="Arial" w:cs="Arial"/>
          <w:sz w:val="18"/>
          <w:szCs w:val="18"/>
        </w:rPr>
        <w:br/>
        <w:t>Der Generator war mit 98 Tonnen die schwerste Komponente.</w:t>
      </w:r>
      <w:r>
        <w:rPr>
          <w:rFonts w:ascii="Arial" w:hAnsi="Arial" w:cs="Arial"/>
          <w:sz w:val="18"/>
          <w:szCs w:val="18"/>
        </w:rPr>
        <w:br/>
      </w:r>
    </w:p>
    <w:p w14:paraId="2FB4226F" w14:textId="51BDBAD3" w:rsidR="007938FB" w:rsidRDefault="00A01097" w:rsidP="00906B3B">
      <w:pPr>
        <w:pStyle w:val="Listenabsatz"/>
        <w:spacing w:after="300"/>
        <w:ind w:left="0"/>
        <w:rPr>
          <w:rFonts w:ascii="Arial" w:hAnsi="Arial" w:cs="Arial"/>
          <w:noProof/>
          <w:sz w:val="18"/>
          <w:szCs w:val="18"/>
        </w:rPr>
      </w:pPr>
      <w:r>
        <w:rPr>
          <w:rFonts w:ascii="Arial" w:hAnsi="Arial" w:cs="Arial"/>
          <w:noProof/>
          <w:sz w:val="18"/>
          <w:szCs w:val="18"/>
        </w:rPr>
        <w:drawing>
          <wp:inline distT="0" distB="0" distL="0" distR="0" wp14:anchorId="33E10BA4" wp14:editId="1AA1357A">
            <wp:extent cx="4392133" cy="2926080"/>
            <wp:effectExtent l="0" t="0" r="8890" b="7620"/>
            <wp:docPr id="1954812626" name="Grafik 4" descr="Ein Bild, das Himmel, draußen, Landfahrzeug,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12626" name="Grafik 4" descr="Ein Bild, das Himmel, draußen, Landfahrzeug, Fahrzeug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4399725" cy="2931138"/>
                    </a:xfrm>
                    <a:prstGeom prst="rect">
                      <a:avLst/>
                    </a:prstGeom>
                  </pic:spPr>
                </pic:pic>
              </a:graphicData>
            </a:graphic>
          </wp:inline>
        </w:drawing>
      </w:r>
      <w:r w:rsidR="005F1B20">
        <w:rPr>
          <w:rFonts w:ascii="Arial" w:hAnsi="Arial" w:cs="Arial"/>
          <w:sz w:val="18"/>
          <w:szCs w:val="18"/>
        </w:rPr>
        <w:br/>
      </w:r>
      <w:r w:rsidR="00731292" w:rsidRPr="00886D06">
        <w:rPr>
          <w:rFonts w:ascii="Arial" w:hAnsi="Arial" w:cs="Arial"/>
          <w:sz w:val="18"/>
          <w:szCs w:val="18"/>
        </w:rPr>
        <w:t>liebherr-</w:t>
      </w:r>
      <w:r w:rsidR="00731292">
        <w:rPr>
          <w:rFonts w:ascii="Arial" w:hAnsi="Arial" w:cs="Arial"/>
          <w:sz w:val="18"/>
          <w:szCs w:val="18"/>
        </w:rPr>
        <w:t>ltm1250-5.1-jandt-04.jpg</w:t>
      </w:r>
      <w:r>
        <w:rPr>
          <w:rFonts w:ascii="Arial" w:hAnsi="Arial" w:cs="Arial"/>
          <w:sz w:val="18"/>
          <w:szCs w:val="18"/>
        </w:rPr>
        <w:br/>
        <w:t>Für das Verladen des leichteren Maschinenhauses reicht ein LTM 1250-5.1 aus.</w:t>
      </w:r>
      <w:r w:rsidR="00731292">
        <w:rPr>
          <w:rFonts w:ascii="Arial" w:hAnsi="Arial" w:cs="Arial"/>
          <w:sz w:val="18"/>
          <w:szCs w:val="18"/>
        </w:rPr>
        <w:br/>
      </w:r>
    </w:p>
    <w:p w14:paraId="08F58C34" w14:textId="28E48371" w:rsidR="00786C5A" w:rsidRDefault="00786C5A" w:rsidP="00906B3B">
      <w:pPr>
        <w:pStyle w:val="Listenabsatz"/>
        <w:spacing w:after="300"/>
        <w:ind w:left="0"/>
        <w:rPr>
          <w:rFonts w:ascii="Arial" w:hAnsi="Arial" w:cs="Arial"/>
          <w:sz w:val="18"/>
          <w:szCs w:val="18"/>
        </w:rPr>
      </w:pPr>
      <w:r>
        <w:rPr>
          <w:rFonts w:ascii="Arial" w:hAnsi="Arial" w:cs="Arial"/>
          <w:noProof/>
          <w:sz w:val="18"/>
          <w:szCs w:val="18"/>
        </w:rPr>
        <w:lastRenderedPageBreak/>
        <w:drawing>
          <wp:inline distT="0" distB="0" distL="0" distR="0" wp14:anchorId="46D0A52C" wp14:editId="7804BD5B">
            <wp:extent cx="4483398" cy="2986881"/>
            <wp:effectExtent l="0" t="0" r="0" b="4445"/>
            <wp:docPr id="1493175739" name="Grafik 2" descr="Ein Bild, das Himmel, draußen, Transport,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75739" name="Grafik 2" descr="Ein Bild, das Himmel, draußen, Transport, Fahrzeug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4497809" cy="2996482"/>
                    </a:xfrm>
                    <a:prstGeom prst="rect">
                      <a:avLst/>
                    </a:prstGeom>
                  </pic:spPr>
                </pic:pic>
              </a:graphicData>
            </a:graphic>
          </wp:inline>
        </w:drawing>
      </w:r>
    </w:p>
    <w:p w14:paraId="03750E60" w14:textId="17F48571" w:rsidR="00786C5A" w:rsidRDefault="00786C5A" w:rsidP="00906B3B">
      <w:pPr>
        <w:pStyle w:val="Listenabsatz"/>
        <w:spacing w:after="300"/>
        <w:ind w:left="0"/>
        <w:rPr>
          <w:rFonts w:ascii="Arial" w:hAnsi="Arial" w:cs="Arial"/>
          <w:sz w:val="18"/>
          <w:szCs w:val="18"/>
        </w:rPr>
      </w:pPr>
      <w:r w:rsidRPr="00886D06">
        <w:rPr>
          <w:rFonts w:ascii="Arial" w:hAnsi="Arial" w:cs="Arial"/>
          <w:sz w:val="18"/>
          <w:szCs w:val="18"/>
        </w:rPr>
        <w:t>liebherr-</w:t>
      </w:r>
      <w:r>
        <w:rPr>
          <w:rFonts w:ascii="Arial" w:hAnsi="Arial" w:cs="Arial"/>
          <w:sz w:val="18"/>
          <w:szCs w:val="18"/>
        </w:rPr>
        <w:t>ltm1250-5.1-jandt-0</w:t>
      </w:r>
      <w:r w:rsidR="00731292">
        <w:rPr>
          <w:rFonts w:ascii="Arial" w:hAnsi="Arial" w:cs="Arial"/>
          <w:sz w:val="18"/>
          <w:szCs w:val="18"/>
        </w:rPr>
        <w:t>5</w:t>
      </w:r>
      <w:r>
        <w:rPr>
          <w:rFonts w:ascii="Arial" w:hAnsi="Arial" w:cs="Arial"/>
          <w:sz w:val="18"/>
          <w:szCs w:val="18"/>
        </w:rPr>
        <w:t>.jpg</w:t>
      </w:r>
      <w:r>
        <w:rPr>
          <w:rFonts w:ascii="Arial" w:hAnsi="Arial" w:cs="Arial"/>
          <w:sz w:val="18"/>
          <w:szCs w:val="18"/>
        </w:rPr>
        <w:br/>
        <w:t>Die beiden 250-Tonner wurden mit ihrem vollen Gegengewicht von 88 Tonnen ba</w:t>
      </w:r>
      <w:r w:rsidR="00705AF2">
        <w:rPr>
          <w:rFonts w:ascii="Arial" w:hAnsi="Arial" w:cs="Arial"/>
          <w:sz w:val="18"/>
          <w:szCs w:val="18"/>
        </w:rPr>
        <w:t>l</w:t>
      </w:r>
      <w:r>
        <w:rPr>
          <w:rFonts w:ascii="Arial" w:hAnsi="Arial" w:cs="Arial"/>
          <w:sz w:val="18"/>
          <w:szCs w:val="18"/>
        </w:rPr>
        <w:t>lastiert.</w:t>
      </w:r>
    </w:p>
    <w:p w14:paraId="6505FE70" w14:textId="77777777" w:rsidR="00786C5A" w:rsidRDefault="00786C5A" w:rsidP="00906B3B">
      <w:pPr>
        <w:pStyle w:val="Listenabsatz"/>
        <w:spacing w:after="300"/>
        <w:ind w:left="0"/>
        <w:rPr>
          <w:rFonts w:ascii="Arial" w:hAnsi="Arial" w:cs="Arial"/>
          <w:sz w:val="18"/>
          <w:szCs w:val="18"/>
        </w:rPr>
      </w:pPr>
    </w:p>
    <w:p w14:paraId="3C9C3CB8" w14:textId="33E03765" w:rsidR="00371E33" w:rsidRDefault="00371E33" w:rsidP="003F30CF">
      <w:pPr>
        <w:spacing w:after="300" w:line="300" w:lineRule="exact"/>
        <w:rPr>
          <w:rFonts w:ascii="Arial" w:eastAsia="Times New Roman" w:hAnsi="Arial" w:cs="Times New Roman"/>
          <w:b/>
          <w:szCs w:val="18"/>
          <w:lang w:eastAsia="de-DE"/>
        </w:rPr>
      </w:pPr>
    </w:p>
    <w:p w14:paraId="53D15B61" w14:textId="520258D9" w:rsidR="006228BF" w:rsidRPr="005D7837" w:rsidRDefault="001C1554" w:rsidP="003F30C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Kontakt</w:t>
      </w:r>
    </w:p>
    <w:p w14:paraId="21AB8616" w14:textId="092BDCD3"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4C43B868" w14:textId="59E7E16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5D065362"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1"/>
    </w:p>
    <w:sectPr w:rsidR="006228BF" w:rsidRPr="005D7837" w:rsidSect="005E2692">
      <w:headerReference w:type="default" r:id="rId16"/>
      <w:footerReference w:type="default" r:id="rId17"/>
      <w:pgSz w:w="11906" w:h="16838"/>
      <w:pgMar w:top="568" w:right="851" w:bottom="28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BC65" w14:textId="77777777" w:rsidR="00000743" w:rsidRDefault="00000743" w:rsidP="00B81ED6">
      <w:pPr>
        <w:spacing w:after="0" w:line="240" w:lineRule="auto"/>
      </w:pPr>
      <w:r>
        <w:separator/>
      </w:r>
    </w:p>
  </w:endnote>
  <w:endnote w:type="continuationSeparator" w:id="0">
    <w:p w14:paraId="348A92E4" w14:textId="77777777" w:rsidR="00000743" w:rsidRDefault="0000074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0B58364C"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E2692">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E269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E2692">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981346">
      <w:rPr>
        <w:rFonts w:ascii="Arial" w:hAnsi="Arial" w:cs="Arial"/>
      </w:rPr>
      <w:fldChar w:fldCharType="separate"/>
    </w:r>
    <w:r w:rsidR="005E2692">
      <w:rPr>
        <w:rFonts w:ascii="Arial" w:hAnsi="Arial" w:cs="Arial"/>
        <w:noProof/>
      </w:rPr>
      <w:t>1</w:t>
    </w:r>
    <w:r w:rsidR="005E2692" w:rsidRPr="0093605C">
      <w:rPr>
        <w:rFonts w:ascii="Arial" w:hAnsi="Arial" w:cs="Arial"/>
        <w:noProof/>
      </w:rPr>
      <w:t>/</w:t>
    </w:r>
    <w:r w:rsidR="005E2692">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1316" w14:textId="77777777" w:rsidR="00000743" w:rsidRDefault="00000743" w:rsidP="00B81ED6">
      <w:pPr>
        <w:spacing w:after="0" w:line="240" w:lineRule="auto"/>
      </w:pPr>
      <w:r>
        <w:separator/>
      </w:r>
    </w:p>
  </w:footnote>
  <w:footnote w:type="continuationSeparator" w:id="0">
    <w:p w14:paraId="0271DF0F" w14:textId="77777777" w:rsidR="00000743" w:rsidRDefault="0000074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743"/>
    <w:rsid w:val="00000E16"/>
    <w:rsid w:val="00007A44"/>
    <w:rsid w:val="00007DE3"/>
    <w:rsid w:val="0001019D"/>
    <w:rsid w:val="000274BC"/>
    <w:rsid w:val="00031EA1"/>
    <w:rsid w:val="00033002"/>
    <w:rsid w:val="0003419C"/>
    <w:rsid w:val="00034EED"/>
    <w:rsid w:val="0003500D"/>
    <w:rsid w:val="00035872"/>
    <w:rsid w:val="00036A44"/>
    <w:rsid w:val="0004596E"/>
    <w:rsid w:val="00046897"/>
    <w:rsid w:val="000618AC"/>
    <w:rsid w:val="00066E54"/>
    <w:rsid w:val="000744EF"/>
    <w:rsid w:val="000747BD"/>
    <w:rsid w:val="00080353"/>
    <w:rsid w:val="000823BD"/>
    <w:rsid w:val="00091304"/>
    <w:rsid w:val="000925E9"/>
    <w:rsid w:val="00097E93"/>
    <w:rsid w:val="000A04AE"/>
    <w:rsid w:val="000A109E"/>
    <w:rsid w:val="000A141A"/>
    <w:rsid w:val="000A2426"/>
    <w:rsid w:val="000A66FD"/>
    <w:rsid w:val="000C0B26"/>
    <w:rsid w:val="000C1192"/>
    <w:rsid w:val="000C4D91"/>
    <w:rsid w:val="000C5F5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2EB9"/>
    <w:rsid w:val="00157767"/>
    <w:rsid w:val="001644ED"/>
    <w:rsid w:val="0016799F"/>
    <w:rsid w:val="00173684"/>
    <w:rsid w:val="00175B0E"/>
    <w:rsid w:val="00177746"/>
    <w:rsid w:val="0018187A"/>
    <w:rsid w:val="001853AD"/>
    <w:rsid w:val="0018608E"/>
    <w:rsid w:val="0018634A"/>
    <w:rsid w:val="00187367"/>
    <w:rsid w:val="00193F36"/>
    <w:rsid w:val="001A1AD7"/>
    <w:rsid w:val="001B1CB6"/>
    <w:rsid w:val="001B3F3F"/>
    <w:rsid w:val="001B68EF"/>
    <w:rsid w:val="001B6F59"/>
    <w:rsid w:val="001C1554"/>
    <w:rsid w:val="001C3EA6"/>
    <w:rsid w:val="001D5C5D"/>
    <w:rsid w:val="001E165D"/>
    <w:rsid w:val="001E1962"/>
    <w:rsid w:val="001E32E3"/>
    <w:rsid w:val="001E5F36"/>
    <w:rsid w:val="001E7BA2"/>
    <w:rsid w:val="001F78DC"/>
    <w:rsid w:val="00205627"/>
    <w:rsid w:val="002073EE"/>
    <w:rsid w:val="00213C85"/>
    <w:rsid w:val="002147DF"/>
    <w:rsid w:val="00216BF5"/>
    <w:rsid w:val="00220864"/>
    <w:rsid w:val="00221722"/>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41B4"/>
    <w:rsid w:val="00265534"/>
    <w:rsid w:val="0027490E"/>
    <w:rsid w:val="00274AEA"/>
    <w:rsid w:val="00281FBB"/>
    <w:rsid w:val="00295A44"/>
    <w:rsid w:val="002A0F27"/>
    <w:rsid w:val="002A299B"/>
    <w:rsid w:val="002A5020"/>
    <w:rsid w:val="002B0E96"/>
    <w:rsid w:val="002B4DEA"/>
    <w:rsid w:val="002B54A5"/>
    <w:rsid w:val="002D6AB5"/>
    <w:rsid w:val="002E2D3F"/>
    <w:rsid w:val="002E40C2"/>
    <w:rsid w:val="002E5239"/>
    <w:rsid w:val="002E71DB"/>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40E78"/>
    <w:rsid w:val="003524D2"/>
    <w:rsid w:val="00361B58"/>
    <w:rsid w:val="00362849"/>
    <w:rsid w:val="00362A9E"/>
    <w:rsid w:val="003631C6"/>
    <w:rsid w:val="00363E5C"/>
    <w:rsid w:val="00364319"/>
    <w:rsid w:val="00365B08"/>
    <w:rsid w:val="00371E33"/>
    <w:rsid w:val="00381F13"/>
    <w:rsid w:val="00385070"/>
    <w:rsid w:val="00386097"/>
    <w:rsid w:val="00387405"/>
    <w:rsid w:val="003930A8"/>
    <w:rsid w:val="003936A6"/>
    <w:rsid w:val="00393830"/>
    <w:rsid w:val="003938EF"/>
    <w:rsid w:val="00396FFA"/>
    <w:rsid w:val="003A01E5"/>
    <w:rsid w:val="003A03B0"/>
    <w:rsid w:val="003A47C7"/>
    <w:rsid w:val="003B1F32"/>
    <w:rsid w:val="003B4DD6"/>
    <w:rsid w:val="003B514B"/>
    <w:rsid w:val="003B6020"/>
    <w:rsid w:val="003B6450"/>
    <w:rsid w:val="003C2160"/>
    <w:rsid w:val="003C47FD"/>
    <w:rsid w:val="003D54CC"/>
    <w:rsid w:val="003E7818"/>
    <w:rsid w:val="003F30CF"/>
    <w:rsid w:val="003F44D0"/>
    <w:rsid w:val="003F66B4"/>
    <w:rsid w:val="003F6706"/>
    <w:rsid w:val="00401862"/>
    <w:rsid w:val="004058E8"/>
    <w:rsid w:val="00413A54"/>
    <w:rsid w:val="004148DB"/>
    <w:rsid w:val="00415D77"/>
    <w:rsid w:val="00423BF8"/>
    <w:rsid w:val="004249E1"/>
    <w:rsid w:val="00424A81"/>
    <w:rsid w:val="00435D35"/>
    <w:rsid w:val="00447060"/>
    <w:rsid w:val="0045234E"/>
    <w:rsid w:val="0045495B"/>
    <w:rsid w:val="0046212F"/>
    <w:rsid w:val="00462341"/>
    <w:rsid w:val="00463919"/>
    <w:rsid w:val="00466A15"/>
    <w:rsid w:val="00477E12"/>
    <w:rsid w:val="00480B4D"/>
    <w:rsid w:val="00482329"/>
    <w:rsid w:val="00483B6B"/>
    <w:rsid w:val="00483BE3"/>
    <w:rsid w:val="00485C48"/>
    <w:rsid w:val="0049043F"/>
    <w:rsid w:val="00490AF8"/>
    <w:rsid w:val="00492DBB"/>
    <w:rsid w:val="0049430A"/>
    <w:rsid w:val="004957FF"/>
    <w:rsid w:val="004A1CB8"/>
    <w:rsid w:val="004A41BB"/>
    <w:rsid w:val="004A5276"/>
    <w:rsid w:val="004A63EB"/>
    <w:rsid w:val="004B2A46"/>
    <w:rsid w:val="004B2DF1"/>
    <w:rsid w:val="004B3E6B"/>
    <w:rsid w:val="004C04E4"/>
    <w:rsid w:val="004C4B9A"/>
    <w:rsid w:val="004C557B"/>
    <w:rsid w:val="004D5133"/>
    <w:rsid w:val="004D5929"/>
    <w:rsid w:val="004E4365"/>
    <w:rsid w:val="004E5E69"/>
    <w:rsid w:val="004E7284"/>
    <w:rsid w:val="004F482E"/>
    <w:rsid w:val="004F4FB2"/>
    <w:rsid w:val="00504D85"/>
    <w:rsid w:val="00513891"/>
    <w:rsid w:val="00517F3C"/>
    <w:rsid w:val="00520C2C"/>
    <w:rsid w:val="00525AB7"/>
    <w:rsid w:val="00533832"/>
    <w:rsid w:val="00533F42"/>
    <w:rsid w:val="005357DA"/>
    <w:rsid w:val="00537972"/>
    <w:rsid w:val="005428DA"/>
    <w:rsid w:val="00544004"/>
    <w:rsid w:val="00547729"/>
    <w:rsid w:val="00551D1F"/>
    <w:rsid w:val="00553061"/>
    <w:rsid w:val="005530EE"/>
    <w:rsid w:val="0055328C"/>
    <w:rsid w:val="005548E0"/>
    <w:rsid w:val="005564BE"/>
    <w:rsid w:val="00556698"/>
    <w:rsid w:val="00561408"/>
    <w:rsid w:val="00566F04"/>
    <w:rsid w:val="00573547"/>
    <w:rsid w:val="00577041"/>
    <w:rsid w:val="005811D9"/>
    <w:rsid w:val="00584F54"/>
    <w:rsid w:val="005853EE"/>
    <w:rsid w:val="00585BA9"/>
    <w:rsid w:val="00592594"/>
    <w:rsid w:val="00594D22"/>
    <w:rsid w:val="00595E42"/>
    <w:rsid w:val="005B189E"/>
    <w:rsid w:val="005C7F24"/>
    <w:rsid w:val="005D12CA"/>
    <w:rsid w:val="005D7837"/>
    <w:rsid w:val="005E2692"/>
    <w:rsid w:val="005E304D"/>
    <w:rsid w:val="005E3773"/>
    <w:rsid w:val="005E79D3"/>
    <w:rsid w:val="005F1AC2"/>
    <w:rsid w:val="005F1B20"/>
    <w:rsid w:val="005F5612"/>
    <w:rsid w:val="005F5D74"/>
    <w:rsid w:val="005F6F7B"/>
    <w:rsid w:val="005F7074"/>
    <w:rsid w:val="00602927"/>
    <w:rsid w:val="0060719E"/>
    <w:rsid w:val="00611C5E"/>
    <w:rsid w:val="00614F0E"/>
    <w:rsid w:val="006164FD"/>
    <w:rsid w:val="006221B5"/>
    <w:rsid w:val="006228BF"/>
    <w:rsid w:val="00627CA6"/>
    <w:rsid w:val="00631B86"/>
    <w:rsid w:val="006346B7"/>
    <w:rsid w:val="00642074"/>
    <w:rsid w:val="00643B62"/>
    <w:rsid w:val="00647417"/>
    <w:rsid w:val="006474AD"/>
    <w:rsid w:val="00652E53"/>
    <w:rsid w:val="006532BD"/>
    <w:rsid w:val="00655BDF"/>
    <w:rsid w:val="006568DF"/>
    <w:rsid w:val="0066132C"/>
    <w:rsid w:val="00664D6C"/>
    <w:rsid w:val="006665D4"/>
    <w:rsid w:val="00672DBB"/>
    <w:rsid w:val="006824DF"/>
    <w:rsid w:val="00684CC2"/>
    <w:rsid w:val="006860BE"/>
    <w:rsid w:val="00687977"/>
    <w:rsid w:val="006911DB"/>
    <w:rsid w:val="00693A04"/>
    <w:rsid w:val="00694395"/>
    <w:rsid w:val="006949AD"/>
    <w:rsid w:val="00695A45"/>
    <w:rsid w:val="006A0BA3"/>
    <w:rsid w:val="006A1724"/>
    <w:rsid w:val="006A58F7"/>
    <w:rsid w:val="006B3786"/>
    <w:rsid w:val="006B573F"/>
    <w:rsid w:val="006B5C7C"/>
    <w:rsid w:val="006C17A3"/>
    <w:rsid w:val="006C5B24"/>
    <w:rsid w:val="006D24E2"/>
    <w:rsid w:val="006D4E80"/>
    <w:rsid w:val="006E25BD"/>
    <w:rsid w:val="006E37B4"/>
    <w:rsid w:val="006E4367"/>
    <w:rsid w:val="006F0BC0"/>
    <w:rsid w:val="006F47F7"/>
    <w:rsid w:val="006F5083"/>
    <w:rsid w:val="006F5E14"/>
    <w:rsid w:val="006F71BD"/>
    <w:rsid w:val="0070344C"/>
    <w:rsid w:val="007055E6"/>
    <w:rsid w:val="00705AF2"/>
    <w:rsid w:val="007067AD"/>
    <w:rsid w:val="0070698F"/>
    <w:rsid w:val="00710B22"/>
    <w:rsid w:val="00710C71"/>
    <w:rsid w:val="00713CC5"/>
    <w:rsid w:val="007204D4"/>
    <w:rsid w:val="00722370"/>
    <w:rsid w:val="007235BC"/>
    <w:rsid w:val="00730646"/>
    <w:rsid w:val="00730D75"/>
    <w:rsid w:val="00731292"/>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1C6E"/>
    <w:rsid w:val="0076325F"/>
    <w:rsid w:val="00763902"/>
    <w:rsid w:val="00765492"/>
    <w:rsid w:val="00767230"/>
    <w:rsid w:val="007734BE"/>
    <w:rsid w:val="00773D0C"/>
    <w:rsid w:val="007743F0"/>
    <w:rsid w:val="00775D00"/>
    <w:rsid w:val="00782245"/>
    <w:rsid w:val="00783244"/>
    <w:rsid w:val="00783DE9"/>
    <w:rsid w:val="00786C5A"/>
    <w:rsid w:val="007911A7"/>
    <w:rsid w:val="007938FB"/>
    <w:rsid w:val="00796081"/>
    <w:rsid w:val="007A3A3A"/>
    <w:rsid w:val="007A4872"/>
    <w:rsid w:val="007B324A"/>
    <w:rsid w:val="007B4F70"/>
    <w:rsid w:val="007B5370"/>
    <w:rsid w:val="007C2DD9"/>
    <w:rsid w:val="007C4218"/>
    <w:rsid w:val="007C4430"/>
    <w:rsid w:val="007D3AF5"/>
    <w:rsid w:val="007E695F"/>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A2E2B"/>
    <w:rsid w:val="008A56AA"/>
    <w:rsid w:val="008A7077"/>
    <w:rsid w:val="008A776B"/>
    <w:rsid w:val="008B0B0D"/>
    <w:rsid w:val="008B2FA0"/>
    <w:rsid w:val="008B451D"/>
    <w:rsid w:val="008B7C2C"/>
    <w:rsid w:val="008C0D9C"/>
    <w:rsid w:val="008C1B17"/>
    <w:rsid w:val="008C2C67"/>
    <w:rsid w:val="008C60FE"/>
    <w:rsid w:val="008C6A78"/>
    <w:rsid w:val="008D6E56"/>
    <w:rsid w:val="008E170C"/>
    <w:rsid w:val="008E6958"/>
    <w:rsid w:val="008E6B1E"/>
    <w:rsid w:val="008F1244"/>
    <w:rsid w:val="008F29A5"/>
    <w:rsid w:val="008F32ED"/>
    <w:rsid w:val="008F586F"/>
    <w:rsid w:val="008F7489"/>
    <w:rsid w:val="00900C6D"/>
    <w:rsid w:val="00906B3B"/>
    <w:rsid w:val="00907C34"/>
    <w:rsid w:val="0091035D"/>
    <w:rsid w:val="00911A62"/>
    <w:rsid w:val="009122E2"/>
    <w:rsid w:val="00914BEC"/>
    <w:rsid w:val="00915B0E"/>
    <w:rsid w:val="009169F9"/>
    <w:rsid w:val="0091786C"/>
    <w:rsid w:val="009209EE"/>
    <w:rsid w:val="00921FCF"/>
    <w:rsid w:val="00925B42"/>
    <w:rsid w:val="009279E4"/>
    <w:rsid w:val="00932178"/>
    <w:rsid w:val="009330B7"/>
    <w:rsid w:val="0093605C"/>
    <w:rsid w:val="00941910"/>
    <w:rsid w:val="00942E1B"/>
    <w:rsid w:val="00944E7E"/>
    <w:rsid w:val="009474D0"/>
    <w:rsid w:val="0095229E"/>
    <w:rsid w:val="009546B3"/>
    <w:rsid w:val="00956DF7"/>
    <w:rsid w:val="009574C8"/>
    <w:rsid w:val="00965077"/>
    <w:rsid w:val="00967FB1"/>
    <w:rsid w:val="0097130E"/>
    <w:rsid w:val="009718F1"/>
    <w:rsid w:val="009723A2"/>
    <w:rsid w:val="00972A50"/>
    <w:rsid w:val="0097521B"/>
    <w:rsid w:val="00976B80"/>
    <w:rsid w:val="00981346"/>
    <w:rsid w:val="00984516"/>
    <w:rsid w:val="0098466E"/>
    <w:rsid w:val="00993EC2"/>
    <w:rsid w:val="009A1C39"/>
    <w:rsid w:val="009A2C41"/>
    <w:rsid w:val="009A3179"/>
    <w:rsid w:val="009A3D17"/>
    <w:rsid w:val="009B2417"/>
    <w:rsid w:val="009B34AA"/>
    <w:rsid w:val="009B3626"/>
    <w:rsid w:val="009B5053"/>
    <w:rsid w:val="009C2A05"/>
    <w:rsid w:val="009C2A7F"/>
    <w:rsid w:val="009C4D51"/>
    <w:rsid w:val="009C5E5E"/>
    <w:rsid w:val="009D4369"/>
    <w:rsid w:val="009D6154"/>
    <w:rsid w:val="009E1CC3"/>
    <w:rsid w:val="009E236E"/>
    <w:rsid w:val="009E27D6"/>
    <w:rsid w:val="009E29F3"/>
    <w:rsid w:val="009E7371"/>
    <w:rsid w:val="009F0240"/>
    <w:rsid w:val="009F5B06"/>
    <w:rsid w:val="009F5B6A"/>
    <w:rsid w:val="009F5D0A"/>
    <w:rsid w:val="009F766C"/>
    <w:rsid w:val="00A01097"/>
    <w:rsid w:val="00A0176F"/>
    <w:rsid w:val="00A03BA6"/>
    <w:rsid w:val="00A11FE9"/>
    <w:rsid w:val="00A14749"/>
    <w:rsid w:val="00A21FC6"/>
    <w:rsid w:val="00A27C07"/>
    <w:rsid w:val="00A3218F"/>
    <w:rsid w:val="00A323E7"/>
    <w:rsid w:val="00A411EA"/>
    <w:rsid w:val="00A426FA"/>
    <w:rsid w:val="00A432C0"/>
    <w:rsid w:val="00A467A3"/>
    <w:rsid w:val="00A54F6F"/>
    <w:rsid w:val="00A579C0"/>
    <w:rsid w:val="00A60FDE"/>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D49FF"/>
    <w:rsid w:val="00AE0A0F"/>
    <w:rsid w:val="00AE0F88"/>
    <w:rsid w:val="00AE1010"/>
    <w:rsid w:val="00AE6029"/>
    <w:rsid w:val="00AF1D04"/>
    <w:rsid w:val="00AF1EAD"/>
    <w:rsid w:val="00AF1F99"/>
    <w:rsid w:val="00B07C20"/>
    <w:rsid w:val="00B14127"/>
    <w:rsid w:val="00B30440"/>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95B"/>
    <w:rsid w:val="00BD3A29"/>
    <w:rsid w:val="00BD6887"/>
    <w:rsid w:val="00BD7045"/>
    <w:rsid w:val="00BE22A3"/>
    <w:rsid w:val="00BE241A"/>
    <w:rsid w:val="00BE2EFB"/>
    <w:rsid w:val="00BE422C"/>
    <w:rsid w:val="00BE472D"/>
    <w:rsid w:val="00BE730A"/>
    <w:rsid w:val="00BF3F91"/>
    <w:rsid w:val="00BF791D"/>
    <w:rsid w:val="00C03F30"/>
    <w:rsid w:val="00C04BEF"/>
    <w:rsid w:val="00C04EFA"/>
    <w:rsid w:val="00C07D60"/>
    <w:rsid w:val="00C103C3"/>
    <w:rsid w:val="00C13017"/>
    <w:rsid w:val="00C2183F"/>
    <w:rsid w:val="00C25EB9"/>
    <w:rsid w:val="00C26C00"/>
    <w:rsid w:val="00C300C3"/>
    <w:rsid w:val="00C332B5"/>
    <w:rsid w:val="00C41EF6"/>
    <w:rsid w:val="00C44489"/>
    <w:rsid w:val="00C45F07"/>
    <w:rsid w:val="00C464EC"/>
    <w:rsid w:val="00C46906"/>
    <w:rsid w:val="00C61E52"/>
    <w:rsid w:val="00C628A0"/>
    <w:rsid w:val="00C665F8"/>
    <w:rsid w:val="00C66618"/>
    <w:rsid w:val="00C67003"/>
    <w:rsid w:val="00C72128"/>
    <w:rsid w:val="00C77574"/>
    <w:rsid w:val="00C80967"/>
    <w:rsid w:val="00C812E2"/>
    <w:rsid w:val="00C84A76"/>
    <w:rsid w:val="00C91F78"/>
    <w:rsid w:val="00C95A07"/>
    <w:rsid w:val="00CA4280"/>
    <w:rsid w:val="00CA4788"/>
    <w:rsid w:val="00CA5F4A"/>
    <w:rsid w:val="00CA75FB"/>
    <w:rsid w:val="00CA7C56"/>
    <w:rsid w:val="00CB1025"/>
    <w:rsid w:val="00CB1E46"/>
    <w:rsid w:val="00CB359E"/>
    <w:rsid w:val="00CB3C86"/>
    <w:rsid w:val="00CB456D"/>
    <w:rsid w:val="00CB46A7"/>
    <w:rsid w:val="00CC00A7"/>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56F0"/>
    <w:rsid w:val="00D16CEF"/>
    <w:rsid w:val="00D21E22"/>
    <w:rsid w:val="00D25697"/>
    <w:rsid w:val="00D25F2F"/>
    <w:rsid w:val="00D30DA6"/>
    <w:rsid w:val="00D33B37"/>
    <w:rsid w:val="00D34B59"/>
    <w:rsid w:val="00D35BFA"/>
    <w:rsid w:val="00D36FB1"/>
    <w:rsid w:val="00D462C1"/>
    <w:rsid w:val="00D53A2B"/>
    <w:rsid w:val="00D60401"/>
    <w:rsid w:val="00D63755"/>
    <w:rsid w:val="00D63B50"/>
    <w:rsid w:val="00D64C95"/>
    <w:rsid w:val="00D660BC"/>
    <w:rsid w:val="00D71411"/>
    <w:rsid w:val="00D728A6"/>
    <w:rsid w:val="00D75D6D"/>
    <w:rsid w:val="00D76562"/>
    <w:rsid w:val="00D76BFC"/>
    <w:rsid w:val="00D77AA2"/>
    <w:rsid w:val="00D83E6F"/>
    <w:rsid w:val="00D93257"/>
    <w:rsid w:val="00D951BB"/>
    <w:rsid w:val="00D96F4C"/>
    <w:rsid w:val="00DA19EB"/>
    <w:rsid w:val="00DA5DBE"/>
    <w:rsid w:val="00DB38BA"/>
    <w:rsid w:val="00DC0D6D"/>
    <w:rsid w:val="00DC2550"/>
    <w:rsid w:val="00DC3CCF"/>
    <w:rsid w:val="00DC7D6B"/>
    <w:rsid w:val="00DD2071"/>
    <w:rsid w:val="00DE13EC"/>
    <w:rsid w:val="00DE3AEA"/>
    <w:rsid w:val="00DE4E92"/>
    <w:rsid w:val="00DE6B65"/>
    <w:rsid w:val="00DF0AF2"/>
    <w:rsid w:val="00DF3078"/>
    <w:rsid w:val="00DF40C0"/>
    <w:rsid w:val="00DF62B6"/>
    <w:rsid w:val="00E060F1"/>
    <w:rsid w:val="00E1260E"/>
    <w:rsid w:val="00E23EA4"/>
    <w:rsid w:val="00E260E6"/>
    <w:rsid w:val="00E26FBD"/>
    <w:rsid w:val="00E2770C"/>
    <w:rsid w:val="00E32363"/>
    <w:rsid w:val="00E42B90"/>
    <w:rsid w:val="00E42BD3"/>
    <w:rsid w:val="00E4327C"/>
    <w:rsid w:val="00E450E3"/>
    <w:rsid w:val="00E479E6"/>
    <w:rsid w:val="00E516C8"/>
    <w:rsid w:val="00E52803"/>
    <w:rsid w:val="00E52C50"/>
    <w:rsid w:val="00E55139"/>
    <w:rsid w:val="00E5612B"/>
    <w:rsid w:val="00E5782B"/>
    <w:rsid w:val="00E6156C"/>
    <w:rsid w:val="00E674F3"/>
    <w:rsid w:val="00E7238A"/>
    <w:rsid w:val="00E734FA"/>
    <w:rsid w:val="00E74E43"/>
    <w:rsid w:val="00E81693"/>
    <w:rsid w:val="00E819DE"/>
    <w:rsid w:val="00E840F5"/>
    <w:rsid w:val="00E847CC"/>
    <w:rsid w:val="00E90833"/>
    <w:rsid w:val="00E91C23"/>
    <w:rsid w:val="00E9294F"/>
    <w:rsid w:val="00EA09F3"/>
    <w:rsid w:val="00EA26F3"/>
    <w:rsid w:val="00EA52D4"/>
    <w:rsid w:val="00EA5CF5"/>
    <w:rsid w:val="00EA6050"/>
    <w:rsid w:val="00EA6203"/>
    <w:rsid w:val="00EB024A"/>
    <w:rsid w:val="00EB2684"/>
    <w:rsid w:val="00EB7457"/>
    <w:rsid w:val="00EE00F3"/>
    <w:rsid w:val="00EE07DC"/>
    <w:rsid w:val="00EE0DC8"/>
    <w:rsid w:val="00EE1B93"/>
    <w:rsid w:val="00EE5DD8"/>
    <w:rsid w:val="00EE6B82"/>
    <w:rsid w:val="00EF0C8F"/>
    <w:rsid w:val="00EF1532"/>
    <w:rsid w:val="00EF574C"/>
    <w:rsid w:val="00EF6596"/>
    <w:rsid w:val="00F024A5"/>
    <w:rsid w:val="00F07120"/>
    <w:rsid w:val="00F07301"/>
    <w:rsid w:val="00F11A43"/>
    <w:rsid w:val="00F11DAF"/>
    <w:rsid w:val="00F14828"/>
    <w:rsid w:val="00F17936"/>
    <w:rsid w:val="00F207C9"/>
    <w:rsid w:val="00F22D3B"/>
    <w:rsid w:val="00F24116"/>
    <w:rsid w:val="00F40615"/>
    <w:rsid w:val="00F40E96"/>
    <w:rsid w:val="00F41334"/>
    <w:rsid w:val="00F4259A"/>
    <w:rsid w:val="00F45E57"/>
    <w:rsid w:val="00F45FEE"/>
    <w:rsid w:val="00F47226"/>
    <w:rsid w:val="00F5327A"/>
    <w:rsid w:val="00F55930"/>
    <w:rsid w:val="00F55B14"/>
    <w:rsid w:val="00F62E44"/>
    <w:rsid w:val="00F634EE"/>
    <w:rsid w:val="00F667DE"/>
    <w:rsid w:val="00F66E4B"/>
    <w:rsid w:val="00F7143A"/>
    <w:rsid w:val="00F72FBB"/>
    <w:rsid w:val="00F737EA"/>
    <w:rsid w:val="00F77059"/>
    <w:rsid w:val="00F80FB4"/>
    <w:rsid w:val="00F81B6B"/>
    <w:rsid w:val="00F84DAD"/>
    <w:rsid w:val="00F86814"/>
    <w:rsid w:val="00F92977"/>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3</cp:revision>
  <cp:lastPrinted>2024-02-19T11:12:00Z</cp:lastPrinted>
  <dcterms:created xsi:type="dcterms:W3CDTF">2024-03-26T14:24:00Z</dcterms:created>
  <dcterms:modified xsi:type="dcterms:W3CDTF">2024-03-26T14:27:00Z</dcterms:modified>
  <cp:category>Presseinformation</cp:category>
</cp:coreProperties>
</file>