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785246" w:rsidRDefault="00C708B3" w:rsidP="00F654C7">
      <w:pPr>
        <w:pStyle w:val="Topline16Pt"/>
      </w:pPr>
      <w:r>
        <w:t>Press release</w:t>
      </w:r>
    </w:p>
    <w:p w14:paraId="45BDD17E" w14:textId="7351EAA4" w:rsidR="00DC20A1" w:rsidRPr="004F74E7" w:rsidRDefault="00871B82" w:rsidP="00DC20A1">
      <w:pPr>
        <w:pStyle w:val="HeadlineH233Pt"/>
      </w:pPr>
      <w:r>
        <w:rPr>
          <w:color w:val="000000" w:themeColor="text1"/>
        </w:rPr>
        <w:t>Liebherr’s R 924 G8 crawler excavator presented at the Intermat show</w:t>
      </w:r>
    </w:p>
    <w:p w14:paraId="1E1AAA1D" w14:textId="77777777" w:rsidR="00B81ED6" w:rsidRPr="004F74E7" w:rsidRDefault="00B81ED6" w:rsidP="00B81ED6">
      <w:pPr>
        <w:pStyle w:val="HeadlineH233Pt"/>
        <w:spacing w:before="240" w:after="240" w:line="140" w:lineRule="exact"/>
        <w:rPr>
          <w:rFonts w:ascii="Tahoma" w:hAnsi="Tahoma" w:cs="Tahoma"/>
        </w:rPr>
      </w:pPr>
      <w:r>
        <w:rPr>
          <w:rFonts w:ascii="Tahoma" w:hAnsi="Tahoma"/>
        </w:rPr>
        <w:t>⸺</w:t>
      </w:r>
    </w:p>
    <w:p w14:paraId="57CD2D46" w14:textId="357C1482" w:rsidR="008117D5" w:rsidRPr="001A274B" w:rsidRDefault="004A4FFA" w:rsidP="00AA1E30">
      <w:pPr>
        <w:pStyle w:val="Bulletpoints11Pt"/>
      </w:pPr>
      <w:r>
        <w:t>Liebherr generation 8: ergonomics, comfort and performance</w:t>
      </w:r>
    </w:p>
    <w:p w14:paraId="26F046E6" w14:textId="1152F860" w:rsidR="008117D5" w:rsidRDefault="00E04973" w:rsidP="00AA1E30">
      <w:pPr>
        <w:pStyle w:val="Bulletpoints11Pt"/>
      </w:pPr>
      <w:r>
        <w:t>Precision and efficiency with Leica Geosystems semi-automatic machine control system</w:t>
      </w:r>
    </w:p>
    <w:p w14:paraId="7BE5DE2A" w14:textId="4579CB6B" w:rsidR="005238D3" w:rsidRPr="005238D3" w:rsidRDefault="001A274B" w:rsidP="005238D3">
      <w:pPr>
        <w:pStyle w:val="Bulletpoints11Pt"/>
      </w:pPr>
      <w:r>
        <w:t xml:space="preserve">New options: Skyview 360° and urea filling pump </w:t>
      </w:r>
    </w:p>
    <w:p w14:paraId="5BBFC17F" w14:textId="0CCF3D44" w:rsidR="008D75C3" w:rsidRDefault="006B2590" w:rsidP="003444E0">
      <w:pPr>
        <w:pStyle w:val="Bulletpoints11Pt"/>
        <w:numPr>
          <w:ilvl w:val="0"/>
          <w:numId w:val="0"/>
        </w:numPr>
        <w:spacing w:before="240" w:after="300"/>
      </w:pPr>
      <w:r>
        <w:t xml:space="preserve">Liebherr will be presenting the R 924 G8 crawler excavator at the Intermat show in Paris from 24 to 27 April 2024. Powerful and versatile, the 24 tonne machine effectively combines high productivity, flexible operation and precision. The R 924 G8 presented at Intermat is equipped with a Leica Geosystems semi-automatic machine control system factory-fitted in Colmar (France), along with the following new options: a Skyview 360° camera and a urea filling pump </w:t>
      </w:r>
    </w:p>
    <w:p w14:paraId="617C9BD3" w14:textId="47BA61A5" w:rsidR="007A27F9" w:rsidRDefault="00C13D19" w:rsidP="009E2FC1">
      <w:pPr>
        <w:autoSpaceDE w:val="0"/>
        <w:autoSpaceDN w:val="0"/>
        <w:adjustRightInd w:val="0"/>
        <w:rPr>
          <w:rFonts w:ascii="Arial" w:hAnsi="Arial" w:cs="Arial"/>
          <w:color w:val="131414"/>
        </w:rPr>
      </w:pPr>
      <w:r>
        <w:rPr>
          <w:rFonts w:ascii="Arial" w:hAnsi="Arial"/>
          <w:color w:val="131414"/>
        </w:rPr>
        <w:t>Colmar (France), 24 April 2024</w:t>
      </w:r>
      <w:r w:rsidR="003444E0">
        <w:rPr>
          <w:rFonts w:ascii="Arial" w:hAnsi="Arial"/>
          <w:color w:val="131414"/>
        </w:rPr>
        <w:t xml:space="preserve"> −</w:t>
      </w:r>
      <w:r>
        <w:rPr>
          <w:rFonts w:ascii="Arial" w:hAnsi="Arial"/>
          <w:color w:val="131414"/>
        </w:rPr>
        <w:t xml:space="preserve"> The R 924 crawler excavator is part of the generation 8 range of 22 to 45 tonne crawler excavators developed at Liebherr-France SAS in Colmar (France). Launched in 2019, these excavators are distinguished by their modern design, enhanced performance, versatility and low fuel consumption.</w:t>
      </w:r>
    </w:p>
    <w:p w14:paraId="3640EA49" w14:textId="676FED76" w:rsidR="0077567D" w:rsidRPr="001A274B" w:rsidRDefault="0077567D" w:rsidP="001A274B">
      <w:pPr>
        <w:spacing w:after="225" w:line="276" w:lineRule="auto"/>
        <w:rPr>
          <w:rFonts w:ascii="Arial" w:eastAsia="Times New Roman" w:hAnsi="Arial" w:cs="Arial"/>
        </w:rPr>
      </w:pPr>
      <w:r>
        <w:rPr>
          <w:rFonts w:ascii="Arial" w:hAnsi="Arial"/>
        </w:rPr>
        <w:t>Liebherr G8 crawler excavators are the result of intensive research and improvement work together with over 60 years’ experience in the development and manufacturing of crawler excavators. This generation features modern design and modular architecture. It has been revamped to offer the best possible ergonomics and performance, as well as improved safety.</w:t>
      </w:r>
    </w:p>
    <w:p w14:paraId="00215DDC" w14:textId="0B66221D" w:rsidR="003B229F" w:rsidRDefault="002B292C" w:rsidP="003B229F">
      <w:pPr>
        <w:rPr>
          <w:rFonts w:ascii="Arial" w:hAnsi="Arial" w:cs="Arial"/>
          <w:b/>
          <w:bCs/>
          <w:color w:val="131414"/>
        </w:rPr>
      </w:pPr>
      <w:r>
        <w:rPr>
          <w:rFonts w:ascii="Arial" w:hAnsi="Arial"/>
          <w:b/>
          <w:color w:val="131414"/>
        </w:rPr>
        <w:t>The Leica Geosystems machine control system</w:t>
      </w:r>
    </w:p>
    <w:p w14:paraId="13F45233" w14:textId="635BBA54" w:rsidR="00BB3E6E" w:rsidRDefault="0077567D" w:rsidP="00E52CD7">
      <w:pPr>
        <w:rPr>
          <w:rFonts w:ascii="Arial" w:hAnsi="Arial"/>
        </w:rPr>
      </w:pPr>
      <w:r>
        <w:rPr>
          <w:rFonts w:ascii="Arial" w:hAnsi="Arial"/>
        </w:rPr>
        <w:t xml:space="preserve">The R 924 will be equipped with a semi-automatic machine control system. This machine control assistance system is the key to precise and efficient work. The strategic partnership between Liebherr and Leica Geosystems allows both companies’ expertise to be made available to customers, thus providing more advanced and reliable solutions. </w:t>
      </w:r>
    </w:p>
    <w:p w14:paraId="799F5F87" w14:textId="378F9CC2" w:rsidR="00092A73" w:rsidRDefault="0077567D" w:rsidP="00E52CD7">
      <w:pPr>
        <w:rPr>
          <w:rFonts w:ascii="Arial" w:hAnsi="Arial"/>
        </w:rPr>
      </w:pPr>
      <w:r>
        <w:rPr>
          <w:rFonts w:ascii="Arial" w:hAnsi="Arial"/>
        </w:rPr>
        <w:t>Thanks to the generation 8 crawler excavator’s electro-hydraulic controls, there is no need for any additional hydraulic components, as communication takes place via CANbus. Factory installation offers the advantage of ensuring that all components are optimally integrated. Pre-calibration of the control system is also performed at the factory. This greatly simplifies commissioning at the client’s location. This new integrated assistance system allows productivity on construction sites to be considerably increased.</w:t>
      </w:r>
    </w:p>
    <w:p w14:paraId="1B7D95B2" w14:textId="77777777" w:rsidR="00092A73" w:rsidRDefault="00092A73">
      <w:pPr>
        <w:rPr>
          <w:rFonts w:ascii="Arial" w:hAnsi="Arial"/>
        </w:rPr>
      </w:pPr>
      <w:r>
        <w:rPr>
          <w:rFonts w:ascii="Arial" w:hAnsi="Arial"/>
        </w:rPr>
        <w:br w:type="page"/>
      </w:r>
    </w:p>
    <w:p w14:paraId="329E71A5" w14:textId="10E86DBD" w:rsidR="0077567D" w:rsidRPr="001A274B" w:rsidRDefault="00DD31D2" w:rsidP="001A274B">
      <w:pPr>
        <w:rPr>
          <w:rFonts w:ascii="Arial" w:hAnsi="Arial" w:cs="Arial"/>
          <w:color w:val="131414"/>
        </w:rPr>
      </w:pPr>
      <w:r>
        <w:rPr>
          <w:rFonts w:ascii="Arial" w:hAnsi="Arial"/>
          <w:b/>
          <w:color w:val="131414"/>
        </w:rPr>
        <w:lastRenderedPageBreak/>
        <w:t>New options: Skyview 360° and urea filling pump</w:t>
      </w:r>
    </w:p>
    <w:p w14:paraId="44B9854E" w14:textId="63D76200" w:rsidR="0007695D" w:rsidRDefault="00E52CD7" w:rsidP="003B229F">
      <w:pPr>
        <w:rPr>
          <w:rFonts w:ascii="Arial" w:hAnsi="Arial" w:cs="Arial"/>
          <w:color w:val="131414"/>
        </w:rPr>
      </w:pPr>
      <w:r>
        <w:rPr>
          <w:rFonts w:ascii="Arial" w:hAnsi="Arial"/>
          <w:color w:val="131414"/>
        </w:rPr>
        <w:t>The R 924 G8 crawler excavator is equipped with Skyview 360°, an option that will be available to order in autumn 2024. This system allows the operator to monitor the whole working area around the machine on a single screen, providing a bird's eye view with no blind spots. At a single glance, the operator can see through 360° and rapidly identify danger areas, thus improving the machine’s safety and productivity.</w:t>
      </w:r>
    </w:p>
    <w:p w14:paraId="233BEAD9" w14:textId="39084594" w:rsidR="0037124F" w:rsidRDefault="00CC4F3F" w:rsidP="003B229F">
      <w:pPr>
        <w:rPr>
          <w:rFonts w:ascii="Arial" w:hAnsi="Arial" w:cs="Arial"/>
          <w:color w:val="131414"/>
        </w:rPr>
      </w:pPr>
      <w:r>
        <w:rPr>
          <w:rFonts w:ascii="Arial" w:hAnsi="Arial"/>
          <w:color w:val="131414"/>
        </w:rPr>
        <w:t xml:space="preserve">The R 924 G8 presented at Intermat will also be equipped for the first time with a urea filling pump, which will receive its world premiere at the same show. This pump considerably reduces the need to access the uppercarriage, by enabling filling up with urea at ground level, which is quicker and safer for the operator. In addition to reducing the risk of falling, this device features an anti-overflow system to avoid soiling and pollution. </w:t>
      </w:r>
    </w:p>
    <w:p w14:paraId="36FDA49B" w14:textId="217D5D24" w:rsidR="00741171" w:rsidRDefault="00A573D4" w:rsidP="003B229F">
      <w:pPr>
        <w:rPr>
          <w:rFonts w:ascii="Arial" w:hAnsi="Arial" w:cs="Arial"/>
          <w:color w:val="131414"/>
        </w:rPr>
      </w:pPr>
      <w:r>
        <w:rPr>
          <w:rFonts w:ascii="Arial" w:hAnsi="Arial"/>
          <w:color w:val="131414"/>
        </w:rPr>
        <w:t>The R 924 G8 presented at Intermat is equipped with a 5.70 m gooseneck boom and a 2.90 m stick, and features an LC undercarriage and 2,390 mm track with 3 chain guides. The machine also comes with the SOLIDLINK quick coupling system, which allows tools to be changed easily and quickly. The machine also has a 1.00 m</w:t>
      </w:r>
      <w:r>
        <w:rPr>
          <w:rFonts w:ascii="Arial" w:hAnsi="Arial"/>
          <w:color w:val="131414"/>
          <w:vertAlign w:val="superscript"/>
        </w:rPr>
        <w:t>3</w:t>
      </w:r>
      <w:r>
        <w:rPr>
          <w:rFonts w:ascii="Arial" w:hAnsi="Arial"/>
          <w:color w:val="131414"/>
        </w:rPr>
        <w:t xml:space="preserve"> ditch-cleaning-bucket fitted.</w:t>
      </w:r>
    </w:p>
    <w:p w14:paraId="56DE580C" w14:textId="77777777" w:rsidR="00952CA8" w:rsidRPr="0087004A" w:rsidRDefault="00952CA8" w:rsidP="003B229F">
      <w:pPr>
        <w:rPr>
          <w:rFonts w:ascii="Arial" w:hAnsi="Arial" w:cs="Arial"/>
          <w:color w:val="131414"/>
        </w:rPr>
      </w:pPr>
    </w:p>
    <w:p w14:paraId="059FFB20" w14:textId="63799203" w:rsidR="009E015F" w:rsidRPr="009A2D3B" w:rsidRDefault="009E015F" w:rsidP="009E015F">
      <w:pPr>
        <w:pStyle w:val="BoilerplateCopyhead9Pt"/>
        <w:spacing w:before="240" w:after="200"/>
      </w:pPr>
      <w:r>
        <w:t>About Liebherr-France SAS</w:t>
      </w:r>
    </w:p>
    <w:p w14:paraId="6571A076" w14:textId="77777777" w:rsidR="009E015F" w:rsidRDefault="009E015F" w:rsidP="009E015F">
      <w:pPr>
        <w:pStyle w:val="BoilerplateCopytext9Pt"/>
        <w:spacing w:after="200"/>
      </w:pPr>
      <w:r>
        <w:t>Liebherr-France SAS, based in Colmar, has been responsible for development and production of Liebherr Group crawler excavators since 1961. Its current product range includes around 30 crawler excavator models, from the R 914 Compact to the R 998 SME, designed for earthmoving and stone quarrying. The product range also includes a whole series of special working attachments designed for specific tasks such as demolition works, materials transport and maritime or tunnel applications, as well as large-capacity electric excavators. With their operating weight of 14 to 100 tonnes, the crawler excavators are equipped with Liebherr engines with power ratings from 90 to 420 kW. Liebherr-France SAS employs over 1,260 staff and generates annual sales of 692 million euros.</w:t>
      </w:r>
    </w:p>
    <w:p w14:paraId="6FCD47F7" w14:textId="77777777" w:rsidR="006C7308" w:rsidRPr="006C7308" w:rsidRDefault="006C7308" w:rsidP="006C7308">
      <w:pPr>
        <w:spacing w:after="240" w:line="240" w:lineRule="exact"/>
        <w:rPr>
          <w:rFonts w:ascii="Arial" w:eastAsia="Times New Roman" w:hAnsi="Arial" w:cs="Times New Roman"/>
          <w:b/>
          <w:sz w:val="18"/>
          <w:szCs w:val="18"/>
          <w:lang w:val="en-US" w:eastAsia="de-DE"/>
        </w:rPr>
      </w:pPr>
      <w:r w:rsidRPr="006C7308">
        <w:rPr>
          <w:rFonts w:ascii="Arial" w:eastAsia="Times New Roman" w:hAnsi="Arial" w:cs="Times New Roman"/>
          <w:b/>
          <w:bCs/>
          <w:sz w:val="18"/>
          <w:szCs w:val="18"/>
          <w:lang w:eastAsia="de-DE"/>
        </w:rPr>
        <w:t xml:space="preserve">About the Liebherr Group – 75 years of moving forward </w:t>
      </w:r>
    </w:p>
    <w:p w14:paraId="314EC93D" w14:textId="5EDF4527" w:rsidR="006C7308" w:rsidRPr="006C7308" w:rsidRDefault="006C7308" w:rsidP="006C7308">
      <w:pPr>
        <w:spacing w:after="240" w:line="240" w:lineRule="exact"/>
        <w:rPr>
          <w:rFonts w:ascii="Arial" w:eastAsia="Times New Roman" w:hAnsi="Arial" w:cs="Times New Roman"/>
          <w:sz w:val="18"/>
          <w:szCs w:val="18"/>
          <w:lang w:val="en-US" w:eastAsia="de-DE"/>
        </w:rPr>
      </w:pPr>
      <w:r w:rsidRPr="006C7308">
        <w:rPr>
          <w:rFonts w:ascii="Arial" w:eastAsia="Times New Roman" w:hAnsi="Arial" w:cs="Times New Roman"/>
          <w:sz w:val="18"/>
          <w:szCs w:val="18"/>
          <w:lang w:eastAsia="de-DE"/>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w:t>
      </w:r>
    </w:p>
    <w:p w14:paraId="4DF821F5" w14:textId="77777777" w:rsidR="008A13F5" w:rsidRDefault="008A13F5">
      <w:pPr>
        <w:rPr>
          <w:rFonts w:ascii="Arial" w:eastAsia="Times New Roman" w:hAnsi="Arial" w:cs="Times New Roman"/>
          <w:b/>
          <w:szCs w:val="18"/>
          <w:lang w:eastAsia="de-DE"/>
        </w:rPr>
      </w:pPr>
      <w:r>
        <w:br w:type="page"/>
      </w:r>
    </w:p>
    <w:p w14:paraId="40E84B19" w14:textId="09C46234" w:rsidR="00A36670" w:rsidRDefault="008F7466" w:rsidP="00FF240C">
      <w:pPr>
        <w:pStyle w:val="Copyhead11Pt"/>
      </w:pPr>
      <w:r>
        <w:lastRenderedPageBreak/>
        <w:t>Photo</w:t>
      </w:r>
    </w:p>
    <w:p w14:paraId="0643348D" w14:textId="66247D87" w:rsidR="00B938B7" w:rsidRDefault="00694931" w:rsidP="00315EAB">
      <w:pPr>
        <w:pStyle w:val="Caption9Pt"/>
      </w:pPr>
      <w:r>
        <w:rPr>
          <w:noProof/>
        </w:rPr>
        <w:drawing>
          <wp:inline distT="0" distB="0" distL="0" distR="0" wp14:anchorId="5D7EB8E4" wp14:editId="51A1C17B">
            <wp:extent cx="2995898" cy="1998499"/>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95898" cy="1998499"/>
                    </a:xfrm>
                    <a:prstGeom prst="rect">
                      <a:avLst/>
                    </a:prstGeom>
                    <a:noFill/>
                    <a:ln>
                      <a:noFill/>
                    </a:ln>
                  </pic:spPr>
                </pic:pic>
              </a:graphicData>
            </a:graphic>
          </wp:inline>
        </w:drawing>
      </w:r>
    </w:p>
    <w:p w14:paraId="0BCC1AB5" w14:textId="6C25CE86" w:rsidR="009003EB" w:rsidRDefault="00471C83" w:rsidP="00BB5D6E">
      <w:pPr>
        <w:pStyle w:val="Caption9Pt"/>
      </w:pPr>
      <w:r>
        <w:t>R</w:t>
      </w:r>
      <w:r w:rsidR="00092A73">
        <w:t>-</w:t>
      </w:r>
      <w:r>
        <w:t>924-Leica-Intermat.jpg</w:t>
      </w:r>
      <w:r w:rsidR="008A13F5">
        <w:br/>
      </w:r>
      <w:r w:rsidR="00694931">
        <w:t>The R 924 G8 crawler excavator is distinguished by its high productivity, versatility and optimal operator comfort.</w:t>
      </w:r>
    </w:p>
    <w:p w14:paraId="71A924B0" w14:textId="4241DE97" w:rsidR="00952CA8" w:rsidRPr="0016134B" w:rsidRDefault="00952CA8" w:rsidP="00BB5D6E">
      <w:pPr>
        <w:pStyle w:val="Caption9Pt"/>
        <w:rPr>
          <w:sz w:val="22"/>
          <w:szCs w:val="22"/>
        </w:rPr>
      </w:pPr>
    </w:p>
    <w:p w14:paraId="3E073563" w14:textId="1A5D63D8" w:rsidR="00F654C7" w:rsidRPr="0047261A" w:rsidRDefault="00D43B4C" w:rsidP="007950CD">
      <w:pPr>
        <w:pStyle w:val="Copyhead11Pt"/>
        <w:spacing w:before="200" w:after="200"/>
      </w:pPr>
      <w:r>
        <w:t>Contact</w:t>
      </w:r>
    </w:p>
    <w:p w14:paraId="3597DB60" w14:textId="2DC5B4E7" w:rsidR="00256B10" w:rsidRPr="00040AA4" w:rsidRDefault="008168B0">
      <w:pPr>
        <w:pStyle w:val="Copytext11Pt"/>
        <w:spacing w:after="60" w:line="240" w:lineRule="auto"/>
      </w:pPr>
      <w:r>
        <w:t>Alban Villaumé</w:t>
      </w:r>
      <w:r w:rsidR="008A13F5">
        <w:br/>
      </w:r>
      <w:r w:rsidR="005205BC">
        <w:t>Marketing and Communication</w:t>
      </w:r>
      <w:r w:rsidR="008A13F5">
        <w:br/>
      </w:r>
      <w:r>
        <w:t>Telephone: +33 3 89 21 36 09</w:t>
      </w:r>
      <w:r w:rsidR="008A13F5">
        <w:br/>
      </w:r>
      <w:r w:rsidR="00F654C7">
        <w:t>Email: alban.villaume@liebherr.com</w:t>
      </w:r>
    </w:p>
    <w:p w14:paraId="1DC7C57F" w14:textId="747C6F52" w:rsidR="00F654C7" w:rsidRPr="00D60BB1" w:rsidRDefault="00F654C7" w:rsidP="004E4015">
      <w:pPr>
        <w:pStyle w:val="Copyhead11Pt"/>
        <w:spacing w:before="240"/>
      </w:pPr>
      <w:r>
        <w:t>Published by</w:t>
      </w:r>
    </w:p>
    <w:p w14:paraId="6E8F33B9" w14:textId="579E8EF0" w:rsidR="00B32873" w:rsidRDefault="008168B0" w:rsidP="004E4015">
      <w:pPr>
        <w:pStyle w:val="Copytext11Pt"/>
        <w:spacing w:after="80" w:line="240" w:lineRule="auto"/>
      </w:pPr>
      <w:r>
        <w:t>Liebherr-France SAS</w:t>
      </w:r>
      <w:r w:rsidR="008A13F5">
        <w:br/>
      </w:r>
      <w:r>
        <w:t>Colmar, France</w:t>
      </w:r>
      <w:r w:rsidR="008A13F5">
        <w:br/>
      </w:r>
      <w:hyperlink r:id="rId13" w:history="1">
        <w:r w:rsidR="003A6DAB">
          <w:rPr>
            <w:rStyle w:val="Hyperlink"/>
          </w:rPr>
          <w:t>www.liebherr.com</w:t>
        </w:r>
      </w:hyperlink>
    </w:p>
    <w:p w14:paraId="51C800CA" w14:textId="69E5E35B" w:rsidR="00B32873" w:rsidRPr="00A7107A" w:rsidRDefault="00B32873" w:rsidP="004E4015">
      <w:pPr>
        <w:pStyle w:val="Copytext11Pt"/>
        <w:spacing w:after="80" w:line="240" w:lineRule="auto"/>
      </w:pPr>
    </w:p>
    <w:sectPr w:rsidR="00B32873" w:rsidRPr="00A7107A"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8E1" w14:textId="77777777" w:rsidR="00620D80" w:rsidRDefault="00620D80" w:rsidP="00B81ED6">
      <w:pPr>
        <w:spacing w:after="0" w:line="240" w:lineRule="auto"/>
      </w:pPr>
      <w:r>
        <w:separator/>
      </w:r>
    </w:p>
  </w:endnote>
  <w:endnote w:type="continuationSeparator" w:id="0">
    <w:p w14:paraId="31AFEC91" w14:textId="77777777" w:rsidR="00620D80" w:rsidRDefault="00620D80" w:rsidP="00B81ED6">
      <w:pPr>
        <w:spacing w:after="0" w:line="240" w:lineRule="auto"/>
      </w:pPr>
      <w:r>
        <w:continuationSeparator/>
      </w:r>
    </w:p>
  </w:endnote>
  <w:endnote w:type="continuationNotice" w:id="1">
    <w:p w14:paraId="0EC5C37E" w14:textId="77777777" w:rsidR="00620D80" w:rsidRDefault="0062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altName w:val="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ebherr Text">
    <w:altName w:val="Calibri"/>
    <w:panose1 w:val="00000000000000000000"/>
    <w:charset w:val="00"/>
    <w:family w:val="swiss"/>
    <w:notTrueType/>
    <w:pitch w:val="default"/>
    <w:sig w:usb0="00000003" w:usb1="00000000" w:usb2="00000000" w:usb3="00000000" w:csb0="00000001" w:csb1="00000000"/>
  </w:font>
  <w:font w:name="Liebherr Hea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56B3C583"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A35802">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A35802">
      <w:rPr>
        <w:rFonts w:ascii="Arial" w:hAnsi="Arial" w:cs="Arial"/>
        <w:noProof/>
      </w:rPr>
      <w:instrText>2</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A35802">
      <w:rPr>
        <w:rFonts w:ascii="Arial" w:hAnsi="Arial" w:cs="Arial"/>
        <w:noProof/>
      </w:rPr>
      <w:instrText>3</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A35802">
      <w:rPr>
        <w:rFonts w:ascii="Arial" w:hAnsi="Arial" w:cs="Arial"/>
        <w:color w:val="2B579A"/>
        <w:shd w:val="clear" w:color="auto" w:fill="E6E6E6"/>
      </w:rPr>
      <w:fldChar w:fldCharType="separate"/>
    </w:r>
    <w:r w:rsidR="00A35802">
      <w:rPr>
        <w:rFonts w:ascii="Arial" w:hAnsi="Arial" w:cs="Arial"/>
        <w:noProof/>
      </w:rPr>
      <w:t>2</w:t>
    </w:r>
    <w:r w:rsidR="00A35802" w:rsidRPr="0093605C">
      <w:rPr>
        <w:rFonts w:ascii="Arial" w:hAnsi="Arial" w:cs="Arial"/>
        <w:noProof/>
      </w:rPr>
      <w:t>/</w:t>
    </w:r>
    <w:r w:rsidR="00A35802">
      <w:rPr>
        <w:rFonts w:ascii="Arial" w:hAnsi="Arial" w:cs="Arial"/>
        <w:noProof/>
      </w:rPr>
      <w:t>3</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6542" w14:textId="77777777" w:rsidR="00620D80" w:rsidRDefault="00620D80" w:rsidP="00B81ED6">
      <w:pPr>
        <w:spacing w:after="0" w:line="240" w:lineRule="auto"/>
      </w:pPr>
      <w:r>
        <w:separator/>
      </w:r>
    </w:p>
  </w:footnote>
  <w:footnote w:type="continuationSeparator" w:id="0">
    <w:p w14:paraId="20B578E6" w14:textId="77777777" w:rsidR="00620D80" w:rsidRDefault="00620D80" w:rsidP="00B81ED6">
      <w:pPr>
        <w:spacing w:after="0" w:line="240" w:lineRule="auto"/>
      </w:pPr>
      <w:r>
        <w:continuationSeparator/>
      </w:r>
    </w:p>
  </w:footnote>
  <w:footnote w:type="continuationNotice" w:id="1">
    <w:p w14:paraId="2B8EDC9D" w14:textId="77777777" w:rsidR="00620D80" w:rsidRDefault="0062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63007F22" w:rsidR="00E847CC" w:rsidRDefault="00E847CC">
    <w:pPr>
      <w:pStyle w:val="Kopfzeile"/>
    </w:pPr>
    <w:r>
      <w:tab/>
    </w:r>
    <w:r>
      <w:tab/>
    </w:r>
    <w:r>
      <w:ptab w:relativeTo="margin" w:alignment="right" w:leader="none"/>
    </w:r>
    <w:r w:rsidR="003444E0">
      <w:rPr>
        <w:noProof/>
        <w:lang w:eastAsia="de-DE"/>
      </w:rPr>
      <w:drawing>
        <wp:inline distT="0" distB="0" distL="0" distR="0" wp14:anchorId="7E94C7D9" wp14:editId="2CC3C83E">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63E9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E7B43D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42CA7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7723745">
    <w:abstractNumId w:val="1"/>
  </w:num>
  <w:num w:numId="2" w16cid:durableId="1161851541">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49242646">
    <w:abstractNumId w:val="2"/>
  </w:num>
  <w:num w:numId="4" w16cid:durableId="249697618">
    <w:abstractNumId w:val="3"/>
  </w:num>
  <w:num w:numId="5" w16cid:durableId="109131657">
    <w:abstractNumId w:val="0"/>
  </w:num>
  <w:num w:numId="6" w16cid:durableId="546339601">
    <w:abstractNumId w:val="5"/>
  </w:num>
  <w:num w:numId="7" w16cid:durableId="1633515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0152B"/>
    <w:rsid w:val="0001094A"/>
    <w:rsid w:val="00011F04"/>
    <w:rsid w:val="000142C8"/>
    <w:rsid w:val="00016A8E"/>
    <w:rsid w:val="00016AD3"/>
    <w:rsid w:val="00020BD9"/>
    <w:rsid w:val="00025C3A"/>
    <w:rsid w:val="00033002"/>
    <w:rsid w:val="00033C66"/>
    <w:rsid w:val="00034FC2"/>
    <w:rsid w:val="00037456"/>
    <w:rsid w:val="00037FF7"/>
    <w:rsid w:val="00040AA4"/>
    <w:rsid w:val="00042A83"/>
    <w:rsid w:val="00042FE0"/>
    <w:rsid w:val="00043D8C"/>
    <w:rsid w:val="0004635B"/>
    <w:rsid w:val="000476B7"/>
    <w:rsid w:val="00050870"/>
    <w:rsid w:val="00060D96"/>
    <w:rsid w:val="00063FCF"/>
    <w:rsid w:val="0006608D"/>
    <w:rsid w:val="00066E54"/>
    <w:rsid w:val="00067419"/>
    <w:rsid w:val="000676CC"/>
    <w:rsid w:val="000678A0"/>
    <w:rsid w:val="000708CA"/>
    <w:rsid w:val="00071DC4"/>
    <w:rsid w:val="0007553D"/>
    <w:rsid w:val="0007695D"/>
    <w:rsid w:val="00080E91"/>
    <w:rsid w:val="00081391"/>
    <w:rsid w:val="000828FF"/>
    <w:rsid w:val="00083089"/>
    <w:rsid w:val="000878D9"/>
    <w:rsid w:val="00087DFC"/>
    <w:rsid w:val="00092A73"/>
    <w:rsid w:val="000938E7"/>
    <w:rsid w:val="00094148"/>
    <w:rsid w:val="0009559E"/>
    <w:rsid w:val="00095F0F"/>
    <w:rsid w:val="000A2184"/>
    <w:rsid w:val="000B6831"/>
    <w:rsid w:val="000B6D13"/>
    <w:rsid w:val="000B75DB"/>
    <w:rsid w:val="000C2A90"/>
    <w:rsid w:val="000C454D"/>
    <w:rsid w:val="000C69D8"/>
    <w:rsid w:val="000C6FB3"/>
    <w:rsid w:val="000E3315"/>
    <w:rsid w:val="000E5C6D"/>
    <w:rsid w:val="000E70F1"/>
    <w:rsid w:val="000F177B"/>
    <w:rsid w:val="00103752"/>
    <w:rsid w:val="00104A57"/>
    <w:rsid w:val="0010569C"/>
    <w:rsid w:val="0011098A"/>
    <w:rsid w:val="00112FD1"/>
    <w:rsid w:val="0011329D"/>
    <w:rsid w:val="0012216D"/>
    <w:rsid w:val="00123F5E"/>
    <w:rsid w:val="00125826"/>
    <w:rsid w:val="00130BF4"/>
    <w:rsid w:val="00131542"/>
    <w:rsid w:val="001356EC"/>
    <w:rsid w:val="001361DF"/>
    <w:rsid w:val="001419B4"/>
    <w:rsid w:val="00144B27"/>
    <w:rsid w:val="00144D3A"/>
    <w:rsid w:val="00145DB7"/>
    <w:rsid w:val="0015423F"/>
    <w:rsid w:val="00154981"/>
    <w:rsid w:val="001551D8"/>
    <w:rsid w:val="0015664F"/>
    <w:rsid w:val="0016134B"/>
    <w:rsid w:val="00170C2B"/>
    <w:rsid w:val="001729D0"/>
    <w:rsid w:val="00176A02"/>
    <w:rsid w:val="00181601"/>
    <w:rsid w:val="00183AA1"/>
    <w:rsid w:val="00185B78"/>
    <w:rsid w:val="00193E78"/>
    <w:rsid w:val="00194D30"/>
    <w:rsid w:val="00194EE0"/>
    <w:rsid w:val="00195512"/>
    <w:rsid w:val="00197F99"/>
    <w:rsid w:val="001A274B"/>
    <w:rsid w:val="001A3083"/>
    <w:rsid w:val="001A681D"/>
    <w:rsid w:val="001B1167"/>
    <w:rsid w:val="001B5A7C"/>
    <w:rsid w:val="001C23C1"/>
    <w:rsid w:val="001C3EBF"/>
    <w:rsid w:val="001C57DD"/>
    <w:rsid w:val="001C607D"/>
    <w:rsid w:val="001D568B"/>
    <w:rsid w:val="001D7D3C"/>
    <w:rsid w:val="001E42A9"/>
    <w:rsid w:val="001E44CD"/>
    <w:rsid w:val="001E6AFD"/>
    <w:rsid w:val="00200123"/>
    <w:rsid w:val="0020133B"/>
    <w:rsid w:val="00202D6C"/>
    <w:rsid w:val="0020334B"/>
    <w:rsid w:val="00210C5B"/>
    <w:rsid w:val="0021222A"/>
    <w:rsid w:val="00212C4E"/>
    <w:rsid w:val="00214B28"/>
    <w:rsid w:val="00216326"/>
    <w:rsid w:val="00216547"/>
    <w:rsid w:val="0022150C"/>
    <w:rsid w:val="002238C0"/>
    <w:rsid w:val="00234538"/>
    <w:rsid w:val="002422F3"/>
    <w:rsid w:val="00242337"/>
    <w:rsid w:val="00243015"/>
    <w:rsid w:val="00251004"/>
    <w:rsid w:val="00256B10"/>
    <w:rsid w:val="00257A6B"/>
    <w:rsid w:val="00257F3A"/>
    <w:rsid w:val="002601F2"/>
    <w:rsid w:val="00275D35"/>
    <w:rsid w:val="00281C54"/>
    <w:rsid w:val="00285170"/>
    <w:rsid w:val="00292B5D"/>
    <w:rsid w:val="00294C3C"/>
    <w:rsid w:val="00297A29"/>
    <w:rsid w:val="002A19E1"/>
    <w:rsid w:val="002A5DF9"/>
    <w:rsid w:val="002A6134"/>
    <w:rsid w:val="002A78B3"/>
    <w:rsid w:val="002B292C"/>
    <w:rsid w:val="002B6A24"/>
    <w:rsid w:val="002B726D"/>
    <w:rsid w:val="002B7A1C"/>
    <w:rsid w:val="002C41DB"/>
    <w:rsid w:val="002C5378"/>
    <w:rsid w:val="002C6115"/>
    <w:rsid w:val="002D25B9"/>
    <w:rsid w:val="002D5321"/>
    <w:rsid w:val="002E26B0"/>
    <w:rsid w:val="002E56CD"/>
    <w:rsid w:val="002E58B6"/>
    <w:rsid w:val="002F0D38"/>
    <w:rsid w:val="002F150A"/>
    <w:rsid w:val="002F46CC"/>
    <w:rsid w:val="002F74D0"/>
    <w:rsid w:val="00300D25"/>
    <w:rsid w:val="00301785"/>
    <w:rsid w:val="00306F28"/>
    <w:rsid w:val="003101C7"/>
    <w:rsid w:val="00310CA3"/>
    <w:rsid w:val="00314956"/>
    <w:rsid w:val="00315EAB"/>
    <w:rsid w:val="00317E57"/>
    <w:rsid w:val="00326034"/>
    <w:rsid w:val="003268BC"/>
    <w:rsid w:val="00327624"/>
    <w:rsid w:val="0033597A"/>
    <w:rsid w:val="003376D7"/>
    <w:rsid w:val="00340B9A"/>
    <w:rsid w:val="003440C5"/>
    <w:rsid w:val="003444E0"/>
    <w:rsid w:val="003524D2"/>
    <w:rsid w:val="00352856"/>
    <w:rsid w:val="003607B9"/>
    <w:rsid w:val="00361026"/>
    <w:rsid w:val="003617D4"/>
    <w:rsid w:val="003622A7"/>
    <w:rsid w:val="0037124F"/>
    <w:rsid w:val="00374197"/>
    <w:rsid w:val="00374319"/>
    <w:rsid w:val="00376800"/>
    <w:rsid w:val="00377A6C"/>
    <w:rsid w:val="00380D35"/>
    <w:rsid w:val="00380F16"/>
    <w:rsid w:val="00382508"/>
    <w:rsid w:val="003848E6"/>
    <w:rsid w:val="00384D48"/>
    <w:rsid w:val="0038557F"/>
    <w:rsid w:val="00392596"/>
    <w:rsid w:val="003936A6"/>
    <w:rsid w:val="00395500"/>
    <w:rsid w:val="00397954"/>
    <w:rsid w:val="003A5241"/>
    <w:rsid w:val="003A66BC"/>
    <w:rsid w:val="003A6DAB"/>
    <w:rsid w:val="003B0E8B"/>
    <w:rsid w:val="003B229F"/>
    <w:rsid w:val="003B2A16"/>
    <w:rsid w:val="003B4CDB"/>
    <w:rsid w:val="003B5393"/>
    <w:rsid w:val="003B6A63"/>
    <w:rsid w:val="003C0867"/>
    <w:rsid w:val="003C0DF4"/>
    <w:rsid w:val="003C3F79"/>
    <w:rsid w:val="003C5579"/>
    <w:rsid w:val="003C5D38"/>
    <w:rsid w:val="003C7483"/>
    <w:rsid w:val="003D223C"/>
    <w:rsid w:val="003D2BA8"/>
    <w:rsid w:val="003D39B6"/>
    <w:rsid w:val="003E167C"/>
    <w:rsid w:val="003E630A"/>
    <w:rsid w:val="003F0BB0"/>
    <w:rsid w:val="003F3537"/>
    <w:rsid w:val="00400406"/>
    <w:rsid w:val="004012F6"/>
    <w:rsid w:val="00401498"/>
    <w:rsid w:val="00401CCE"/>
    <w:rsid w:val="00402DC3"/>
    <w:rsid w:val="00410E22"/>
    <w:rsid w:val="0041366E"/>
    <w:rsid w:val="00413BFA"/>
    <w:rsid w:val="004148F5"/>
    <w:rsid w:val="00415B93"/>
    <w:rsid w:val="004209F0"/>
    <w:rsid w:val="00421525"/>
    <w:rsid w:val="00425A8F"/>
    <w:rsid w:val="004310B9"/>
    <w:rsid w:val="00432FDF"/>
    <w:rsid w:val="00441B7C"/>
    <w:rsid w:val="004465A1"/>
    <w:rsid w:val="0044697C"/>
    <w:rsid w:val="0045171B"/>
    <w:rsid w:val="004538D0"/>
    <w:rsid w:val="0045727F"/>
    <w:rsid w:val="00457287"/>
    <w:rsid w:val="00464C4A"/>
    <w:rsid w:val="004658C3"/>
    <w:rsid w:val="00465E4D"/>
    <w:rsid w:val="00471C83"/>
    <w:rsid w:val="0047261A"/>
    <w:rsid w:val="0047501F"/>
    <w:rsid w:val="0047637B"/>
    <w:rsid w:val="004766EA"/>
    <w:rsid w:val="00486F50"/>
    <w:rsid w:val="00487A97"/>
    <w:rsid w:val="004932AF"/>
    <w:rsid w:val="0049331B"/>
    <w:rsid w:val="004973E1"/>
    <w:rsid w:val="004A2627"/>
    <w:rsid w:val="004A35A8"/>
    <w:rsid w:val="004A4FFA"/>
    <w:rsid w:val="004A5C4A"/>
    <w:rsid w:val="004A7C0D"/>
    <w:rsid w:val="004B4DCD"/>
    <w:rsid w:val="004B656F"/>
    <w:rsid w:val="004C50E7"/>
    <w:rsid w:val="004D5E0B"/>
    <w:rsid w:val="004D6028"/>
    <w:rsid w:val="004E4015"/>
    <w:rsid w:val="004F4271"/>
    <w:rsid w:val="004F446C"/>
    <w:rsid w:val="004F74E7"/>
    <w:rsid w:val="004F755F"/>
    <w:rsid w:val="00503362"/>
    <w:rsid w:val="00506A69"/>
    <w:rsid w:val="0051261F"/>
    <w:rsid w:val="005156C1"/>
    <w:rsid w:val="00515796"/>
    <w:rsid w:val="005205BC"/>
    <w:rsid w:val="005238D3"/>
    <w:rsid w:val="00527C9A"/>
    <w:rsid w:val="0053558B"/>
    <w:rsid w:val="00542B75"/>
    <w:rsid w:val="0054627E"/>
    <w:rsid w:val="00550F5E"/>
    <w:rsid w:val="0055554C"/>
    <w:rsid w:val="00555746"/>
    <w:rsid w:val="00556698"/>
    <w:rsid w:val="0056221C"/>
    <w:rsid w:val="00567093"/>
    <w:rsid w:val="005722D9"/>
    <w:rsid w:val="00575CC6"/>
    <w:rsid w:val="00583A64"/>
    <w:rsid w:val="0058579F"/>
    <w:rsid w:val="00590F1F"/>
    <w:rsid w:val="00593144"/>
    <w:rsid w:val="0059712F"/>
    <w:rsid w:val="005973C2"/>
    <w:rsid w:val="005A2698"/>
    <w:rsid w:val="005A3CB1"/>
    <w:rsid w:val="005A43C7"/>
    <w:rsid w:val="005B63A2"/>
    <w:rsid w:val="005B6555"/>
    <w:rsid w:val="005C03D8"/>
    <w:rsid w:val="005C0E29"/>
    <w:rsid w:val="005C2F80"/>
    <w:rsid w:val="005C3142"/>
    <w:rsid w:val="005C31F8"/>
    <w:rsid w:val="005C5A18"/>
    <w:rsid w:val="005C631F"/>
    <w:rsid w:val="005D05E5"/>
    <w:rsid w:val="005D0C40"/>
    <w:rsid w:val="005D0D81"/>
    <w:rsid w:val="005D452E"/>
    <w:rsid w:val="005E09CD"/>
    <w:rsid w:val="005F04CA"/>
    <w:rsid w:val="005F17BB"/>
    <w:rsid w:val="005F6A13"/>
    <w:rsid w:val="00601698"/>
    <w:rsid w:val="006039A9"/>
    <w:rsid w:val="0060427C"/>
    <w:rsid w:val="0060451D"/>
    <w:rsid w:val="006119C2"/>
    <w:rsid w:val="0061227D"/>
    <w:rsid w:val="00613551"/>
    <w:rsid w:val="00620D80"/>
    <w:rsid w:val="00620E58"/>
    <w:rsid w:val="00621648"/>
    <w:rsid w:val="00625B0D"/>
    <w:rsid w:val="00634D24"/>
    <w:rsid w:val="00635A0F"/>
    <w:rsid w:val="006368A5"/>
    <w:rsid w:val="00640446"/>
    <w:rsid w:val="00640CE4"/>
    <w:rsid w:val="00640ECC"/>
    <w:rsid w:val="006410DC"/>
    <w:rsid w:val="00641FBB"/>
    <w:rsid w:val="00642556"/>
    <w:rsid w:val="00643FC0"/>
    <w:rsid w:val="006442CF"/>
    <w:rsid w:val="0064E0BF"/>
    <w:rsid w:val="00652E53"/>
    <w:rsid w:val="006576A8"/>
    <w:rsid w:val="006604D5"/>
    <w:rsid w:val="006633A2"/>
    <w:rsid w:val="00664DBC"/>
    <w:rsid w:val="00672333"/>
    <w:rsid w:val="0067271E"/>
    <w:rsid w:val="006729C0"/>
    <w:rsid w:val="00673CB8"/>
    <w:rsid w:val="00674316"/>
    <w:rsid w:val="006749ED"/>
    <w:rsid w:val="00682AD3"/>
    <w:rsid w:val="00686EE2"/>
    <w:rsid w:val="00690BEA"/>
    <w:rsid w:val="00694931"/>
    <w:rsid w:val="00695B87"/>
    <w:rsid w:val="006A177F"/>
    <w:rsid w:val="006A475C"/>
    <w:rsid w:val="006A4BF1"/>
    <w:rsid w:val="006A6626"/>
    <w:rsid w:val="006A699B"/>
    <w:rsid w:val="006A6E85"/>
    <w:rsid w:val="006B2590"/>
    <w:rsid w:val="006B53C3"/>
    <w:rsid w:val="006B6EEB"/>
    <w:rsid w:val="006C1F21"/>
    <w:rsid w:val="006C2CF4"/>
    <w:rsid w:val="006C48B0"/>
    <w:rsid w:val="006C693F"/>
    <w:rsid w:val="006C7308"/>
    <w:rsid w:val="006D0FB8"/>
    <w:rsid w:val="006D1A31"/>
    <w:rsid w:val="006D528B"/>
    <w:rsid w:val="006D57D2"/>
    <w:rsid w:val="006D6ED0"/>
    <w:rsid w:val="006D75A3"/>
    <w:rsid w:val="006F32A4"/>
    <w:rsid w:val="006F6693"/>
    <w:rsid w:val="006F7939"/>
    <w:rsid w:val="00702B6C"/>
    <w:rsid w:val="0070457F"/>
    <w:rsid w:val="00704C46"/>
    <w:rsid w:val="00711279"/>
    <w:rsid w:val="007137EC"/>
    <w:rsid w:val="00716641"/>
    <w:rsid w:val="00716977"/>
    <w:rsid w:val="00726A6D"/>
    <w:rsid w:val="007272E1"/>
    <w:rsid w:val="00730D01"/>
    <w:rsid w:val="00733580"/>
    <w:rsid w:val="00733D7A"/>
    <w:rsid w:val="00735BBF"/>
    <w:rsid w:val="00740999"/>
    <w:rsid w:val="00741171"/>
    <w:rsid w:val="00743F9F"/>
    <w:rsid w:val="00745266"/>
    <w:rsid w:val="00747EAC"/>
    <w:rsid w:val="00750051"/>
    <w:rsid w:val="007549DB"/>
    <w:rsid w:val="00756778"/>
    <w:rsid w:val="00756B7F"/>
    <w:rsid w:val="00763169"/>
    <w:rsid w:val="007636A0"/>
    <w:rsid w:val="007660CC"/>
    <w:rsid w:val="00766936"/>
    <w:rsid w:val="00770FC3"/>
    <w:rsid w:val="007710AA"/>
    <w:rsid w:val="00773B46"/>
    <w:rsid w:val="0077567D"/>
    <w:rsid w:val="007841F7"/>
    <w:rsid w:val="007850EC"/>
    <w:rsid w:val="00785246"/>
    <w:rsid w:val="00787242"/>
    <w:rsid w:val="00792FD0"/>
    <w:rsid w:val="007950CD"/>
    <w:rsid w:val="007A27F9"/>
    <w:rsid w:val="007A3DF3"/>
    <w:rsid w:val="007B1BEF"/>
    <w:rsid w:val="007B209A"/>
    <w:rsid w:val="007B4C32"/>
    <w:rsid w:val="007B54CB"/>
    <w:rsid w:val="007B5B6B"/>
    <w:rsid w:val="007C0547"/>
    <w:rsid w:val="007C2DD9"/>
    <w:rsid w:val="007C724E"/>
    <w:rsid w:val="007D52FE"/>
    <w:rsid w:val="007D7CA4"/>
    <w:rsid w:val="007F1921"/>
    <w:rsid w:val="007F1942"/>
    <w:rsid w:val="007F2586"/>
    <w:rsid w:val="007F5DB7"/>
    <w:rsid w:val="007F7BB1"/>
    <w:rsid w:val="007F7D41"/>
    <w:rsid w:val="008023C1"/>
    <w:rsid w:val="008065FC"/>
    <w:rsid w:val="008117D5"/>
    <w:rsid w:val="00815473"/>
    <w:rsid w:val="008168B0"/>
    <w:rsid w:val="00824226"/>
    <w:rsid w:val="00827979"/>
    <w:rsid w:val="00830115"/>
    <w:rsid w:val="00832CBA"/>
    <w:rsid w:val="008337CF"/>
    <w:rsid w:val="00837629"/>
    <w:rsid w:val="00853ED4"/>
    <w:rsid w:val="00856495"/>
    <w:rsid w:val="0085659D"/>
    <w:rsid w:val="00856AE6"/>
    <w:rsid w:val="00856BFD"/>
    <w:rsid w:val="00862B16"/>
    <w:rsid w:val="00862B81"/>
    <w:rsid w:val="00864EB9"/>
    <w:rsid w:val="008650A0"/>
    <w:rsid w:val="00867A87"/>
    <w:rsid w:val="0087004A"/>
    <w:rsid w:val="00870BA1"/>
    <w:rsid w:val="008714DF"/>
    <w:rsid w:val="00871B82"/>
    <w:rsid w:val="008743E1"/>
    <w:rsid w:val="00876DD7"/>
    <w:rsid w:val="008818C3"/>
    <w:rsid w:val="00882632"/>
    <w:rsid w:val="008918CA"/>
    <w:rsid w:val="0089527B"/>
    <w:rsid w:val="0089668A"/>
    <w:rsid w:val="008A13F5"/>
    <w:rsid w:val="008B4EC2"/>
    <w:rsid w:val="008B5F9F"/>
    <w:rsid w:val="008B6BA4"/>
    <w:rsid w:val="008C1964"/>
    <w:rsid w:val="008D6DB8"/>
    <w:rsid w:val="008D75C3"/>
    <w:rsid w:val="008E0846"/>
    <w:rsid w:val="008E0E2E"/>
    <w:rsid w:val="008E1ABB"/>
    <w:rsid w:val="008E5AB6"/>
    <w:rsid w:val="008E5E92"/>
    <w:rsid w:val="008F5C23"/>
    <w:rsid w:val="008F7466"/>
    <w:rsid w:val="009003EB"/>
    <w:rsid w:val="009038A2"/>
    <w:rsid w:val="009045D1"/>
    <w:rsid w:val="00904C5D"/>
    <w:rsid w:val="00904FA5"/>
    <w:rsid w:val="009149EC"/>
    <w:rsid w:val="009169F9"/>
    <w:rsid w:val="00920FDD"/>
    <w:rsid w:val="00921573"/>
    <w:rsid w:val="0092538A"/>
    <w:rsid w:val="0093065C"/>
    <w:rsid w:val="00932687"/>
    <w:rsid w:val="0093605C"/>
    <w:rsid w:val="00937446"/>
    <w:rsid w:val="00937534"/>
    <w:rsid w:val="00946D89"/>
    <w:rsid w:val="0094795B"/>
    <w:rsid w:val="00952CA8"/>
    <w:rsid w:val="00953054"/>
    <w:rsid w:val="009532CA"/>
    <w:rsid w:val="0095597C"/>
    <w:rsid w:val="00956F2E"/>
    <w:rsid w:val="0096195B"/>
    <w:rsid w:val="009642F3"/>
    <w:rsid w:val="00965077"/>
    <w:rsid w:val="00974BD2"/>
    <w:rsid w:val="009765DF"/>
    <w:rsid w:val="009825D0"/>
    <w:rsid w:val="00982844"/>
    <w:rsid w:val="00983473"/>
    <w:rsid w:val="009863BD"/>
    <w:rsid w:val="0098695F"/>
    <w:rsid w:val="00986A69"/>
    <w:rsid w:val="00987798"/>
    <w:rsid w:val="009877FA"/>
    <w:rsid w:val="00987DC5"/>
    <w:rsid w:val="00993D84"/>
    <w:rsid w:val="009A1486"/>
    <w:rsid w:val="009A23B2"/>
    <w:rsid w:val="009A379B"/>
    <w:rsid w:val="009A3D17"/>
    <w:rsid w:val="009A4655"/>
    <w:rsid w:val="009A5833"/>
    <w:rsid w:val="009B0D80"/>
    <w:rsid w:val="009B130E"/>
    <w:rsid w:val="009B4CDB"/>
    <w:rsid w:val="009B4F01"/>
    <w:rsid w:val="009B4F58"/>
    <w:rsid w:val="009B72FB"/>
    <w:rsid w:val="009C1FDF"/>
    <w:rsid w:val="009C74D0"/>
    <w:rsid w:val="009D63C1"/>
    <w:rsid w:val="009D772A"/>
    <w:rsid w:val="009E015F"/>
    <w:rsid w:val="009E2FC1"/>
    <w:rsid w:val="009E5B09"/>
    <w:rsid w:val="009F0BC6"/>
    <w:rsid w:val="009F443B"/>
    <w:rsid w:val="009F59A8"/>
    <w:rsid w:val="00A00674"/>
    <w:rsid w:val="00A008B3"/>
    <w:rsid w:val="00A009EC"/>
    <w:rsid w:val="00A1149D"/>
    <w:rsid w:val="00A162E2"/>
    <w:rsid w:val="00A255ED"/>
    <w:rsid w:val="00A301CA"/>
    <w:rsid w:val="00A35802"/>
    <w:rsid w:val="00A36670"/>
    <w:rsid w:val="00A4136D"/>
    <w:rsid w:val="00A417E1"/>
    <w:rsid w:val="00A42317"/>
    <w:rsid w:val="00A4364F"/>
    <w:rsid w:val="00A4682F"/>
    <w:rsid w:val="00A52753"/>
    <w:rsid w:val="00A573D4"/>
    <w:rsid w:val="00A63A3E"/>
    <w:rsid w:val="00A63B08"/>
    <w:rsid w:val="00A663CA"/>
    <w:rsid w:val="00A700E9"/>
    <w:rsid w:val="00A7107A"/>
    <w:rsid w:val="00A73941"/>
    <w:rsid w:val="00A755E3"/>
    <w:rsid w:val="00A77412"/>
    <w:rsid w:val="00A77BAA"/>
    <w:rsid w:val="00A83666"/>
    <w:rsid w:val="00A921A8"/>
    <w:rsid w:val="00AA1E30"/>
    <w:rsid w:val="00AA2C67"/>
    <w:rsid w:val="00AA5DD2"/>
    <w:rsid w:val="00AB00A9"/>
    <w:rsid w:val="00AB18C8"/>
    <w:rsid w:val="00AB6320"/>
    <w:rsid w:val="00AB6F88"/>
    <w:rsid w:val="00AC04FB"/>
    <w:rsid w:val="00AC2129"/>
    <w:rsid w:val="00AC37CF"/>
    <w:rsid w:val="00AC4496"/>
    <w:rsid w:val="00AC6BAD"/>
    <w:rsid w:val="00AD0021"/>
    <w:rsid w:val="00AD0AD0"/>
    <w:rsid w:val="00AD62FE"/>
    <w:rsid w:val="00AE2ABB"/>
    <w:rsid w:val="00AE4F77"/>
    <w:rsid w:val="00AE614E"/>
    <w:rsid w:val="00AE7F87"/>
    <w:rsid w:val="00AF1F99"/>
    <w:rsid w:val="00AF562D"/>
    <w:rsid w:val="00B01E77"/>
    <w:rsid w:val="00B07750"/>
    <w:rsid w:val="00B12B52"/>
    <w:rsid w:val="00B15084"/>
    <w:rsid w:val="00B16225"/>
    <w:rsid w:val="00B17D3F"/>
    <w:rsid w:val="00B21F81"/>
    <w:rsid w:val="00B22BE2"/>
    <w:rsid w:val="00B249B5"/>
    <w:rsid w:val="00B25BEF"/>
    <w:rsid w:val="00B32873"/>
    <w:rsid w:val="00B32D98"/>
    <w:rsid w:val="00B36A81"/>
    <w:rsid w:val="00B37A64"/>
    <w:rsid w:val="00B408F6"/>
    <w:rsid w:val="00B427DF"/>
    <w:rsid w:val="00B443F9"/>
    <w:rsid w:val="00B4696F"/>
    <w:rsid w:val="00B47D7A"/>
    <w:rsid w:val="00B51684"/>
    <w:rsid w:val="00B52659"/>
    <w:rsid w:val="00B53B52"/>
    <w:rsid w:val="00B560D4"/>
    <w:rsid w:val="00B60FBA"/>
    <w:rsid w:val="00B625AF"/>
    <w:rsid w:val="00B65E94"/>
    <w:rsid w:val="00B71F6B"/>
    <w:rsid w:val="00B7264E"/>
    <w:rsid w:val="00B74AF8"/>
    <w:rsid w:val="00B76BB5"/>
    <w:rsid w:val="00B77A6C"/>
    <w:rsid w:val="00B81ED6"/>
    <w:rsid w:val="00B81F4F"/>
    <w:rsid w:val="00B91446"/>
    <w:rsid w:val="00B938B7"/>
    <w:rsid w:val="00B93A31"/>
    <w:rsid w:val="00B94B52"/>
    <w:rsid w:val="00B950CE"/>
    <w:rsid w:val="00B965A3"/>
    <w:rsid w:val="00BA0098"/>
    <w:rsid w:val="00BA1173"/>
    <w:rsid w:val="00BA3A99"/>
    <w:rsid w:val="00BA43BF"/>
    <w:rsid w:val="00BB0BFF"/>
    <w:rsid w:val="00BB0E2B"/>
    <w:rsid w:val="00BB29E8"/>
    <w:rsid w:val="00BB3E6E"/>
    <w:rsid w:val="00BB3FBF"/>
    <w:rsid w:val="00BB5D6E"/>
    <w:rsid w:val="00BB7451"/>
    <w:rsid w:val="00BB7619"/>
    <w:rsid w:val="00BC1DDF"/>
    <w:rsid w:val="00BC3A5E"/>
    <w:rsid w:val="00BC5EC0"/>
    <w:rsid w:val="00BC730D"/>
    <w:rsid w:val="00BD1BFE"/>
    <w:rsid w:val="00BD6416"/>
    <w:rsid w:val="00BD7045"/>
    <w:rsid w:val="00BD7091"/>
    <w:rsid w:val="00BE1B77"/>
    <w:rsid w:val="00BE4654"/>
    <w:rsid w:val="00BF5C99"/>
    <w:rsid w:val="00C01E2C"/>
    <w:rsid w:val="00C0346D"/>
    <w:rsid w:val="00C07074"/>
    <w:rsid w:val="00C11309"/>
    <w:rsid w:val="00C11691"/>
    <w:rsid w:val="00C13D19"/>
    <w:rsid w:val="00C14802"/>
    <w:rsid w:val="00C14A5B"/>
    <w:rsid w:val="00C1687E"/>
    <w:rsid w:val="00C21F4B"/>
    <w:rsid w:val="00C31F11"/>
    <w:rsid w:val="00C32E4B"/>
    <w:rsid w:val="00C464EC"/>
    <w:rsid w:val="00C506B7"/>
    <w:rsid w:val="00C52FE4"/>
    <w:rsid w:val="00C56015"/>
    <w:rsid w:val="00C61941"/>
    <w:rsid w:val="00C65A5D"/>
    <w:rsid w:val="00C669EF"/>
    <w:rsid w:val="00C67693"/>
    <w:rsid w:val="00C700A5"/>
    <w:rsid w:val="00C708B3"/>
    <w:rsid w:val="00C7559D"/>
    <w:rsid w:val="00C77574"/>
    <w:rsid w:val="00C809B5"/>
    <w:rsid w:val="00C84AA6"/>
    <w:rsid w:val="00C87E8D"/>
    <w:rsid w:val="00CA1608"/>
    <w:rsid w:val="00CA5670"/>
    <w:rsid w:val="00CA7C5D"/>
    <w:rsid w:val="00CB3888"/>
    <w:rsid w:val="00CC061D"/>
    <w:rsid w:val="00CC11E6"/>
    <w:rsid w:val="00CC4B7D"/>
    <w:rsid w:val="00CC4F3F"/>
    <w:rsid w:val="00CC7472"/>
    <w:rsid w:val="00CD3D97"/>
    <w:rsid w:val="00CD54DA"/>
    <w:rsid w:val="00CD591A"/>
    <w:rsid w:val="00CD7CA4"/>
    <w:rsid w:val="00CE49AB"/>
    <w:rsid w:val="00CE4E17"/>
    <w:rsid w:val="00CE5B3B"/>
    <w:rsid w:val="00CE679B"/>
    <w:rsid w:val="00CE6F4E"/>
    <w:rsid w:val="00CF032E"/>
    <w:rsid w:val="00CF044D"/>
    <w:rsid w:val="00CF09D4"/>
    <w:rsid w:val="00CF4E93"/>
    <w:rsid w:val="00CF547A"/>
    <w:rsid w:val="00CF74E6"/>
    <w:rsid w:val="00D03E7A"/>
    <w:rsid w:val="00D05914"/>
    <w:rsid w:val="00D14D8F"/>
    <w:rsid w:val="00D167E1"/>
    <w:rsid w:val="00D2690D"/>
    <w:rsid w:val="00D2709C"/>
    <w:rsid w:val="00D33BC6"/>
    <w:rsid w:val="00D3434D"/>
    <w:rsid w:val="00D42D0E"/>
    <w:rsid w:val="00D43B4C"/>
    <w:rsid w:val="00D45C85"/>
    <w:rsid w:val="00D507AB"/>
    <w:rsid w:val="00D50B6B"/>
    <w:rsid w:val="00D559FB"/>
    <w:rsid w:val="00D60BB1"/>
    <w:rsid w:val="00D648C3"/>
    <w:rsid w:val="00D7094C"/>
    <w:rsid w:val="00D827E6"/>
    <w:rsid w:val="00D85192"/>
    <w:rsid w:val="00D86FB2"/>
    <w:rsid w:val="00D90926"/>
    <w:rsid w:val="00D91AB1"/>
    <w:rsid w:val="00D94095"/>
    <w:rsid w:val="00D9595F"/>
    <w:rsid w:val="00D97308"/>
    <w:rsid w:val="00D97B71"/>
    <w:rsid w:val="00DA0F8A"/>
    <w:rsid w:val="00DB2FC1"/>
    <w:rsid w:val="00DB372A"/>
    <w:rsid w:val="00DB62EE"/>
    <w:rsid w:val="00DB729A"/>
    <w:rsid w:val="00DC0B66"/>
    <w:rsid w:val="00DC20A1"/>
    <w:rsid w:val="00DC3A34"/>
    <w:rsid w:val="00DC5C0A"/>
    <w:rsid w:val="00DC7B95"/>
    <w:rsid w:val="00DD0125"/>
    <w:rsid w:val="00DD31D2"/>
    <w:rsid w:val="00DD4B99"/>
    <w:rsid w:val="00DE025A"/>
    <w:rsid w:val="00DE11DE"/>
    <w:rsid w:val="00DE2E08"/>
    <w:rsid w:val="00DE4CE7"/>
    <w:rsid w:val="00DF0833"/>
    <w:rsid w:val="00DF3359"/>
    <w:rsid w:val="00DF40C0"/>
    <w:rsid w:val="00DF44ED"/>
    <w:rsid w:val="00DF7955"/>
    <w:rsid w:val="00E00B95"/>
    <w:rsid w:val="00E00EE7"/>
    <w:rsid w:val="00E014AE"/>
    <w:rsid w:val="00E04973"/>
    <w:rsid w:val="00E10DC9"/>
    <w:rsid w:val="00E1604B"/>
    <w:rsid w:val="00E23ED6"/>
    <w:rsid w:val="00E25336"/>
    <w:rsid w:val="00E25484"/>
    <w:rsid w:val="00E256AB"/>
    <w:rsid w:val="00E260E6"/>
    <w:rsid w:val="00E26570"/>
    <w:rsid w:val="00E27FF2"/>
    <w:rsid w:val="00E32363"/>
    <w:rsid w:val="00E372E2"/>
    <w:rsid w:val="00E401B0"/>
    <w:rsid w:val="00E421D2"/>
    <w:rsid w:val="00E52CD7"/>
    <w:rsid w:val="00E550B4"/>
    <w:rsid w:val="00E56209"/>
    <w:rsid w:val="00E60114"/>
    <w:rsid w:val="00E608D4"/>
    <w:rsid w:val="00E6160F"/>
    <w:rsid w:val="00E6167D"/>
    <w:rsid w:val="00E63FE7"/>
    <w:rsid w:val="00E71485"/>
    <w:rsid w:val="00E7276D"/>
    <w:rsid w:val="00E72C2E"/>
    <w:rsid w:val="00E75EFC"/>
    <w:rsid w:val="00E77B3B"/>
    <w:rsid w:val="00E80944"/>
    <w:rsid w:val="00E80978"/>
    <w:rsid w:val="00E8097F"/>
    <w:rsid w:val="00E80E34"/>
    <w:rsid w:val="00E847CC"/>
    <w:rsid w:val="00E84DE8"/>
    <w:rsid w:val="00E87169"/>
    <w:rsid w:val="00E91B2F"/>
    <w:rsid w:val="00E91C6D"/>
    <w:rsid w:val="00E93DD5"/>
    <w:rsid w:val="00E965A7"/>
    <w:rsid w:val="00E9670F"/>
    <w:rsid w:val="00E9674E"/>
    <w:rsid w:val="00EA26F3"/>
    <w:rsid w:val="00EA41F1"/>
    <w:rsid w:val="00EB05F2"/>
    <w:rsid w:val="00EB5E69"/>
    <w:rsid w:val="00EC1C0E"/>
    <w:rsid w:val="00EC274D"/>
    <w:rsid w:val="00ED2856"/>
    <w:rsid w:val="00ED3EEC"/>
    <w:rsid w:val="00ED5CDF"/>
    <w:rsid w:val="00ED7191"/>
    <w:rsid w:val="00EE2438"/>
    <w:rsid w:val="00EE4F7F"/>
    <w:rsid w:val="00EF1C0A"/>
    <w:rsid w:val="00EF20BC"/>
    <w:rsid w:val="00EF78C6"/>
    <w:rsid w:val="00F00532"/>
    <w:rsid w:val="00F07478"/>
    <w:rsid w:val="00F108B4"/>
    <w:rsid w:val="00F16685"/>
    <w:rsid w:val="00F170BE"/>
    <w:rsid w:val="00F256F7"/>
    <w:rsid w:val="00F3053A"/>
    <w:rsid w:val="00F40A64"/>
    <w:rsid w:val="00F42024"/>
    <w:rsid w:val="00F44512"/>
    <w:rsid w:val="00F44B27"/>
    <w:rsid w:val="00F46329"/>
    <w:rsid w:val="00F51950"/>
    <w:rsid w:val="00F52327"/>
    <w:rsid w:val="00F55AFE"/>
    <w:rsid w:val="00F55FC5"/>
    <w:rsid w:val="00F56CA0"/>
    <w:rsid w:val="00F60FDA"/>
    <w:rsid w:val="00F6390A"/>
    <w:rsid w:val="00F654C7"/>
    <w:rsid w:val="00F75DEA"/>
    <w:rsid w:val="00F7677C"/>
    <w:rsid w:val="00F80264"/>
    <w:rsid w:val="00F84DC2"/>
    <w:rsid w:val="00F85A9C"/>
    <w:rsid w:val="00FA00E6"/>
    <w:rsid w:val="00FA2FCB"/>
    <w:rsid w:val="00FA45E5"/>
    <w:rsid w:val="00FA483A"/>
    <w:rsid w:val="00FB0121"/>
    <w:rsid w:val="00FC01F6"/>
    <w:rsid w:val="00FC2B37"/>
    <w:rsid w:val="00FD142E"/>
    <w:rsid w:val="00FD1C23"/>
    <w:rsid w:val="00FD5358"/>
    <w:rsid w:val="00FE0E70"/>
    <w:rsid w:val="00FE3124"/>
    <w:rsid w:val="00FE494B"/>
    <w:rsid w:val="00FF240C"/>
    <w:rsid w:val="00FF3C9F"/>
    <w:rsid w:val="00FF4DD8"/>
    <w:rsid w:val="00FF5C6E"/>
    <w:rsid w:val="00FF775D"/>
    <w:rsid w:val="00FF7C65"/>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B7B50CF6-3861-488E-9024-174D94E7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customStyle="1" w:styleId="s2">
    <w:name w:val="s2"/>
    <w:basedOn w:val="Absatz-Standardschriftart"/>
    <w:rsid w:val="006A699B"/>
    <w:rPr>
      <w:rFonts w:ascii="Times New Roman" w:hAnsi="Times New Roman" w:cs="Times New Roman" w:hint="default"/>
    </w:rPr>
  </w:style>
  <w:style w:type="paragraph" w:customStyle="1" w:styleId="Default">
    <w:name w:val="Default"/>
    <w:rsid w:val="006442CF"/>
    <w:pPr>
      <w:autoSpaceDE w:val="0"/>
      <w:autoSpaceDN w:val="0"/>
      <w:adjustRightInd w:val="0"/>
      <w:spacing w:after="0" w:line="240" w:lineRule="auto"/>
    </w:pPr>
    <w:rPr>
      <w:rFonts w:ascii="Liebherr Text" w:hAnsi="Liebherr Text" w:cs="Liebherr Text"/>
      <w:color w:val="000000"/>
      <w:sz w:val="24"/>
      <w:szCs w:val="24"/>
    </w:rPr>
  </w:style>
  <w:style w:type="character" w:customStyle="1" w:styleId="A7">
    <w:name w:val="A7"/>
    <w:uiPriority w:val="99"/>
    <w:rsid w:val="006442CF"/>
    <w:rPr>
      <w:rFonts w:cs="Liebherr Text"/>
      <w:color w:val="131414"/>
      <w:sz w:val="18"/>
      <w:szCs w:val="18"/>
    </w:rPr>
  </w:style>
  <w:style w:type="paragraph" w:customStyle="1" w:styleId="Pa8">
    <w:name w:val="Pa8"/>
    <w:basedOn w:val="Default"/>
    <w:next w:val="Default"/>
    <w:uiPriority w:val="99"/>
    <w:rsid w:val="00F85A9C"/>
    <w:pPr>
      <w:spacing w:line="361" w:lineRule="atLeast"/>
    </w:pPr>
    <w:rPr>
      <w:rFonts w:ascii="Liebherr Head" w:hAnsi="Liebherr Head" w:cstheme="minorBidi"/>
      <w:color w:val="auto"/>
    </w:rPr>
  </w:style>
  <w:style w:type="character" w:styleId="NichtaufgelsteErwhnung">
    <w:name w:val="Unresolved Mention"/>
    <w:basedOn w:val="Absatz-Standardschriftart"/>
    <w:uiPriority w:val="99"/>
    <w:semiHidden/>
    <w:unhideWhenUsed/>
    <w:rsid w:val="00B32873"/>
    <w:rPr>
      <w:color w:val="605E5C"/>
      <w:shd w:val="clear" w:color="auto" w:fill="E1DFDD"/>
    </w:rPr>
  </w:style>
  <w:style w:type="paragraph" w:styleId="StandardWeb">
    <w:name w:val="Normal (Web)"/>
    <w:basedOn w:val="Standard"/>
    <w:uiPriority w:val="99"/>
    <w:semiHidden/>
    <w:unhideWhenUsed/>
    <w:rsid w:val="00946D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155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09885929">
      <w:bodyDiv w:val="1"/>
      <w:marLeft w:val="0"/>
      <w:marRight w:val="0"/>
      <w:marTop w:val="0"/>
      <w:marBottom w:val="0"/>
      <w:divBdr>
        <w:top w:val="none" w:sz="0" w:space="0" w:color="auto"/>
        <w:left w:val="none" w:sz="0" w:space="0" w:color="auto"/>
        <w:bottom w:val="none" w:sz="0" w:space="0" w:color="auto"/>
        <w:right w:val="none" w:sz="0" w:space="0" w:color="auto"/>
      </w:divBdr>
    </w:div>
    <w:div w:id="1440177402">
      <w:bodyDiv w:val="1"/>
      <w:marLeft w:val="0"/>
      <w:marRight w:val="0"/>
      <w:marTop w:val="0"/>
      <w:marBottom w:val="0"/>
      <w:divBdr>
        <w:top w:val="none" w:sz="0" w:space="0" w:color="auto"/>
        <w:left w:val="none" w:sz="0" w:space="0" w:color="auto"/>
        <w:bottom w:val="none" w:sz="0" w:space="0" w:color="auto"/>
        <w:right w:val="none" w:sz="0" w:space="0" w:color="auto"/>
      </w:divBdr>
    </w:div>
    <w:div w:id="1488520040">
      <w:bodyDiv w:val="1"/>
      <w:marLeft w:val="0"/>
      <w:marRight w:val="0"/>
      <w:marTop w:val="0"/>
      <w:marBottom w:val="0"/>
      <w:divBdr>
        <w:top w:val="none" w:sz="0" w:space="0" w:color="auto"/>
        <w:left w:val="none" w:sz="0" w:space="0" w:color="auto"/>
        <w:bottom w:val="none" w:sz="0" w:space="0" w:color="auto"/>
        <w:right w:val="none" w:sz="0" w:space="0" w:color="auto"/>
      </w:divBdr>
    </w:div>
    <w:div w:id="149010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32FE-CCCC-468B-9E90-126701A53171}">
  <ds:schemaRefs>
    <ds:schemaRef ds:uri="http://schemas.microsoft.com/sharepoint/events"/>
  </ds:schemaRefs>
</ds:datastoreItem>
</file>

<file path=customXml/itemProps2.xml><?xml version="1.0" encoding="utf-8"?>
<ds:datastoreItem xmlns:ds="http://schemas.openxmlformats.org/officeDocument/2006/customXml" ds:itemID="{AC45DD85-1177-47FA-B0DF-5C3CA8A590D4}">
  <ds:schemaRefs>
    <ds:schemaRef ds:uri="http://www.w3.org/XML/1998/namespace"/>
    <ds:schemaRef ds:uri="http://purl.org/dc/terms/"/>
    <ds:schemaRef ds:uri="http://schemas.openxmlformats.org/package/2006/metadata/core-properties"/>
    <ds:schemaRef ds:uri="http://schemas.microsoft.com/office/infopath/2007/PartnerControls"/>
    <ds:schemaRef ds:uri="29360bdb-2258-4fa1-a21c-6f0aab08a68c"/>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5.xml><?xml version="1.0" encoding="utf-8"?>
<ds:datastoreItem xmlns:ds="http://schemas.openxmlformats.org/officeDocument/2006/customXml" ds:itemID="{230350BC-982D-43F5-92F4-C11E5979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4856</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7</cp:revision>
  <dcterms:created xsi:type="dcterms:W3CDTF">2024-03-18T12:03:00Z</dcterms:created>
  <dcterms:modified xsi:type="dcterms:W3CDTF">2024-04-16T14:42:00Z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