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A449" w14:textId="77777777" w:rsidR="00B42448" w:rsidRPr="00E34E2A" w:rsidRDefault="00E847CC" w:rsidP="00E847CC">
      <w:pPr>
        <w:pStyle w:val="Topline16Pt"/>
        <w:rPr>
          <w:lang w:val="de-DE"/>
        </w:rPr>
      </w:pPr>
      <w:r w:rsidRPr="00E34E2A">
        <w:rPr>
          <w:lang w:val="de-DE"/>
        </w:rPr>
        <w:t>Presseinformation</w:t>
      </w:r>
    </w:p>
    <w:p w14:paraId="5BF672D0" w14:textId="77777777" w:rsidR="00FE704E" w:rsidRPr="00E34E2A" w:rsidRDefault="00FE704E" w:rsidP="00E847CC">
      <w:pPr>
        <w:pStyle w:val="HeadlineH233Pt"/>
        <w:spacing w:line="240" w:lineRule="auto"/>
        <w:rPr>
          <w:rFonts w:cs="Arial"/>
        </w:rPr>
      </w:pPr>
      <w:r w:rsidRPr="00E34E2A">
        <w:rPr>
          <w:rFonts w:cs="Arial"/>
        </w:rPr>
        <w:t xml:space="preserve">Liebherr präsentiert neue </w:t>
      </w:r>
      <w:r w:rsidR="0042213D" w:rsidRPr="00E34E2A">
        <w:rPr>
          <w:rFonts w:cs="Arial"/>
        </w:rPr>
        <w:t>Compactlader</w:t>
      </w:r>
      <w:r w:rsidRPr="00E34E2A">
        <w:rPr>
          <w:rFonts w:cs="Arial"/>
        </w:rPr>
        <w:t>-Baureihe mit neuem Modell L 504</w:t>
      </w:r>
      <w:r w:rsidR="00CF7092" w:rsidRPr="00E34E2A">
        <w:rPr>
          <w:rFonts w:cs="Arial"/>
        </w:rPr>
        <w:t xml:space="preserve"> Compact</w:t>
      </w:r>
    </w:p>
    <w:p w14:paraId="189F7DCA" w14:textId="77777777" w:rsidR="00B81ED6" w:rsidRPr="00E34E2A" w:rsidRDefault="00B81ED6" w:rsidP="00B81ED6">
      <w:pPr>
        <w:pStyle w:val="HeadlineH233Pt"/>
        <w:spacing w:before="240" w:after="240" w:line="140" w:lineRule="exact"/>
        <w:rPr>
          <w:rFonts w:ascii="Tahoma" w:hAnsi="Tahoma" w:cs="Tahoma"/>
        </w:rPr>
      </w:pPr>
      <w:r w:rsidRPr="00E34E2A">
        <w:rPr>
          <w:rFonts w:ascii="Tahoma" w:hAnsi="Tahoma" w:cs="Tahoma"/>
        </w:rPr>
        <w:t>⸺</w:t>
      </w:r>
    </w:p>
    <w:p w14:paraId="39A97B43" w14:textId="77777777" w:rsidR="00B8084D" w:rsidRPr="00E34E2A" w:rsidRDefault="0042213D" w:rsidP="00B8084D">
      <w:pPr>
        <w:pStyle w:val="Bulletpoints11Pt"/>
        <w:rPr>
          <w:lang w:val="de-DE"/>
        </w:rPr>
      </w:pPr>
      <w:r w:rsidRPr="00E34E2A">
        <w:rPr>
          <w:lang w:val="de-DE"/>
        </w:rPr>
        <w:t>Compactlader</w:t>
      </w:r>
      <w:r w:rsidR="00B8084D" w:rsidRPr="00E34E2A">
        <w:rPr>
          <w:lang w:val="de-DE"/>
        </w:rPr>
        <w:t xml:space="preserve"> L 504 als neues, zusätzliches Modell in der Baureihe</w:t>
      </w:r>
    </w:p>
    <w:p w14:paraId="35EA7AC1" w14:textId="77777777" w:rsidR="00F4448F" w:rsidRPr="00E34E2A" w:rsidRDefault="00F4448F" w:rsidP="00F4448F">
      <w:pPr>
        <w:pStyle w:val="Bulletpoints11Pt"/>
        <w:rPr>
          <w:lang w:val="de-DE"/>
        </w:rPr>
      </w:pPr>
      <w:r w:rsidRPr="00E34E2A">
        <w:rPr>
          <w:lang w:val="de-DE"/>
        </w:rPr>
        <w:t>Liebherr-Compactlader L 506 und L 508 mit zahlreichen Neuerungen</w:t>
      </w:r>
    </w:p>
    <w:p w14:paraId="7F74078A" w14:textId="77777777" w:rsidR="00B04663" w:rsidRPr="00E34E2A" w:rsidRDefault="00B04663" w:rsidP="00B8084D">
      <w:pPr>
        <w:pStyle w:val="Bulletpoints11Pt"/>
        <w:rPr>
          <w:lang w:val="de-DE"/>
        </w:rPr>
      </w:pPr>
      <w:r w:rsidRPr="00E34E2A">
        <w:rPr>
          <w:lang w:val="de-DE"/>
        </w:rPr>
        <w:t>L 506 und L 508: Speeder-Version und High Lift Hubgerüst optional verfügbar</w:t>
      </w:r>
    </w:p>
    <w:p w14:paraId="215239A3" w14:textId="77777777" w:rsidR="009A3D17" w:rsidRPr="00E34E2A" w:rsidRDefault="005413BC" w:rsidP="00B04663">
      <w:pPr>
        <w:pStyle w:val="Bulletpoints11Pt"/>
        <w:rPr>
          <w:lang w:val="de-DE"/>
        </w:rPr>
      </w:pPr>
      <w:r w:rsidRPr="00E34E2A">
        <w:rPr>
          <w:lang w:val="de-DE"/>
        </w:rPr>
        <w:t>Neues Kabinendesign mit großen Glasflächen für optimale Sichtverhältnisse</w:t>
      </w:r>
    </w:p>
    <w:p w14:paraId="6A79E978" w14:textId="77777777" w:rsidR="00904914" w:rsidRPr="00E34E2A" w:rsidRDefault="00552277" w:rsidP="002D66AD">
      <w:pPr>
        <w:pStyle w:val="Teaser11Pt"/>
        <w:rPr>
          <w:lang w:val="de-DE"/>
        </w:rPr>
      </w:pPr>
      <w:r w:rsidRPr="00E34E2A">
        <w:rPr>
          <w:lang w:val="de-DE"/>
        </w:rPr>
        <w:t>S</w:t>
      </w:r>
      <w:r w:rsidR="008E6962" w:rsidRPr="00E34E2A">
        <w:rPr>
          <w:lang w:val="de-DE"/>
        </w:rPr>
        <w:t xml:space="preserve">eit ihrer Premiere im Jahr 2013 </w:t>
      </w:r>
      <w:r w:rsidRPr="00E34E2A">
        <w:rPr>
          <w:lang w:val="de-DE"/>
        </w:rPr>
        <w:t>überzeugen</w:t>
      </w:r>
      <w:r w:rsidR="00676F59" w:rsidRPr="00E34E2A">
        <w:rPr>
          <w:lang w:val="de-DE"/>
        </w:rPr>
        <w:t xml:space="preserve"> </w:t>
      </w:r>
      <w:r w:rsidR="008E6962" w:rsidRPr="00E34E2A">
        <w:rPr>
          <w:lang w:val="de-DE"/>
        </w:rPr>
        <w:t>Liebherr-</w:t>
      </w:r>
      <w:r w:rsidR="0042213D" w:rsidRPr="00E34E2A">
        <w:rPr>
          <w:lang w:val="de-DE"/>
        </w:rPr>
        <w:t>Compactlader</w:t>
      </w:r>
      <w:r w:rsidR="008E6962" w:rsidRPr="00E34E2A">
        <w:rPr>
          <w:lang w:val="de-DE"/>
        </w:rPr>
        <w:t xml:space="preserve"> als sichere und zuverlässige Helfer in </w:t>
      </w:r>
      <w:r w:rsidR="00676F59" w:rsidRPr="00E34E2A">
        <w:rPr>
          <w:lang w:val="de-DE"/>
        </w:rPr>
        <w:t>verschiedensten</w:t>
      </w:r>
      <w:r w:rsidR="008E6962" w:rsidRPr="00E34E2A">
        <w:rPr>
          <w:lang w:val="de-DE"/>
        </w:rPr>
        <w:t xml:space="preserve"> Branchen.</w:t>
      </w:r>
      <w:r w:rsidRPr="00E34E2A">
        <w:rPr>
          <w:lang w:val="de-DE"/>
        </w:rPr>
        <w:t xml:space="preserve"> Nun erneuert Liebherr seine </w:t>
      </w:r>
      <w:r w:rsidR="0042213D" w:rsidRPr="00E34E2A">
        <w:rPr>
          <w:lang w:val="de-DE"/>
        </w:rPr>
        <w:t>Compactlader</w:t>
      </w:r>
      <w:r w:rsidRPr="00E34E2A">
        <w:rPr>
          <w:lang w:val="de-DE"/>
        </w:rPr>
        <w:t xml:space="preserve"> und </w:t>
      </w:r>
      <w:r w:rsidR="00CF7092" w:rsidRPr="00E34E2A">
        <w:rPr>
          <w:lang w:val="de-DE"/>
        </w:rPr>
        <w:t>erweitert</w:t>
      </w:r>
      <w:r w:rsidRPr="00E34E2A">
        <w:rPr>
          <w:lang w:val="de-DE"/>
        </w:rPr>
        <w:t xml:space="preserve"> die Baureihe mit dem L 504 um ein </w:t>
      </w:r>
      <w:r w:rsidR="00CF7092" w:rsidRPr="00E34E2A">
        <w:rPr>
          <w:lang w:val="de-DE"/>
        </w:rPr>
        <w:t>zusätzliches</w:t>
      </w:r>
      <w:r w:rsidRPr="00E34E2A">
        <w:rPr>
          <w:lang w:val="de-DE"/>
        </w:rPr>
        <w:t xml:space="preserve"> Modell.</w:t>
      </w:r>
      <w:r w:rsidR="00CF7092" w:rsidRPr="00E34E2A">
        <w:rPr>
          <w:lang w:val="de-DE"/>
        </w:rPr>
        <w:t xml:space="preserve"> </w:t>
      </w:r>
      <w:r w:rsidR="00057830" w:rsidRPr="00E34E2A">
        <w:rPr>
          <w:lang w:val="de-DE"/>
        </w:rPr>
        <w:t xml:space="preserve">Zu den wichtigsten Neuheiten gehört die neu gestaltete Fahrerkabine, die </w:t>
      </w:r>
      <w:r w:rsidR="00904914" w:rsidRPr="00E34E2A">
        <w:rPr>
          <w:lang w:val="de-DE"/>
        </w:rPr>
        <w:t xml:space="preserve">dem Maschinenführer </w:t>
      </w:r>
      <w:r w:rsidR="00057830" w:rsidRPr="00E34E2A">
        <w:rPr>
          <w:lang w:val="de-DE"/>
        </w:rPr>
        <w:t xml:space="preserve">dank </w:t>
      </w:r>
      <w:r w:rsidR="00904914" w:rsidRPr="00E34E2A">
        <w:rPr>
          <w:lang w:val="de-DE"/>
        </w:rPr>
        <w:t>vergrößerter</w:t>
      </w:r>
      <w:r w:rsidR="00B04663" w:rsidRPr="00E34E2A">
        <w:rPr>
          <w:lang w:val="de-DE"/>
        </w:rPr>
        <w:t xml:space="preserve"> </w:t>
      </w:r>
      <w:r w:rsidR="00057830" w:rsidRPr="00E34E2A">
        <w:rPr>
          <w:lang w:val="de-DE"/>
        </w:rPr>
        <w:t xml:space="preserve">Glasflächen </w:t>
      </w:r>
      <w:r w:rsidR="00CF7092" w:rsidRPr="00E34E2A">
        <w:rPr>
          <w:lang w:val="de-DE"/>
        </w:rPr>
        <w:t>hervorragende Sichtverhältnisse bietet</w:t>
      </w:r>
      <w:r w:rsidR="00057830" w:rsidRPr="00E34E2A">
        <w:rPr>
          <w:lang w:val="de-DE"/>
        </w:rPr>
        <w:t xml:space="preserve">. </w:t>
      </w:r>
      <w:r w:rsidR="00AF47B4" w:rsidRPr="00E34E2A">
        <w:rPr>
          <w:lang w:val="de-DE"/>
        </w:rPr>
        <w:t xml:space="preserve">Für einen freien Blick auf die Arbeitsausrüstung, und damit für ein Höchstmaß an Sicherheit, sorgt auch das sichtoptimierte Hubgerüst. </w:t>
      </w:r>
      <w:r w:rsidR="002D66AD" w:rsidRPr="00E34E2A">
        <w:rPr>
          <w:lang w:val="de-DE"/>
        </w:rPr>
        <w:t xml:space="preserve">Erstmalig stehen die Modelle L 506 und L 508 auf Kundenwunsch als „Speeder“ zur Verfügung. In dieser Version erreichen </w:t>
      </w:r>
      <w:r w:rsidR="00695368" w:rsidRPr="00E34E2A">
        <w:rPr>
          <w:lang w:val="de-DE"/>
        </w:rPr>
        <w:t>sie</w:t>
      </w:r>
      <w:r w:rsidR="002D66AD" w:rsidRPr="00E34E2A">
        <w:rPr>
          <w:lang w:val="de-DE"/>
        </w:rPr>
        <w:t xml:space="preserve"> eine Spitzengeschwindigkeit von 30 km/h.</w:t>
      </w:r>
    </w:p>
    <w:p w14:paraId="61FE96D4" w14:textId="77777777" w:rsidR="00B04663" w:rsidRPr="00E34E2A" w:rsidRDefault="000E2483" w:rsidP="00AF47B4">
      <w:pPr>
        <w:pStyle w:val="Copytext11Pt"/>
        <w:rPr>
          <w:lang w:val="de-DE"/>
        </w:rPr>
      </w:pPr>
      <w:r>
        <w:rPr>
          <w:lang w:val="de-DE"/>
        </w:rPr>
        <w:t>St. Pölten</w:t>
      </w:r>
      <w:r w:rsidR="00AF47B4" w:rsidRPr="00E34E2A">
        <w:rPr>
          <w:lang w:val="de-DE"/>
        </w:rPr>
        <w:t xml:space="preserve"> (Österreich), </w:t>
      </w:r>
      <w:r w:rsidR="005A7295" w:rsidRPr="00E34E2A">
        <w:rPr>
          <w:lang w:val="de-DE"/>
        </w:rPr>
        <w:t>1</w:t>
      </w:r>
      <w:r w:rsidR="00B42448">
        <w:rPr>
          <w:lang w:val="de-DE"/>
        </w:rPr>
        <w:t>0</w:t>
      </w:r>
      <w:r w:rsidR="00AF47B4" w:rsidRPr="00E34E2A">
        <w:rPr>
          <w:lang w:val="de-DE"/>
        </w:rPr>
        <w:t xml:space="preserve">. </w:t>
      </w:r>
      <w:r w:rsidR="00B42448">
        <w:rPr>
          <w:lang w:val="de-DE"/>
        </w:rPr>
        <w:t>April</w:t>
      </w:r>
      <w:r w:rsidR="00AF47B4" w:rsidRPr="00E34E2A">
        <w:rPr>
          <w:lang w:val="de-DE"/>
        </w:rPr>
        <w:t xml:space="preserve"> 202</w:t>
      </w:r>
      <w:r w:rsidR="00B42448">
        <w:rPr>
          <w:lang w:val="de-DE"/>
        </w:rPr>
        <w:t>4</w:t>
      </w:r>
      <w:r w:rsidR="00AF47B4" w:rsidRPr="00E34E2A">
        <w:rPr>
          <w:lang w:val="de-DE"/>
        </w:rPr>
        <w:t xml:space="preserve"> –</w:t>
      </w:r>
      <w:r w:rsidR="00BC79A5" w:rsidRPr="00E34E2A">
        <w:rPr>
          <w:lang w:val="de-DE"/>
        </w:rPr>
        <w:t xml:space="preserve"> </w:t>
      </w:r>
      <w:r w:rsidR="00676F59" w:rsidRPr="00E34E2A">
        <w:rPr>
          <w:lang w:val="de-DE"/>
        </w:rPr>
        <w:t xml:space="preserve">Die neue </w:t>
      </w:r>
      <w:r w:rsidR="0042213D" w:rsidRPr="00E34E2A">
        <w:rPr>
          <w:lang w:val="de-DE"/>
        </w:rPr>
        <w:t>Compactlader</w:t>
      </w:r>
      <w:r w:rsidR="00676F59" w:rsidRPr="00E34E2A">
        <w:rPr>
          <w:lang w:val="de-DE"/>
        </w:rPr>
        <w:t xml:space="preserve">-Baureihe umfasst drei </w:t>
      </w:r>
      <w:r w:rsidR="0042213D" w:rsidRPr="00E34E2A">
        <w:rPr>
          <w:lang w:val="de-DE"/>
        </w:rPr>
        <w:t xml:space="preserve">ideal </w:t>
      </w:r>
      <w:r w:rsidR="00676F59" w:rsidRPr="00E34E2A">
        <w:rPr>
          <w:lang w:val="de-DE"/>
        </w:rPr>
        <w:t xml:space="preserve">aufeinander abgestimmte Modelle. </w:t>
      </w:r>
      <w:r w:rsidR="00B32612" w:rsidRPr="00E34E2A">
        <w:rPr>
          <w:lang w:val="de-DE"/>
        </w:rPr>
        <w:t xml:space="preserve">Der neue L 504 Compact </w:t>
      </w:r>
      <w:r w:rsidR="00676F59" w:rsidRPr="00E34E2A">
        <w:rPr>
          <w:lang w:val="de-DE"/>
        </w:rPr>
        <w:t xml:space="preserve">rundet die Radlader-Palette der Firmengruppe nach unten ab. </w:t>
      </w:r>
      <w:r w:rsidR="00B32612" w:rsidRPr="00E34E2A">
        <w:rPr>
          <w:lang w:val="de-DE"/>
        </w:rPr>
        <w:t>Der kleinste Radlader aus dem Hause Liebherr</w:t>
      </w:r>
      <w:r w:rsidR="002F7BA1" w:rsidRPr="00E34E2A">
        <w:rPr>
          <w:lang w:val="de-DE"/>
        </w:rPr>
        <w:t xml:space="preserve"> verkörpert die Qualitäten größerer Liebherr-Radlader und überzeugt mit einem günstigen Preis-Leistungsverhältnis. Mit zahlreichen neuen Ausstattungen festigt der L 506 Compact seine starke Position am Markt. Wie beim L 504 bleibt auch beim L 506 die Bauhöhe unter 2,5 Meter, was etwa den Transport auf einem Anhänger erleichtert. </w:t>
      </w:r>
      <w:r w:rsidR="00B04663" w:rsidRPr="00E34E2A">
        <w:rPr>
          <w:lang w:val="de-DE"/>
        </w:rPr>
        <w:t xml:space="preserve">Der neue L 508 Compact ist größer und breiter geworden als die beiden anderen </w:t>
      </w:r>
      <w:r w:rsidR="006B114F" w:rsidRPr="00E34E2A">
        <w:rPr>
          <w:lang w:val="de-DE"/>
        </w:rPr>
        <w:t>Liebherr-</w:t>
      </w:r>
      <w:r w:rsidR="00B04663" w:rsidRPr="00E34E2A">
        <w:rPr>
          <w:lang w:val="de-DE"/>
        </w:rPr>
        <w:t xml:space="preserve">Compactlader. Er besticht </w:t>
      </w:r>
      <w:r w:rsidR="006B114F" w:rsidRPr="00E34E2A">
        <w:rPr>
          <w:lang w:val="de-DE"/>
        </w:rPr>
        <w:t xml:space="preserve">mit </w:t>
      </w:r>
      <w:r w:rsidR="005413BC" w:rsidRPr="00E34E2A">
        <w:rPr>
          <w:lang w:val="de-DE"/>
        </w:rPr>
        <w:t>s</w:t>
      </w:r>
      <w:r w:rsidR="006B114F" w:rsidRPr="00E34E2A">
        <w:rPr>
          <w:lang w:val="de-DE"/>
        </w:rPr>
        <w:t>einem kräftigen Fahrantrieb und hoher Kipplast.</w:t>
      </w:r>
    </w:p>
    <w:p w14:paraId="7EED34FA" w14:textId="77777777" w:rsidR="002F7BA1" w:rsidRPr="00E34E2A" w:rsidRDefault="00C65AB2" w:rsidP="00E569E4">
      <w:pPr>
        <w:pStyle w:val="Copyhead11Pt"/>
        <w:rPr>
          <w:lang w:val="de-DE"/>
        </w:rPr>
      </w:pPr>
      <w:r w:rsidRPr="00E34E2A">
        <w:rPr>
          <w:lang w:val="de-DE"/>
        </w:rPr>
        <w:t>Vielseitig und leistungsstark</w:t>
      </w:r>
      <w:r w:rsidR="00175269" w:rsidRPr="00E34E2A">
        <w:rPr>
          <w:lang w:val="de-DE"/>
        </w:rPr>
        <w:t>:</w:t>
      </w:r>
      <w:r w:rsidRPr="00E34E2A">
        <w:rPr>
          <w:lang w:val="de-DE"/>
        </w:rPr>
        <w:t xml:space="preserve"> </w:t>
      </w:r>
      <w:r w:rsidR="00175269" w:rsidRPr="00E34E2A">
        <w:rPr>
          <w:lang w:val="de-DE"/>
        </w:rPr>
        <w:t>Intelligente Lösungen beim Hubgerüst</w:t>
      </w:r>
    </w:p>
    <w:p w14:paraId="6D166596" w14:textId="77777777" w:rsidR="00C65AB2" w:rsidRPr="00E34E2A" w:rsidRDefault="00621D09" w:rsidP="006D13D6">
      <w:pPr>
        <w:pStyle w:val="Copytext11Pt"/>
        <w:rPr>
          <w:lang w:val="de-DE"/>
        </w:rPr>
      </w:pPr>
      <w:r w:rsidRPr="00E34E2A">
        <w:rPr>
          <w:lang w:val="de-DE"/>
        </w:rPr>
        <w:t xml:space="preserve">Die neuen </w:t>
      </w:r>
      <w:r w:rsidR="0042213D" w:rsidRPr="00E34E2A">
        <w:rPr>
          <w:lang w:val="de-DE"/>
        </w:rPr>
        <w:t>Compactlader</w:t>
      </w:r>
      <w:r w:rsidRPr="00E34E2A">
        <w:rPr>
          <w:lang w:val="de-DE"/>
        </w:rPr>
        <w:t xml:space="preserve"> verfügen über ein robustes Hubgerüst mit Z-Kinematik, das den Einsatz verschiedenster Anbauwerkzeuge ermöglicht. Für den sicheren</w:t>
      </w:r>
      <w:r w:rsidR="00C65AB2" w:rsidRPr="00E34E2A">
        <w:rPr>
          <w:lang w:val="de-DE"/>
        </w:rPr>
        <w:t xml:space="preserve"> und präzisen</w:t>
      </w:r>
      <w:r w:rsidRPr="00E34E2A">
        <w:rPr>
          <w:lang w:val="de-DE"/>
        </w:rPr>
        <w:t xml:space="preserve"> Betrieb mit einer Ladegabel hat Liebherr die Parallelführung optimiert. Das ist etwa beim Transport von Paletten mit Pflastersteinen oder Terrassenfliesen im Garten- und Landschaftsbau wichtig.</w:t>
      </w:r>
      <w:r w:rsidR="00A84D84" w:rsidRPr="00E34E2A">
        <w:rPr>
          <w:lang w:val="de-DE"/>
        </w:rPr>
        <w:t xml:space="preserve"> Um die Vielseitigkeit weiter zu erhöhen, bietet Liebherr für die Modelle L 506 und L 508 das Hubgerüst </w:t>
      </w:r>
      <w:r w:rsidR="0042213D" w:rsidRPr="00E34E2A">
        <w:rPr>
          <w:lang w:val="de-DE"/>
        </w:rPr>
        <w:t xml:space="preserve">auf Wunsch </w:t>
      </w:r>
      <w:r w:rsidR="00A84D84" w:rsidRPr="00E34E2A">
        <w:rPr>
          <w:lang w:val="de-DE"/>
        </w:rPr>
        <w:t>in der Variante „High Lift“</w:t>
      </w:r>
      <w:r w:rsidR="00EE5F33" w:rsidRPr="00E34E2A">
        <w:rPr>
          <w:lang w:val="de-DE"/>
        </w:rPr>
        <w:t xml:space="preserve"> an. Es handelt sich dabei um eine verlängerte Variante des Hubgerüsts mit mehr Reichweite</w:t>
      </w:r>
      <w:r w:rsidR="00693C75" w:rsidRPr="00E34E2A">
        <w:rPr>
          <w:lang w:val="de-DE"/>
        </w:rPr>
        <w:t xml:space="preserve">. Damit können </w:t>
      </w:r>
      <w:r w:rsidR="00EE5F33" w:rsidRPr="00E34E2A">
        <w:rPr>
          <w:lang w:val="de-DE"/>
        </w:rPr>
        <w:t xml:space="preserve">die </w:t>
      </w:r>
      <w:r w:rsidR="0042213D" w:rsidRPr="00E34E2A">
        <w:rPr>
          <w:lang w:val="de-DE"/>
        </w:rPr>
        <w:t>Compactlader</w:t>
      </w:r>
      <w:r w:rsidR="00EE5F33" w:rsidRPr="00E34E2A">
        <w:rPr>
          <w:lang w:val="de-DE"/>
        </w:rPr>
        <w:t xml:space="preserve"> auch größere Transportfahrzeuge beladen.</w:t>
      </w:r>
    </w:p>
    <w:p w14:paraId="0F44149F" w14:textId="77777777" w:rsidR="00175269" w:rsidRPr="00E34E2A" w:rsidRDefault="00C65AB2" w:rsidP="00175269">
      <w:pPr>
        <w:pStyle w:val="Copytext11Pt"/>
        <w:rPr>
          <w:lang w:val="de-DE"/>
        </w:rPr>
      </w:pPr>
      <w:r w:rsidRPr="00E34E2A">
        <w:rPr>
          <w:lang w:val="de-DE"/>
        </w:rPr>
        <w:lastRenderedPageBreak/>
        <w:t>I</w:t>
      </w:r>
      <w:r w:rsidR="006D13D6" w:rsidRPr="00E34E2A">
        <w:rPr>
          <w:lang w:val="de-DE"/>
        </w:rPr>
        <w:t xml:space="preserve">m Kommunaldienst sind Radlader mit </w:t>
      </w:r>
      <w:r w:rsidR="003604C8" w:rsidRPr="00E34E2A">
        <w:rPr>
          <w:lang w:val="de-DE"/>
        </w:rPr>
        <w:t>diversen</w:t>
      </w:r>
      <w:r w:rsidR="006D13D6" w:rsidRPr="00E34E2A">
        <w:rPr>
          <w:lang w:val="de-DE"/>
        </w:rPr>
        <w:t xml:space="preserve"> Herausforderungen konfrontiert</w:t>
      </w:r>
      <w:r w:rsidRPr="00E34E2A">
        <w:rPr>
          <w:lang w:val="de-DE"/>
        </w:rPr>
        <w:t xml:space="preserve">: Materialtransport mit </w:t>
      </w:r>
      <w:r w:rsidR="006B114F" w:rsidRPr="00E34E2A">
        <w:rPr>
          <w:lang w:val="de-DE"/>
        </w:rPr>
        <w:t xml:space="preserve">verschiedenen Schaufeln oder </w:t>
      </w:r>
      <w:r w:rsidRPr="00E34E2A">
        <w:rPr>
          <w:lang w:val="de-DE"/>
        </w:rPr>
        <w:t>einer Ladegabel, Erdarbeiten mit einer 4 in 1 Schaufel, Reinigungsarbeiten mit einer Kehrmaschine oder Winterdienst mit einem Schneeschild</w:t>
      </w:r>
      <w:r w:rsidR="00175269" w:rsidRPr="00E34E2A">
        <w:rPr>
          <w:lang w:val="de-DE"/>
        </w:rPr>
        <w:t xml:space="preserve"> sind einige Beispiele dafür. Um diese vielfältigen Aufgaben effizient und sicher zu meistern, bietet Liebherr für die drei </w:t>
      </w:r>
      <w:r w:rsidR="0042213D" w:rsidRPr="00E34E2A">
        <w:rPr>
          <w:lang w:val="de-DE"/>
        </w:rPr>
        <w:t>Compactlader</w:t>
      </w:r>
      <w:r w:rsidR="00175269" w:rsidRPr="00E34E2A">
        <w:rPr>
          <w:lang w:val="de-DE"/>
        </w:rPr>
        <w:t xml:space="preserve"> sein vollautomatisches Schnellwechselsystem LIKUFIX an. Mit LIKUFIX kann der Maschinenführer binnen Sekunden und per Knopfdruck von der Kabine aus zwischen mechanischen und hydraulischen Anbauwerkzeugen wechseln. Das spart Zeit und reduziert das Unfallrisiko, denn der Fahrer muss beim Ausrüstungswechsel die Kabine nicht verlassen.</w:t>
      </w:r>
    </w:p>
    <w:p w14:paraId="41D7C53E" w14:textId="77777777" w:rsidR="00175269" w:rsidRPr="00E34E2A" w:rsidRDefault="00175269" w:rsidP="00175269">
      <w:pPr>
        <w:pStyle w:val="Copyhead11Pt"/>
        <w:rPr>
          <w:lang w:val="de-DE"/>
        </w:rPr>
      </w:pPr>
      <w:r w:rsidRPr="00E34E2A">
        <w:rPr>
          <w:lang w:val="de-DE"/>
        </w:rPr>
        <w:t>Komfortabel und sicher: Neue Kabine und funktionales Design</w:t>
      </w:r>
    </w:p>
    <w:p w14:paraId="0DB6BF2E" w14:textId="77777777" w:rsidR="002704D4" w:rsidRPr="00E34E2A" w:rsidRDefault="00693C75" w:rsidP="00175269">
      <w:pPr>
        <w:pStyle w:val="Copytext11Pt"/>
        <w:rPr>
          <w:lang w:val="de-DE"/>
        </w:rPr>
      </w:pPr>
      <w:r w:rsidRPr="00E34E2A">
        <w:rPr>
          <w:lang w:val="de-DE"/>
        </w:rPr>
        <w:t>Durchdachte Lösungen finden sich</w:t>
      </w:r>
      <w:r w:rsidR="0042213D" w:rsidRPr="00E34E2A">
        <w:rPr>
          <w:lang w:val="de-DE"/>
        </w:rPr>
        <w:t xml:space="preserve"> auch </w:t>
      </w:r>
      <w:r w:rsidR="002D48B0" w:rsidRPr="00E34E2A">
        <w:rPr>
          <w:lang w:val="de-DE"/>
        </w:rPr>
        <w:t>bei</w:t>
      </w:r>
      <w:r w:rsidR="0042213D" w:rsidRPr="00E34E2A">
        <w:rPr>
          <w:lang w:val="de-DE"/>
        </w:rPr>
        <w:t xml:space="preserve"> der neugestalteten Kabine</w:t>
      </w:r>
      <w:r w:rsidR="009D3C6C" w:rsidRPr="00E34E2A">
        <w:rPr>
          <w:lang w:val="de-DE"/>
        </w:rPr>
        <w:t>, die über einen robusten Aufstieg zu erreichen ist.</w:t>
      </w:r>
      <w:r w:rsidR="001C2D65" w:rsidRPr="00E34E2A">
        <w:rPr>
          <w:lang w:val="de-DE"/>
        </w:rPr>
        <w:t xml:space="preserve"> Besonders markant ist, dass Liebherr an allen Seiten die Glasflächen vergrößert hat. Bei der Frontscheibe sogar bis in den Fußbereich der Fahrerkabine. </w:t>
      </w:r>
      <w:r w:rsidR="0042213D" w:rsidRPr="00E34E2A">
        <w:rPr>
          <w:lang w:val="de-DE"/>
        </w:rPr>
        <w:t xml:space="preserve">Das sorgt für beste Sichtverhältnisse in alle Richtungen, </w:t>
      </w:r>
      <w:r w:rsidR="006B114F" w:rsidRPr="00E34E2A">
        <w:rPr>
          <w:lang w:val="de-DE"/>
        </w:rPr>
        <w:t>vor allem</w:t>
      </w:r>
      <w:r w:rsidR="0042213D" w:rsidRPr="00E34E2A">
        <w:rPr>
          <w:lang w:val="de-DE"/>
        </w:rPr>
        <w:t xml:space="preserve"> auf das Anbauwerkzeug </w:t>
      </w:r>
      <w:r w:rsidR="006B114F" w:rsidRPr="00E34E2A">
        <w:rPr>
          <w:lang w:val="de-DE"/>
        </w:rPr>
        <w:t xml:space="preserve">und </w:t>
      </w:r>
      <w:r w:rsidR="0042213D" w:rsidRPr="00E34E2A">
        <w:rPr>
          <w:lang w:val="de-DE"/>
        </w:rPr>
        <w:t>in den Knickbereich des Radladers.</w:t>
      </w:r>
      <w:r w:rsidR="009D3C6C" w:rsidRPr="00E34E2A">
        <w:rPr>
          <w:lang w:val="de-DE"/>
        </w:rPr>
        <w:t xml:space="preserve"> </w:t>
      </w:r>
      <w:r w:rsidR="00C15178" w:rsidRPr="00E34E2A">
        <w:rPr>
          <w:lang w:val="de-DE"/>
        </w:rPr>
        <w:t xml:space="preserve">Die Heckscheibe ist seitlich gewölbt und erlaubt somit einen freien Blick in den Heckbereich. </w:t>
      </w:r>
      <w:r w:rsidR="009D3C6C" w:rsidRPr="00E34E2A">
        <w:rPr>
          <w:lang w:val="de-DE"/>
        </w:rPr>
        <w:t xml:space="preserve">Für noch mehr Sicherheit beim Rückwärtsfahren steht </w:t>
      </w:r>
      <w:r w:rsidR="003604C8" w:rsidRPr="00E34E2A">
        <w:rPr>
          <w:lang w:val="de-DE"/>
        </w:rPr>
        <w:t>für die</w:t>
      </w:r>
      <w:r w:rsidR="009D3C6C" w:rsidRPr="00E34E2A">
        <w:rPr>
          <w:lang w:val="de-DE"/>
        </w:rPr>
        <w:t xml:space="preserve"> neuen Compactlader zudem </w:t>
      </w:r>
      <w:r w:rsidR="001C2D65" w:rsidRPr="00E34E2A">
        <w:rPr>
          <w:lang w:val="de-DE"/>
        </w:rPr>
        <w:t xml:space="preserve">auf Wunsch </w:t>
      </w:r>
      <w:r w:rsidR="009D3C6C" w:rsidRPr="00E34E2A">
        <w:rPr>
          <w:lang w:val="de-DE"/>
        </w:rPr>
        <w:t>eine Rückfahrkamera zur V</w:t>
      </w:r>
      <w:r w:rsidR="00C80DB6" w:rsidRPr="00E34E2A">
        <w:rPr>
          <w:lang w:val="de-DE"/>
        </w:rPr>
        <w:t>erfügung.</w:t>
      </w:r>
    </w:p>
    <w:p w14:paraId="36D11184" w14:textId="77777777" w:rsidR="001C2D65" w:rsidRPr="00E34E2A" w:rsidRDefault="002704D4" w:rsidP="00175269">
      <w:pPr>
        <w:pStyle w:val="Copytext11Pt"/>
        <w:rPr>
          <w:lang w:val="de-DE"/>
        </w:rPr>
      </w:pPr>
      <w:r w:rsidRPr="00E34E2A">
        <w:rPr>
          <w:lang w:val="de-DE"/>
        </w:rPr>
        <w:t xml:space="preserve">Zahlreiche Details, etwa die übersichtlich angeordneten Bedienelemente oder die praktischen Ablageflächen, </w:t>
      </w:r>
      <w:r w:rsidR="00A81DC9" w:rsidRPr="00E34E2A">
        <w:rPr>
          <w:lang w:val="de-DE"/>
        </w:rPr>
        <w:t>erhöhen den Komfort</w:t>
      </w:r>
      <w:r w:rsidR="005413BC" w:rsidRPr="00E34E2A">
        <w:rPr>
          <w:lang w:val="de-DE"/>
        </w:rPr>
        <w:t xml:space="preserve"> in der Fahrerkabine</w:t>
      </w:r>
      <w:r w:rsidR="00A81DC9" w:rsidRPr="00E34E2A">
        <w:rPr>
          <w:lang w:val="de-DE"/>
        </w:rPr>
        <w:t>.</w:t>
      </w:r>
      <w:r w:rsidRPr="00E34E2A">
        <w:rPr>
          <w:lang w:val="de-DE"/>
        </w:rPr>
        <w:t xml:space="preserve"> </w:t>
      </w:r>
      <w:r w:rsidR="00A81DC9" w:rsidRPr="00E34E2A">
        <w:rPr>
          <w:lang w:val="de-DE"/>
        </w:rPr>
        <w:t xml:space="preserve">Mit dem bewährten Liebherr-Bedienhebel </w:t>
      </w:r>
      <w:r w:rsidR="001C2D65" w:rsidRPr="00E34E2A">
        <w:rPr>
          <w:lang w:val="de-DE"/>
        </w:rPr>
        <w:t>kann der Maschinenführer das</w:t>
      </w:r>
      <w:r w:rsidR="00A81DC9" w:rsidRPr="00E34E2A">
        <w:rPr>
          <w:lang w:val="de-DE"/>
        </w:rPr>
        <w:t xml:space="preserve"> Hubgerüst und</w:t>
      </w:r>
      <w:r w:rsidR="001C2D65" w:rsidRPr="00E34E2A">
        <w:rPr>
          <w:lang w:val="de-DE"/>
        </w:rPr>
        <w:t xml:space="preserve"> das</w:t>
      </w:r>
      <w:r w:rsidR="00A81DC9" w:rsidRPr="00E34E2A">
        <w:rPr>
          <w:lang w:val="de-DE"/>
        </w:rPr>
        <w:t xml:space="preserve"> Anbauwerkzeug sicher bedienen. Das gilt auch für den optionalen Minijoystick am Bedienhebel, der dem Betrieb hydraulischer Zusatzfunktionen dient. Die Lenksäule ist auf Kundenwunsch stufenlos verstellbar und das Display lässt sich individuell </w:t>
      </w:r>
      <w:r w:rsidR="00A63769" w:rsidRPr="00E34E2A">
        <w:rPr>
          <w:lang w:val="de-DE"/>
        </w:rPr>
        <w:t>auf der A-Säule</w:t>
      </w:r>
      <w:r w:rsidR="00B26C45" w:rsidRPr="00E34E2A">
        <w:rPr>
          <w:lang w:val="de-DE"/>
        </w:rPr>
        <w:t xml:space="preserve"> der Fahrerkabine</w:t>
      </w:r>
      <w:r w:rsidR="00A63769" w:rsidRPr="00E34E2A">
        <w:rPr>
          <w:lang w:val="de-DE"/>
        </w:rPr>
        <w:t xml:space="preserve"> </w:t>
      </w:r>
      <w:r w:rsidR="00A81DC9" w:rsidRPr="00E34E2A">
        <w:rPr>
          <w:lang w:val="de-DE"/>
        </w:rPr>
        <w:t xml:space="preserve">positionieren. </w:t>
      </w:r>
      <w:r w:rsidR="001C2D65" w:rsidRPr="00E34E2A">
        <w:rPr>
          <w:lang w:val="de-DE"/>
        </w:rPr>
        <w:t>Diese</w:t>
      </w:r>
      <w:r w:rsidR="00A81DC9" w:rsidRPr="00E34E2A">
        <w:rPr>
          <w:lang w:val="de-DE"/>
        </w:rPr>
        <w:t xml:space="preserve"> Maßnahmen </w:t>
      </w:r>
      <w:r w:rsidR="001C2D65" w:rsidRPr="00E34E2A">
        <w:rPr>
          <w:lang w:val="de-DE"/>
        </w:rPr>
        <w:t>sorgen für eine einfache und intuitive Bedienung der</w:t>
      </w:r>
      <w:r w:rsidR="00A81DC9" w:rsidRPr="00E34E2A">
        <w:rPr>
          <w:lang w:val="de-DE"/>
        </w:rPr>
        <w:t xml:space="preserve"> Compactlader</w:t>
      </w:r>
      <w:r w:rsidR="001C2D65" w:rsidRPr="00E34E2A">
        <w:rPr>
          <w:lang w:val="de-DE"/>
        </w:rPr>
        <w:t xml:space="preserve">, was beispielsweise in der Baumaschinen-Vermietung eine wichtige </w:t>
      </w:r>
      <w:r w:rsidR="005413BC" w:rsidRPr="00E34E2A">
        <w:rPr>
          <w:lang w:val="de-DE"/>
        </w:rPr>
        <w:t>Rolle spielt.</w:t>
      </w:r>
    </w:p>
    <w:p w14:paraId="0D99CB93" w14:textId="77777777" w:rsidR="00C15178" w:rsidRPr="00E34E2A" w:rsidRDefault="009D3C6C" w:rsidP="00175269">
      <w:pPr>
        <w:pStyle w:val="Copytext11Pt"/>
        <w:rPr>
          <w:lang w:val="de-DE"/>
        </w:rPr>
      </w:pPr>
      <w:r w:rsidRPr="00E34E2A">
        <w:rPr>
          <w:lang w:val="de-DE"/>
        </w:rPr>
        <w:t>Beim Design präsentieren sich die neuen Liebherr-Compactlader modern und funktional.</w:t>
      </w:r>
      <w:r w:rsidR="00C15178" w:rsidRPr="00E34E2A">
        <w:rPr>
          <w:lang w:val="de-DE"/>
        </w:rPr>
        <w:t xml:space="preserve"> Die Motorhaube</w:t>
      </w:r>
      <w:r w:rsidR="005413BC" w:rsidRPr="00E34E2A">
        <w:rPr>
          <w:lang w:val="de-DE"/>
        </w:rPr>
        <w:t xml:space="preserve"> mit ihrer </w:t>
      </w:r>
      <w:r w:rsidR="003604C8" w:rsidRPr="00E34E2A">
        <w:rPr>
          <w:lang w:val="de-DE"/>
        </w:rPr>
        <w:t>dynamischen</w:t>
      </w:r>
      <w:r w:rsidR="005413BC" w:rsidRPr="00E34E2A">
        <w:rPr>
          <w:lang w:val="de-DE"/>
        </w:rPr>
        <w:t xml:space="preserve"> Formensprache</w:t>
      </w:r>
      <w:r w:rsidR="00C15178" w:rsidRPr="00E34E2A">
        <w:rPr>
          <w:lang w:val="de-DE"/>
        </w:rPr>
        <w:t xml:space="preserve"> ist </w:t>
      </w:r>
      <w:r w:rsidR="005413BC" w:rsidRPr="00E34E2A">
        <w:rPr>
          <w:lang w:val="de-DE"/>
        </w:rPr>
        <w:t>übersichtlich</w:t>
      </w:r>
      <w:r w:rsidR="00C15178" w:rsidRPr="00E34E2A">
        <w:rPr>
          <w:lang w:val="de-DE"/>
        </w:rPr>
        <w:t xml:space="preserve"> </w:t>
      </w:r>
      <w:r w:rsidR="003604C8" w:rsidRPr="00E34E2A">
        <w:rPr>
          <w:lang w:val="de-DE"/>
        </w:rPr>
        <w:t>gestaltet</w:t>
      </w:r>
      <w:r w:rsidR="00C15178" w:rsidRPr="00E34E2A">
        <w:rPr>
          <w:lang w:val="de-DE"/>
        </w:rPr>
        <w:t xml:space="preserve"> und von der Kabine aus gut zu überblicken. Das Hubgerüst hat eine konische Form, was die S</w:t>
      </w:r>
      <w:r w:rsidR="005413BC" w:rsidRPr="00E34E2A">
        <w:rPr>
          <w:lang w:val="de-DE"/>
        </w:rPr>
        <w:t>icht auf das Anbauwerkzeug und das Ladegut optimiert</w:t>
      </w:r>
      <w:r w:rsidR="00C15178" w:rsidRPr="00E34E2A">
        <w:rPr>
          <w:lang w:val="de-DE"/>
        </w:rPr>
        <w:t xml:space="preserve">. Die kompakte Bauweise mit niedrigem Schwerpunkt </w:t>
      </w:r>
      <w:r w:rsidR="005413BC" w:rsidRPr="00E34E2A">
        <w:rPr>
          <w:lang w:val="de-DE"/>
        </w:rPr>
        <w:t>sorgt für eine</w:t>
      </w:r>
      <w:r w:rsidR="00C15178" w:rsidRPr="00E34E2A">
        <w:rPr>
          <w:lang w:val="de-DE"/>
        </w:rPr>
        <w:t xml:space="preserve"> optimale Gewichtsverteilung</w:t>
      </w:r>
      <w:r w:rsidR="005413BC" w:rsidRPr="00E34E2A">
        <w:rPr>
          <w:lang w:val="de-DE"/>
        </w:rPr>
        <w:t xml:space="preserve"> bei den neuen Compactladern</w:t>
      </w:r>
      <w:r w:rsidR="00C15178" w:rsidRPr="00E34E2A">
        <w:rPr>
          <w:lang w:val="de-DE"/>
        </w:rPr>
        <w:t xml:space="preserve">. Daraus resultiert eine hohe Standsicherheit </w:t>
      </w:r>
      <w:r w:rsidR="005413BC" w:rsidRPr="00E34E2A">
        <w:rPr>
          <w:lang w:val="de-DE"/>
        </w:rPr>
        <w:t>und sicherer Fahrkomfort.</w:t>
      </w:r>
    </w:p>
    <w:p w14:paraId="602378FA" w14:textId="77777777" w:rsidR="00C77B5D" w:rsidRPr="00E34E2A" w:rsidRDefault="002B515B" w:rsidP="00C77B5D">
      <w:pPr>
        <w:pStyle w:val="Copyhead11Pt"/>
        <w:rPr>
          <w:szCs w:val="22"/>
          <w:lang w:val="de-DE"/>
        </w:rPr>
      </w:pPr>
      <w:r w:rsidRPr="00E34E2A">
        <w:rPr>
          <w:szCs w:val="22"/>
          <w:lang w:val="de-DE"/>
        </w:rPr>
        <w:t>Leistungsdaten der neuen Compactlader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8"/>
        <w:gridCol w:w="2549"/>
        <w:gridCol w:w="2549"/>
      </w:tblGrid>
      <w:tr w:rsidR="00E34E2A" w:rsidRPr="00E34E2A" w14:paraId="7ED7E36D" w14:textId="77777777" w:rsidTr="000E3882">
        <w:tc>
          <w:tcPr>
            <w:tcW w:w="2548" w:type="dxa"/>
          </w:tcPr>
          <w:p w14:paraId="4BE4FFF6" w14:textId="77777777" w:rsidR="00C77B5D" w:rsidRPr="00E34E2A" w:rsidRDefault="00C77B5D" w:rsidP="005413BC">
            <w:pPr>
              <w:pStyle w:val="Copytext11Pt"/>
              <w:spacing w:after="120"/>
              <w:rPr>
                <w:sz w:val="22"/>
                <w:szCs w:val="22"/>
                <w:lang w:val="de-DE"/>
              </w:rPr>
            </w:pPr>
            <w:r w:rsidRPr="00E34E2A">
              <w:rPr>
                <w:sz w:val="22"/>
                <w:szCs w:val="22"/>
                <w:lang w:val="de-DE"/>
              </w:rPr>
              <w:t>Modell:</w:t>
            </w:r>
          </w:p>
        </w:tc>
        <w:tc>
          <w:tcPr>
            <w:tcW w:w="2548" w:type="dxa"/>
          </w:tcPr>
          <w:p w14:paraId="2B3C64D9" w14:textId="77777777" w:rsidR="00C77B5D" w:rsidRPr="00E34E2A" w:rsidRDefault="00C77B5D" w:rsidP="005413BC">
            <w:pPr>
              <w:pStyle w:val="Copytext11Pt"/>
              <w:spacing w:after="120"/>
              <w:rPr>
                <w:sz w:val="22"/>
                <w:szCs w:val="22"/>
                <w:lang w:val="de-DE"/>
              </w:rPr>
            </w:pPr>
            <w:r w:rsidRPr="00E34E2A">
              <w:rPr>
                <w:sz w:val="22"/>
                <w:szCs w:val="22"/>
                <w:lang w:val="de-DE"/>
              </w:rPr>
              <w:t>L 504 Compact</w:t>
            </w:r>
          </w:p>
        </w:tc>
        <w:tc>
          <w:tcPr>
            <w:tcW w:w="2549" w:type="dxa"/>
          </w:tcPr>
          <w:p w14:paraId="46F5A290" w14:textId="77777777" w:rsidR="00C77B5D" w:rsidRPr="00E34E2A" w:rsidRDefault="00C77B5D" w:rsidP="005413BC">
            <w:pPr>
              <w:pStyle w:val="Copytext11Pt"/>
              <w:spacing w:after="120"/>
              <w:rPr>
                <w:sz w:val="22"/>
                <w:szCs w:val="22"/>
                <w:lang w:val="de-DE"/>
              </w:rPr>
            </w:pPr>
            <w:r w:rsidRPr="00E34E2A">
              <w:rPr>
                <w:sz w:val="22"/>
                <w:szCs w:val="22"/>
                <w:lang w:val="de-DE"/>
              </w:rPr>
              <w:t>L 506 Compact</w:t>
            </w:r>
          </w:p>
        </w:tc>
        <w:tc>
          <w:tcPr>
            <w:tcW w:w="2549" w:type="dxa"/>
          </w:tcPr>
          <w:p w14:paraId="586A3DF6" w14:textId="77777777" w:rsidR="00C77B5D" w:rsidRPr="00E34E2A" w:rsidRDefault="00C77B5D" w:rsidP="005413BC">
            <w:pPr>
              <w:pStyle w:val="Copytext11Pt"/>
              <w:spacing w:after="120"/>
              <w:rPr>
                <w:sz w:val="22"/>
                <w:szCs w:val="22"/>
                <w:lang w:val="de-DE"/>
              </w:rPr>
            </w:pPr>
            <w:r w:rsidRPr="00E34E2A">
              <w:rPr>
                <w:sz w:val="22"/>
                <w:szCs w:val="22"/>
                <w:lang w:val="de-DE"/>
              </w:rPr>
              <w:t>L 508 Compact</w:t>
            </w:r>
          </w:p>
        </w:tc>
      </w:tr>
      <w:tr w:rsidR="00E34E2A" w:rsidRPr="00E34E2A" w14:paraId="595CFF40" w14:textId="77777777" w:rsidTr="000E3882">
        <w:tc>
          <w:tcPr>
            <w:tcW w:w="2548" w:type="dxa"/>
          </w:tcPr>
          <w:p w14:paraId="3B3CBD5E" w14:textId="77777777" w:rsidR="00C77B5D" w:rsidRPr="00E34E2A" w:rsidRDefault="00C77B5D" w:rsidP="005413BC">
            <w:pPr>
              <w:pStyle w:val="Copytext11Pt"/>
              <w:spacing w:after="120"/>
              <w:rPr>
                <w:sz w:val="22"/>
                <w:szCs w:val="22"/>
                <w:lang w:val="de-DE"/>
              </w:rPr>
            </w:pPr>
            <w:r w:rsidRPr="00E34E2A">
              <w:rPr>
                <w:sz w:val="22"/>
                <w:szCs w:val="22"/>
                <w:lang w:val="de-DE"/>
              </w:rPr>
              <w:t>Kipplast:</w:t>
            </w:r>
          </w:p>
        </w:tc>
        <w:tc>
          <w:tcPr>
            <w:tcW w:w="2548" w:type="dxa"/>
          </w:tcPr>
          <w:p w14:paraId="243980DD" w14:textId="77777777" w:rsidR="00C77B5D" w:rsidRPr="00E34E2A" w:rsidRDefault="00932822" w:rsidP="005413BC">
            <w:pPr>
              <w:pStyle w:val="Copytext11Pt"/>
              <w:spacing w:after="120"/>
              <w:rPr>
                <w:sz w:val="22"/>
                <w:szCs w:val="22"/>
                <w:lang w:val="de-DE"/>
              </w:rPr>
            </w:pPr>
            <w:r w:rsidRPr="00E34E2A">
              <w:rPr>
                <w:sz w:val="22"/>
                <w:szCs w:val="22"/>
                <w:lang w:val="de-DE"/>
              </w:rPr>
              <w:t>3.000 kg</w:t>
            </w:r>
          </w:p>
        </w:tc>
        <w:tc>
          <w:tcPr>
            <w:tcW w:w="2549" w:type="dxa"/>
          </w:tcPr>
          <w:p w14:paraId="4D115D39" w14:textId="77777777" w:rsidR="00C77B5D" w:rsidRPr="00E34E2A" w:rsidRDefault="00932822" w:rsidP="005413BC">
            <w:pPr>
              <w:pStyle w:val="Copytext11Pt"/>
              <w:spacing w:after="120"/>
              <w:rPr>
                <w:sz w:val="22"/>
                <w:szCs w:val="22"/>
                <w:lang w:val="de-DE"/>
              </w:rPr>
            </w:pPr>
            <w:r w:rsidRPr="00E34E2A">
              <w:rPr>
                <w:sz w:val="22"/>
                <w:szCs w:val="22"/>
                <w:lang w:val="de-DE"/>
              </w:rPr>
              <w:t>3.500 kg</w:t>
            </w:r>
          </w:p>
        </w:tc>
        <w:tc>
          <w:tcPr>
            <w:tcW w:w="2549" w:type="dxa"/>
          </w:tcPr>
          <w:p w14:paraId="2E3243BA" w14:textId="77777777" w:rsidR="00C77B5D" w:rsidRPr="00E34E2A" w:rsidRDefault="00932822" w:rsidP="005413BC">
            <w:pPr>
              <w:pStyle w:val="Copytext11Pt"/>
              <w:spacing w:after="120"/>
              <w:rPr>
                <w:sz w:val="22"/>
                <w:szCs w:val="22"/>
                <w:lang w:val="de-DE"/>
              </w:rPr>
            </w:pPr>
            <w:r w:rsidRPr="00E34E2A">
              <w:rPr>
                <w:sz w:val="22"/>
                <w:szCs w:val="22"/>
                <w:lang w:val="de-DE"/>
              </w:rPr>
              <w:t>3.900 kg</w:t>
            </w:r>
          </w:p>
        </w:tc>
      </w:tr>
      <w:tr w:rsidR="00E34E2A" w:rsidRPr="00E34E2A" w14:paraId="7D7568A2" w14:textId="77777777" w:rsidTr="000E3882">
        <w:tc>
          <w:tcPr>
            <w:tcW w:w="2548" w:type="dxa"/>
          </w:tcPr>
          <w:p w14:paraId="5FB91B6E" w14:textId="77777777" w:rsidR="00C77B5D" w:rsidRPr="00E34E2A" w:rsidRDefault="00C77B5D" w:rsidP="005413BC">
            <w:pPr>
              <w:pStyle w:val="Copytext11Pt"/>
              <w:spacing w:after="120"/>
              <w:rPr>
                <w:sz w:val="22"/>
                <w:szCs w:val="22"/>
                <w:lang w:val="de-DE"/>
              </w:rPr>
            </w:pPr>
            <w:r w:rsidRPr="00E34E2A">
              <w:rPr>
                <w:sz w:val="22"/>
                <w:szCs w:val="22"/>
                <w:lang w:val="de-DE"/>
              </w:rPr>
              <w:t>Schaufelinhalt:</w:t>
            </w:r>
          </w:p>
        </w:tc>
        <w:tc>
          <w:tcPr>
            <w:tcW w:w="2548" w:type="dxa"/>
          </w:tcPr>
          <w:p w14:paraId="5B5E3B5A" w14:textId="77777777" w:rsidR="00C77B5D" w:rsidRPr="00E34E2A" w:rsidRDefault="00932822" w:rsidP="005413BC">
            <w:pPr>
              <w:pStyle w:val="Copytext11Pt"/>
              <w:spacing w:after="120"/>
              <w:rPr>
                <w:sz w:val="22"/>
                <w:szCs w:val="22"/>
                <w:lang w:val="de-DE"/>
              </w:rPr>
            </w:pPr>
            <w:r w:rsidRPr="00E34E2A">
              <w:rPr>
                <w:sz w:val="22"/>
                <w:szCs w:val="22"/>
                <w:lang w:val="de-DE"/>
              </w:rPr>
              <w:t>0,7 m³</w:t>
            </w:r>
          </w:p>
        </w:tc>
        <w:tc>
          <w:tcPr>
            <w:tcW w:w="2549" w:type="dxa"/>
          </w:tcPr>
          <w:p w14:paraId="4917D738" w14:textId="77777777" w:rsidR="00C77B5D" w:rsidRPr="00E34E2A" w:rsidRDefault="00932822" w:rsidP="005413BC">
            <w:pPr>
              <w:pStyle w:val="Copytext11Pt"/>
              <w:spacing w:after="120"/>
              <w:rPr>
                <w:sz w:val="22"/>
                <w:szCs w:val="22"/>
                <w:lang w:val="de-DE"/>
              </w:rPr>
            </w:pPr>
            <w:r w:rsidRPr="00E34E2A">
              <w:rPr>
                <w:sz w:val="22"/>
                <w:szCs w:val="22"/>
                <w:lang w:val="de-DE"/>
              </w:rPr>
              <w:t>0,8 m³</w:t>
            </w:r>
          </w:p>
        </w:tc>
        <w:tc>
          <w:tcPr>
            <w:tcW w:w="2549" w:type="dxa"/>
          </w:tcPr>
          <w:p w14:paraId="32A84BEC" w14:textId="77777777" w:rsidR="00C77B5D" w:rsidRPr="00E34E2A" w:rsidRDefault="00932822" w:rsidP="005413BC">
            <w:pPr>
              <w:pStyle w:val="Copytext11Pt"/>
              <w:spacing w:after="120"/>
              <w:rPr>
                <w:sz w:val="22"/>
                <w:szCs w:val="22"/>
                <w:lang w:val="de-DE"/>
              </w:rPr>
            </w:pPr>
            <w:r w:rsidRPr="00E34E2A">
              <w:rPr>
                <w:sz w:val="22"/>
                <w:szCs w:val="22"/>
                <w:lang w:val="de-DE"/>
              </w:rPr>
              <w:t>1,0 m³</w:t>
            </w:r>
          </w:p>
        </w:tc>
      </w:tr>
      <w:tr w:rsidR="00E34E2A" w:rsidRPr="00E34E2A" w14:paraId="16CC1280" w14:textId="77777777" w:rsidTr="000E3882">
        <w:tc>
          <w:tcPr>
            <w:tcW w:w="2548" w:type="dxa"/>
          </w:tcPr>
          <w:p w14:paraId="1C3C0F22" w14:textId="77777777" w:rsidR="00932822" w:rsidRPr="00E34E2A" w:rsidRDefault="00932822" w:rsidP="005413BC">
            <w:pPr>
              <w:pStyle w:val="Copytext11Pt"/>
              <w:spacing w:after="120"/>
              <w:rPr>
                <w:sz w:val="22"/>
                <w:szCs w:val="22"/>
                <w:lang w:val="de-DE"/>
              </w:rPr>
            </w:pPr>
            <w:r w:rsidRPr="00E34E2A">
              <w:rPr>
                <w:sz w:val="22"/>
                <w:szCs w:val="22"/>
                <w:lang w:val="de-DE"/>
              </w:rPr>
              <w:t>Einsatzgewicht:</w:t>
            </w:r>
          </w:p>
        </w:tc>
        <w:tc>
          <w:tcPr>
            <w:tcW w:w="2548" w:type="dxa"/>
          </w:tcPr>
          <w:p w14:paraId="471D3DA1" w14:textId="77777777" w:rsidR="00932822" w:rsidRPr="00E34E2A" w:rsidRDefault="00932822" w:rsidP="005413BC">
            <w:pPr>
              <w:pStyle w:val="Copytext11Pt"/>
              <w:spacing w:after="120"/>
              <w:rPr>
                <w:sz w:val="22"/>
                <w:szCs w:val="22"/>
                <w:lang w:val="de-DE"/>
              </w:rPr>
            </w:pPr>
            <w:r w:rsidRPr="00E34E2A">
              <w:rPr>
                <w:sz w:val="22"/>
                <w:szCs w:val="22"/>
                <w:lang w:val="de-DE"/>
              </w:rPr>
              <w:t>4.600 kg</w:t>
            </w:r>
          </w:p>
        </w:tc>
        <w:tc>
          <w:tcPr>
            <w:tcW w:w="2549" w:type="dxa"/>
          </w:tcPr>
          <w:p w14:paraId="47D21EC2" w14:textId="77777777" w:rsidR="00932822" w:rsidRPr="00E34E2A" w:rsidRDefault="00932822" w:rsidP="005413BC">
            <w:pPr>
              <w:pStyle w:val="Copytext11Pt"/>
              <w:spacing w:after="120"/>
              <w:rPr>
                <w:sz w:val="22"/>
                <w:szCs w:val="22"/>
                <w:lang w:val="de-DE"/>
              </w:rPr>
            </w:pPr>
            <w:r w:rsidRPr="00E34E2A">
              <w:rPr>
                <w:sz w:val="22"/>
                <w:szCs w:val="22"/>
                <w:lang w:val="de-DE"/>
              </w:rPr>
              <w:t>4.970 kg</w:t>
            </w:r>
          </w:p>
        </w:tc>
        <w:tc>
          <w:tcPr>
            <w:tcW w:w="2549" w:type="dxa"/>
          </w:tcPr>
          <w:p w14:paraId="62F2C713" w14:textId="77777777" w:rsidR="00932822" w:rsidRPr="00E34E2A" w:rsidRDefault="00932822" w:rsidP="005413BC">
            <w:pPr>
              <w:pStyle w:val="Copytext11Pt"/>
              <w:spacing w:after="120"/>
              <w:rPr>
                <w:sz w:val="22"/>
                <w:szCs w:val="22"/>
                <w:lang w:val="de-DE"/>
              </w:rPr>
            </w:pPr>
            <w:r w:rsidRPr="00E34E2A">
              <w:rPr>
                <w:sz w:val="22"/>
                <w:szCs w:val="22"/>
                <w:lang w:val="de-DE"/>
              </w:rPr>
              <w:t>5.700 kg</w:t>
            </w:r>
          </w:p>
        </w:tc>
      </w:tr>
      <w:tr w:rsidR="00E34E2A" w:rsidRPr="00E34E2A" w14:paraId="5257CAFD" w14:textId="77777777" w:rsidTr="000E3882">
        <w:tc>
          <w:tcPr>
            <w:tcW w:w="2548" w:type="dxa"/>
          </w:tcPr>
          <w:p w14:paraId="2DEE6FE0" w14:textId="77777777" w:rsidR="00932822" w:rsidRPr="00E34E2A" w:rsidRDefault="00932822" w:rsidP="005413BC">
            <w:pPr>
              <w:pStyle w:val="Copytext11Pt"/>
              <w:spacing w:after="120"/>
              <w:rPr>
                <w:sz w:val="22"/>
                <w:szCs w:val="22"/>
                <w:lang w:val="de-DE"/>
              </w:rPr>
            </w:pPr>
            <w:r w:rsidRPr="00E34E2A">
              <w:rPr>
                <w:sz w:val="22"/>
                <w:szCs w:val="22"/>
                <w:lang w:val="de-DE"/>
              </w:rPr>
              <w:t>Motorleistung:</w:t>
            </w:r>
          </w:p>
        </w:tc>
        <w:tc>
          <w:tcPr>
            <w:tcW w:w="2548" w:type="dxa"/>
          </w:tcPr>
          <w:p w14:paraId="2F46A0C5" w14:textId="77777777" w:rsidR="00932822" w:rsidRPr="00E34E2A" w:rsidRDefault="00932822" w:rsidP="005413BC">
            <w:pPr>
              <w:pStyle w:val="Copytext11Pt"/>
              <w:spacing w:after="120"/>
              <w:rPr>
                <w:sz w:val="22"/>
                <w:szCs w:val="22"/>
                <w:lang w:val="de-DE"/>
              </w:rPr>
            </w:pPr>
            <w:r w:rsidRPr="00E34E2A">
              <w:rPr>
                <w:sz w:val="22"/>
                <w:szCs w:val="22"/>
                <w:lang w:val="de-DE"/>
              </w:rPr>
              <w:t>34 kW / 46 PS</w:t>
            </w:r>
          </w:p>
        </w:tc>
        <w:tc>
          <w:tcPr>
            <w:tcW w:w="2549" w:type="dxa"/>
          </w:tcPr>
          <w:p w14:paraId="4392687A" w14:textId="77777777" w:rsidR="00932822" w:rsidRPr="00E34E2A" w:rsidRDefault="00932822" w:rsidP="005413BC">
            <w:pPr>
              <w:pStyle w:val="Copytext11Pt"/>
              <w:spacing w:after="120"/>
              <w:rPr>
                <w:sz w:val="22"/>
                <w:szCs w:val="22"/>
                <w:lang w:val="de-DE"/>
              </w:rPr>
            </w:pPr>
            <w:r w:rsidRPr="00E34E2A">
              <w:rPr>
                <w:sz w:val="22"/>
                <w:szCs w:val="22"/>
                <w:lang w:val="de-DE"/>
              </w:rPr>
              <w:t>47,5 kW / 64 PS</w:t>
            </w:r>
          </w:p>
        </w:tc>
        <w:tc>
          <w:tcPr>
            <w:tcW w:w="2549" w:type="dxa"/>
          </w:tcPr>
          <w:p w14:paraId="62BEF206" w14:textId="77777777" w:rsidR="00932822" w:rsidRPr="00E34E2A" w:rsidRDefault="000D04EA" w:rsidP="005413BC">
            <w:pPr>
              <w:pStyle w:val="Copytext11Pt"/>
              <w:spacing w:after="120"/>
              <w:rPr>
                <w:sz w:val="22"/>
                <w:szCs w:val="22"/>
                <w:lang w:val="de-DE"/>
              </w:rPr>
            </w:pPr>
            <w:r w:rsidRPr="00E34E2A">
              <w:rPr>
                <w:sz w:val="22"/>
                <w:szCs w:val="22"/>
                <w:lang w:val="de-DE"/>
              </w:rPr>
              <w:t>47,5 kW / 64 PS</w:t>
            </w:r>
          </w:p>
        </w:tc>
      </w:tr>
    </w:tbl>
    <w:p w14:paraId="0D131A97" w14:textId="77777777" w:rsidR="00C77B5D" w:rsidRPr="00E34E2A" w:rsidRDefault="00C77B5D" w:rsidP="00C77B5D">
      <w:pPr>
        <w:pStyle w:val="Copytext11Pt"/>
        <w:rPr>
          <w:lang w:val="de-DE"/>
        </w:rPr>
      </w:pPr>
      <w:r w:rsidRPr="00E34E2A">
        <w:rPr>
          <w:lang w:val="de-DE"/>
        </w:rPr>
        <w:t>Alle Angaben in St</w:t>
      </w:r>
      <w:r w:rsidR="00932822" w:rsidRPr="00E34E2A">
        <w:rPr>
          <w:lang w:val="de-DE"/>
        </w:rPr>
        <w:t xml:space="preserve">andardausführung. Die </w:t>
      </w:r>
      <w:r w:rsidR="00695368" w:rsidRPr="00E34E2A">
        <w:rPr>
          <w:lang w:val="de-DE"/>
        </w:rPr>
        <w:t>E</w:t>
      </w:r>
      <w:r w:rsidR="00932822" w:rsidRPr="00E34E2A">
        <w:rPr>
          <w:lang w:val="de-DE"/>
        </w:rPr>
        <w:t xml:space="preserve">missionen unterschreiten die </w:t>
      </w:r>
      <w:r w:rsidR="00695368" w:rsidRPr="00E34E2A">
        <w:rPr>
          <w:lang w:val="de-DE"/>
        </w:rPr>
        <w:t>Grenzwerte der Abgass</w:t>
      </w:r>
      <w:r w:rsidR="00932822" w:rsidRPr="00E34E2A">
        <w:rPr>
          <w:lang w:val="de-DE"/>
        </w:rPr>
        <w:t>tufe V.</w:t>
      </w:r>
    </w:p>
    <w:p w14:paraId="30EFBBB1" w14:textId="77777777" w:rsidR="009A3D17" w:rsidRPr="00E34E2A" w:rsidRDefault="009A3D17" w:rsidP="009A3D17">
      <w:pPr>
        <w:pStyle w:val="BoilerplateCopyhead9Pt"/>
        <w:rPr>
          <w:lang w:val="de-DE"/>
        </w:rPr>
      </w:pPr>
      <w:r w:rsidRPr="00E34E2A">
        <w:rPr>
          <w:lang w:val="de-DE"/>
        </w:rPr>
        <w:lastRenderedPageBreak/>
        <w:t xml:space="preserve">Über die </w:t>
      </w:r>
      <w:r w:rsidR="00C77B5D" w:rsidRPr="00E34E2A">
        <w:rPr>
          <w:lang w:val="de-DE"/>
        </w:rPr>
        <w:t>Liebherr-Werk Bischofshofen GmbH</w:t>
      </w:r>
    </w:p>
    <w:p w14:paraId="78004EE9" w14:textId="77777777" w:rsidR="009A3D17" w:rsidRPr="00E34E2A" w:rsidRDefault="00C77B5D" w:rsidP="009A3D17">
      <w:pPr>
        <w:pStyle w:val="BoilerplateCopytext9Pt"/>
        <w:rPr>
          <w:lang w:val="de-DE"/>
        </w:rPr>
      </w:pPr>
      <w:r w:rsidRPr="00E34E2A">
        <w:rPr>
          <w:lang w:val="de-DE"/>
        </w:rPr>
        <w:t>Die Liebherr-Werk Bischofshofen GmbH entwickelt, produziert und vertreibt die Radlader der Firmengruppe Liebherr. Dabei ist das Werk im Salzburger Land (Österreich) durch nachhaltige Innovationen, kreative Lösungen und hohe Qualitätsstandards über Jahrzehnte hinweg stetig gewachsen. Die Radlader-Palette wird laufend erweitert und umfasst verschiedene Modelle in vier verschiedenen Produktgruppen: Compactlader</w:t>
      </w:r>
      <w:r w:rsidR="00F4448F" w:rsidRPr="00E34E2A">
        <w:rPr>
          <w:lang w:val="de-DE"/>
        </w:rPr>
        <w:t xml:space="preserve"> und</w:t>
      </w:r>
      <w:r w:rsidRPr="00E34E2A">
        <w:rPr>
          <w:lang w:val="de-DE"/>
        </w:rPr>
        <w:t xml:space="preserve"> Stereolader</w:t>
      </w:r>
      <w:r w:rsidR="00F4448F" w:rsidRPr="00E34E2A">
        <w:rPr>
          <w:lang w:val="de-DE"/>
        </w:rPr>
        <w:t xml:space="preserve"> sowie</w:t>
      </w:r>
      <w:r w:rsidRPr="00E34E2A">
        <w:rPr>
          <w:lang w:val="de-DE"/>
        </w:rPr>
        <w:t xml:space="preserve"> </w:t>
      </w:r>
      <w:r w:rsidR="00F4448F" w:rsidRPr="00E34E2A">
        <w:rPr>
          <w:lang w:val="de-DE"/>
        </w:rPr>
        <w:t>mittelgroße und</w:t>
      </w:r>
      <w:r w:rsidRPr="00E34E2A">
        <w:rPr>
          <w:lang w:val="de-DE"/>
        </w:rPr>
        <w:t xml:space="preserve"> große Radlader, die mit ihren innovativen Antriebskonzepten überzeugen.</w:t>
      </w:r>
    </w:p>
    <w:p w14:paraId="3EE04A23" w14:textId="77777777" w:rsidR="009A3D17" w:rsidRPr="00E34E2A" w:rsidRDefault="009A3D17" w:rsidP="009A3D17">
      <w:pPr>
        <w:pStyle w:val="BoilerplateCopyhead9Pt"/>
        <w:rPr>
          <w:lang w:val="de-DE"/>
        </w:rPr>
      </w:pPr>
      <w:r w:rsidRPr="00E34E2A">
        <w:rPr>
          <w:lang w:val="de-DE"/>
        </w:rPr>
        <w:t>Über die Firmengruppe Liebherr</w:t>
      </w:r>
    </w:p>
    <w:p w14:paraId="3D89068B" w14:textId="77777777" w:rsidR="009A3D17" w:rsidRPr="00E34E2A" w:rsidRDefault="009A3D17" w:rsidP="009A3D17">
      <w:pPr>
        <w:pStyle w:val="BoilerplateCopytext9Pt"/>
        <w:rPr>
          <w:lang w:val="de-DE"/>
        </w:rPr>
      </w:pPr>
      <w:r w:rsidRPr="00E34E2A">
        <w:rPr>
          <w:lang w:val="de-DE"/>
        </w:rPr>
        <w:t>Die Firmengruppe Liebherr ist ein familiengeführtes Technologieunternehmen mit breit diversifiziertem Produktprogramm. Das Unternehmen zählt zu den größten Baumaschinenherstellern der Welt, bietet aber auch auf vielen anderen Gebieten hochwertige, nutzenorientierte Produkte und Dienstleistungen an. Die Firmengruppe umfasst heute über 140 Gesellschaften auf allen Kontinenten, beschäftigt rund 48.000 Mitarbeiterinnen und Mitarbeiter und erwirtschaftete in 2020 einen konsolidierten Gesamtumsatz von über 10,3 Milliarden Euro. Seit seiner Gründung im Jahr 1949 im süddeutschen Kirchdorf an der Iller verfolgt Liebherr das Ziel, seine Kunden mit anspruchsvollen Lösungen zu überzeugen und zum technologischen Fortschritt beizutragen.</w:t>
      </w:r>
    </w:p>
    <w:p w14:paraId="4CCCD691" w14:textId="77777777" w:rsidR="009A3D17" w:rsidRPr="00E34E2A" w:rsidRDefault="009A3D17" w:rsidP="009A3D17">
      <w:pPr>
        <w:pStyle w:val="Copyhead11Pt"/>
        <w:rPr>
          <w:lang w:val="de-DE"/>
        </w:rPr>
      </w:pPr>
      <w:r w:rsidRPr="00E34E2A">
        <w:rPr>
          <w:lang w:val="de-DE"/>
        </w:rPr>
        <w:t>Bilder</w:t>
      </w:r>
    </w:p>
    <w:p w14:paraId="69504ADF" w14:textId="77777777" w:rsidR="00E34E2A" w:rsidRPr="00E34E2A" w:rsidRDefault="00E34E2A" w:rsidP="009A3D17">
      <w:pPr>
        <w:rPr>
          <w:highlight w:val="magenta"/>
        </w:rPr>
      </w:pPr>
      <w:r w:rsidRPr="00E34E2A">
        <w:rPr>
          <w:noProof/>
          <w:lang w:eastAsia="de-DE"/>
        </w:rPr>
        <w:drawing>
          <wp:inline distT="0" distB="0" distL="0" distR="0" wp14:anchorId="0F5F5D6A" wp14:editId="588F522B">
            <wp:extent cx="2701853" cy="180000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compact-loader-l504-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485530D1" w14:textId="77777777" w:rsidR="00FC09CC" w:rsidRPr="00E34E2A" w:rsidRDefault="00FC09CC" w:rsidP="00FC09CC">
      <w:pPr>
        <w:pStyle w:val="Caption9Pt"/>
      </w:pPr>
      <w:r w:rsidRPr="00E34E2A">
        <w:t>liebherr-compact-loader-l504.jpg</w:t>
      </w:r>
      <w:r w:rsidR="009A3D17" w:rsidRPr="00E34E2A">
        <w:br/>
      </w:r>
      <w:r w:rsidRPr="00E34E2A">
        <w:t>Der Liebherr-Compactlader L 504 ist das neueste Modell in der Radlader-Palette von Liebherr.</w:t>
      </w:r>
    </w:p>
    <w:p w14:paraId="073E99AC" w14:textId="77777777" w:rsidR="00E34E2A" w:rsidRPr="00E34E2A" w:rsidRDefault="00E34E2A" w:rsidP="005413BC">
      <w:pPr>
        <w:rPr>
          <w:highlight w:val="magenta"/>
        </w:rPr>
      </w:pPr>
    </w:p>
    <w:p w14:paraId="079A0380" w14:textId="77777777" w:rsidR="00E34E2A" w:rsidRPr="00E34E2A" w:rsidRDefault="00E34E2A" w:rsidP="005413BC">
      <w:pPr>
        <w:rPr>
          <w:highlight w:val="magenta"/>
        </w:rPr>
      </w:pPr>
      <w:r w:rsidRPr="00E34E2A">
        <w:rPr>
          <w:noProof/>
          <w:lang w:eastAsia="de-DE"/>
        </w:rPr>
        <w:drawing>
          <wp:inline distT="0" distB="0" distL="0" distR="0" wp14:anchorId="0D503156" wp14:editId="5881716E">
            <wp:extent cx="2701853" cy="1800000"/>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compact-loader-l506-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3A84F8D4" w14:textId="77777777" w:rsidR="005413BC" w:rsidRPr="00E34E2A" w:rsidRDefault="00FC09CC" w:rsidP="00FC09CC">
      <w:pPr>
        <w:pStyle w:val="Caption9Pt"/>
      </w:pPr>
      <w:r w:rsidRPr="00E34E2A">
        <w:t>liebherr-compact-loader-l506.jpg</w:t>
      </w:r>
      <w:r w:rsidRPr="00E34E2A">
        <w:br/>
        <w:t>Der neue Liebherr-Compactlader L 506 erreicht in der Version „Speeder“ eine Höchstgeschwindigkeit von 30 km/h.</w:t>
      </w:r>
    </w:p>
    <w:p w14:paraId="1A4AA0C1" w14:textId="77777777" w:rsidR="00FC09CC" w:rsidRPr="00E34E2A" w:rsidRDefault="00FC09CC" w:rsidP="00FC09CC">
      <w:pPr>
        <w:pStyle w:val="Caption9Pt"/>
      </w:pPr>
    </w:p>
    <w:p w14:paraId="3C05C762" w14:textId="77777777" w:rsidR="00E96EA0" w:rsidRPr="00E34E2A" w:rsidRDefault="00E96EA0" w:rsidP="009A3D17">
      <w:r w:rsidRPr="00E34E2A">
        <w:rPr>
          <w:noProof/>
          <w:lang w:eastAsia="de-DE"/>
        </w:rPr>
        <w:lastRenderedPageBreak/>
        <w:drawing>
          <wp:inline distT="0" distB="0" distL="0" distR="0" wp14:anchorId="78E963D9" wp14:editId="2CA86256">
            <wp:extent cx="1800000" cy="2701903"/>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compact-loader-l508-96dpi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2701903"/>
                    </a:xfrm>
                    <a:prstGeom prst="rect">
                      <a:avLst/>
                    </a:prstGeom>
                  </pic:spPr>
                </pic:pic>
              </a:graphicData>
            </a:graphic>
          </wp:inline>
        </w:drawing>
      </w:r>
    </w:p>
    <w:p w14:paraId="44BEC814" w14:textId="77777777" w:rsidR="009A3D17" w:rsidRPr="00E34E2A" w:rsidRDefault="000E7F79" w:rsidP="009A3D17">
      <w:pPr>
        <w:pStyle w:val="Caption9Pt"/>
      </w:pPr>
      <w:r w:rsidRPr="00E34E2A">
        <w:t>liebherr-compact-loader-l508.jpg</w:t>
      </w:r>
      <w:r w:rsidRPr="00E34E2A">
        <w:br/>
      </w:r>
      <w:r w:rsidR="001C2D65" w:rsidRPr="00E34E2A">
        <w:t>Der neue Liebherr-Compactlader L 508 auf einer Baustelle. Der L 508 Compact ist größer und breiter geworden.</w:t>
      </w:r>
    </w:p>
    <w:p w14:paraId="660E7A0F" w14:textId="77777777" w:rsidR="00E34E2A" w:rsidRPr="00E34E2A" w:rsidRDefault="00E34E2A" w:rsidP="009A3D17">
      <w:pPr>
        <w:pStyle w:val="Caption9Pt"/>
        <w:rPr>
          <w:highlight w:val="magenta"/>
        </w:rPr>
      </w:pPr>
    </w:p>
    <w:p w14:paraId="546D86A3" w14:textId="77777777" w:rsidR="00E34E2A" w:rsidRPr="00E34E2A" w:rsidRDefault="00E34E2A" w:rsidP="009A3D17">
      <w:pPr>
        <w:pStyle w:val="Caption9Pt"/>
        <w:rPr>
          <w:highlight w:val="magenta"/>
        </w:rPr>
      </w:pPr>
      <w:r w:rsidRPr="00E34E2A">
        <w:rPr>
          <w:noProof/>
          <w:lang w:eastAsia="de-DE"/>
        </w:rPr>
        <w:drawing>
          <wp:inline distT="0" distB="0" distL="0" distR="0" wp14:anchorId="52D1434D" wp14:editId="410FB471">
            <wp:extent cx="2701853" cy="1800000"/>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ebherr-compact-loaders-cabin-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08D2F85B" w14:textId="77777777" w:rsidR="00FC09CC" w:rsidRPr="00E34E2A" w:rsidRDefault="00FC09CC" w:rsidP="00FC09CC">
      <w:pPr>
        <w:pStyle w:val="Caption9Pt"/>
      </w:pPr>
      <w:r w:rsidRPr="00E34E2A">
        <w:t>liebherr-compact-loaders-cabin.jpg</w:t>
      </w:r>
      <w:r w:rsidRPr="00E34E2A">
        <w:br/>
        <w:t>Optimale Sichtverhältnisse: Die neue Kabine der Liebherr-Compactlader verfügt über großzügige Glasflächen.</w:t>
      </w:r>
    </w:p>
    <w:p w14:paraId="208E6612" w14:textId="77777777" w:rsidR="005413BC" w:rsidRPr="00E34E2A" w:rsidRDefault="005413BC" w:rsidP="009A3D17">
      <w:pPr>
        <w:pStyle w:val="Caption9Pt"/>
      </w:pPr>
    </w:p>
    <w:p w14:paraId="11EE7E0F" w14:textId="77777777" w:rsidR="009A3D17" w:rsidRPr="00E34E2A" w:rsidRDefault="00D63B50" w:rsidP="009A3D17">
      <w:pPr>
        <w:pStyle w:val="Copyhead11Pt"/>
        <w:rPr>
          <w:lang w:val="de-DE"/>
        </w:rPr>
      </w:pPr>
      <w:r w:rsidRPr="00E34E2A">
        <w:rPr>
          <w:lang w:val="de-DE"/>
        </w:rPr>
        <w:t>Kontakt</w:t>
      </w:r>
    </w:p>
    <w:p w14:paraId="0566BDCD" w14:textId="77777777" w:rsidR="009A3D17" w:rsidRPr="00C77B5D" w:rsidRDefault="00C77B5D" w:rsidP="009A3D17">
      <w:pPr>
        <w:pStyle w:val="Copytext11Pt"/>
        <w:rPr>
          <w:lang w:val="de-DE"/>
        </w:rPr>
      </w:pPr>
      <w:r w:rsidRPr="00C77B5D">
        <w:rPr>
          <w:lang w:val="de-DE"/>
        </w:rPr>
        <w:t>Martin Koller</w:t>
      </w:r>
      <w:r w:rsidRPr="00C77B5D">
        <w:rPr>
          <w:lang w:val="de-DE"/>
        </w:rPr>
        <w:br/>
        <w:t>Marketing und Public Relations</w:t>
      </w:r>
      <w:r w:rsidRPr="00C77B5D">
        <w:rPr>
          <w:lang w:val="de-DE"/>
        </w:rPr>
        <w:br/>
        <w:t>Telefon: +</w:t>
      </w:r>
      <w:r w:rsidRPr="00C77B5D">
        <w:rPr>
          <w:color w:val="000000" w:themeColor="text1"/>
          <w:szCs w:val="22"/>
          <w:lang w:val="de-DE"/>
        </w:rPr>
        <w:t>43 50809 11475</w:t>
      </w:r>
      <w:r w:rsidRPr="00C77B5D">
        <w:rPr>
          <w:lang w:val="de-DE"/>
        </w:rPr>
        <w:br/>
        <w:t xml:space="preserve">E-Mail: </w:t>
      </w:r>
      <w:hyperlink r:id="rId15" w:history="1">
        <w:r w:rsidRPr="00C77B5D">
          <w:rPr>
            <w:rStyle w:val="Hyperlink"/>
            <w:lang w:val="de-DE"/>
          </w:rPr>
          <w:t>martin.koller.lbh@liebherr.com</w:t>
        </w:r>
      </w:hyperlink>
    </w:p>
    <w:p w14:paraId="518C055D" w14:textId="77777777" w:rsidR="009A3D17" w:rsidRPr="00C77B5D" w:rsidRDefault="009A3D17" w:rsidP="009A3D17">
      <w:pPr>
        <w:pStyle w:val="Copyhead11Pt"/>
        <w:rPr>
          <w:lang w:val="de-DE"/>
        </w:rPr>
      </w:pPr>
      <w:r w:rsidRPr="00C77B5D">
        <w:rPr>
          <w:lang w:val="de-DE"/>
        </w:rPr>
        <w:t>Veröffentlicht von</w:t>
      </w:r>
    </w:p>
    <w:p w14:paraId="03B69ADA" w14:textId="77777777" w:rsidR="00B81ED6" w:rsidRPr="00C77B5D" w:rsidRDefault="00C77B5D" w:rsidP="009A3D17">
      <w:pPr>
        <w:pStyle w:val="Copytext11Pt"/>
        <w:rPr>
          <w:lang w:val="de-DE"/>
        </w:rPr>
      </w:pPr>
      <w:r w:rsidRPr="00C77B5D">
        <w:rPr>
          <w:lang w:val="de-DE"/>
        </w:rPr>
        <w:t>Liebherr-Werk Bischofshofen GmbH</w:t>
      </w:r>
      <w:r w:rsidRPr="00C77B5D">
        <w:rPr>
          <w:lang w:val="de-DE"/>
        </w:rPr>
        <w:br/>
        <w:t>Bischofshofen/Österreich</w:t>
      </w:r>
      <w:r w:rsidRPr="00C77B5D">
        <w:rPr>
          <w:lang w:val="de-DE"/>
        </w:rPr>
        <w:br/>
      </w:r>
      <w:hyperlink r:id="rId16" w:history="1">
        <w:r w:rsidRPr="00C77B5D">
          <w:rPr>
            <w:rStyle w:val="Hyperlink"/>
            <w:lang w:val="de-DE"/>
          </w:rPr>
          <w:t>www.liebherr.com</w:t>
        </w:r>
      </w:hyperlink>
    </w:p>
    <w:sectPr w:rsidR="00B81ED6" w:rsidRPr="00C77B5D"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1796E" w14:textId="77777777" w:rsidR="001A1AD7" w:rsidRDefault="001A1AD7" w:rsidP="00B81ED6">
      <w:pPr>
        <w:spacing w:after="0" w:line="240" w:lineRule="auto"/>
      </w:pPr>
      <w:r>
        <w:separator/>
      </w:r>
    </w:p>
  </w:endnote>
  <w:endnote w:type="continuationSeparator" w:id="0">
    <w:p w14:paraId="2A06746C"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DC62" w14:textId="5B9E2FA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77780">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77780">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77780">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177780">
      <w:rPr>
        <w:rFonts w:ascii="Arial" w:hAnsi="Arial" w:cs="Arial"/>
      </w:rPr>
      <w:fldChar w:fldCharType="separate"/>
    </w:r>
    <w:r w:rsidR="00177780">
      <w:rPr>
        <w:rFonts w:ascii="Arial" w:hAnsi="Arial" w:cs="Arial"/>
        <w:noProof/>
      </w:rPr>
      <w:t>4</w:t>
    </w:r>
    <w:r w:rsidR="00177780" w:rsidRPr="0093605C">
      <w:rPr>
        <w:rFonts w:ascii="Arial" w:hAnsi="Arial" w:cs="Arial"/>
        <w:noProof/>
      </w:rPr>
      <w:t>/</w:t>
    </w:r>
    <w:r w:rsidR="00177780">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8A17B" w14:textId="77777777" w:rsidR="001A1AD7" w:rsidRDefault="001A1AD7" w:rsidP="00B81ED6">
      <w:pPr>
        <w:spacing w:after="0" w:line="240" w:lineRule="auto"/>
      </w:pPr>
      <w:r>
        <w:separator/>
      </w:r>
    </w:p>
  </w:footnote>
  <w:footnote w:type="continuationSeparator" w:id="0">
    <w:p w14:paraId="20EE0026"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CCA1" w14:textId="77777777" w:rsidR="00E847CC" w:rsidRDefault="00E847CC">
    <w:pPr>
      <w:pStyle w:val="Kopfzeile"/>
    </w:pPr>
    <w:r>
      <w:tab/>
    </w:r>
    <w:r>
      <w:tab/>
    </w:r>
    <w:r>
      <w:ptab w:relativeTo="margin" w:alignment="right" w:leader="none"/>
    </w:r>
    <w:r>
      <w:rPr>
        <w:noProof/>
        <w:lang w:eastAsia="de-DE"/>
      </w:rPr>
      <w:drawing>
        <wp:inline distT="0" distB="0" distL="0" distR="0" wp14:anchorId="398ADE3D" wp14:editId="1F7C9FB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5000373"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645623305">
    <w:abstractNumId w:val="0"/>
  </w:num>
  <w:num w:numId="2" w16cid:durableId="72105571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8816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2020E"/>
    <w:rsid w:val="00033002"/>
    <w:rsid w:val="00057830"/>
    <w:rsid w:val="00066E54"/>
    <w:rsid w:val="00083152"/>
    <w:rsid w:val="000855F5"/>
    <w:rsid w:val="000D04EA"/>
    <w:rsid w:val="000E2483"/>
    <w:rsid w:val="000E3882"/>
    <w:rsid w:val="000E7F79"/>
    <w:rsid w:val="000F681A"/>
    <w:rsid w:val="001419B4"/>
    <w:rsid w:val="00145DB7"/>
    <w:rsid w:val="0015467C"/>
    <w:rsid w:val="00175269"/>
    <w:rsid w:val="00177780"/>
    <w:rsid w:val="001A1AD7"/>
    <w:rsid w:val="001B2167"/>
    <w:rsid w:val="001C2D65"/>
    <w:rsid w:val="00227571"/>
    <w:rsid w:val="002704D4"/>
    <w:rsid w:val="002B515B"/>
    <w:rsid w:val="002D48B0"/>
    <w:rsid w:val="002D66AD"/>
    <w:rsid w:val="002F7BA1"/>
    <w:rsid w:val="00327624"/>
    <w:rsid w:val="00327E9A"/>
    <w:rsid w:val="003524D2"/>
    <w:rsid w:val="003604C8"/>
    <w:rsid w:val="003936A6"/>
    <w:rsid w:val="003D24FA"/>
    <w:rsid w:val="0042213D"/>
    <w:rsid w:val="004B43EE"/>
    <w:rsid w:val="005413BC"/>
    <w:rsid w:val="00552277"/>
    <w:rsid w:val="00556698"/>
    <w:rsid w:val="005A7295"/>
    <w:rsid w:val="005B5FD9"/>
    <w:rsid w:val="00621D09"/>
    <w:rsid w:val="00642ECF"/>
    <w:rsid w:val="00652E53"/>
    <w:rsid w:val="00676F59"/>
    <w:rsid w:val="00693C75"/>
    <w:rsid w:val="00695368"/>
    <w:rsid w:val="006B114F"/>
    <w:rsid w:val="006B50CD"/>
    <w:rsid w:val="006D13D6"/>
    <w:rsid w:val="00737007"/>
    <w:rsid w:val="00747169"/>
    <w:rsid w:val="00761197"/>
    <w:rsid w:val="007C2DD9"/>
    <w:rsid w:val="007F2586"/>
    <w:rsid w:val="00824226"/>
    <w:rsid w:val="00846D0C"/>
    <w:rsid w:val="008E6962"/>
    <w:rsid w:val="00904914"/>
    <w:rsid w:val="009169F9"/>
    <w:rsid w:val="00932822"/>
    <w:rsid w:val="00935599"/>
    <w:rsid w:val="00935FE2"/>
    <w:rsid w:val="0093605C"/>
    <w:rsid w:val="00960D0F"/>
    <w:rsid w:val="00962B81"/>
    <w:rsid w:val="00965077"/>
    <w:rsid w:val="009A3D17"/>
    <w:rsid w:val="009D3C6C"/>
    <w:rsid w:val="00A63769"/>
    <w:rsid w:val="00A81DC9"/>
    <w:rsid w:val="00A84D84"/>
    <w:rsid w:val="00AC2129"/>
    <w:rsid w:val="00AF1F99"/>
    <w:rsid w:val="00AF47B4"/>
    <w:rsid w:val="00B04663"/>
    <w:rsid w:val="00B24755"/>
    <w:rsid w:val="00B24F39"/>
    <w:rsid w:val="00B26C45"/>
    <w:rsid w:val="00B32612"/>
    <w:rsid w:val="00B40BCE"/>
    <w:rsid w:val="00B42448"/>
    <w:rsid w:val="00B8084D"/>
    <w:rsid w:val="00B81ED6"/>
    <w:rsid w:val="00BB0BFF"/>
    <w:rsid w:val="00BC79A5"/>
    <w:rsid w:val="00BD7045"/>
    <w:rsid w:val="00BE3CD9"/>
    <w:rsid w:val="00C15178"/>
    <w:rsid w:val="00C36B25"/>
    <w:rsid w:val="00C464EC"/>
    <w:rsid w:val="00C65AB2"/>
    <w:rsid w:val="00C77574"/>
    <w:rsid w:val="00C77B5D"/>
    <w:rsid w:val="00C80DB6"/>
    <w:rsid w:val="00C844CE"/>
    <w:rsid w:val="00CF7092"/>
    <w:rsid w:val="00D63B50"/>
    <w:rsid w:val="00DC1373"/>
    <w:rsid w:val="00DF40C0"/>
    <w:rsid w:val="00E260E6"/>
    <w:rsid w:val="00E32363"/>
    <w:rsid w:val="00E34E2A"/>
    <w:rsid w:val="00E569E4"/>
    <w:rsid w:val="00E67E1F"/>
    <w:rsid w:val="00E847CC"/>
    <w:rsid w:val="00E96EA0"/>
    <w:rsid w:val="00EA26F3"/>
    <w:rsid w:val="00EE5F33"/>
    <w:rsid w:val="00F4448F"/>
    <w:rsid w:val="00FC09CC"/>
    <w:rsid w:val="00FE704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17BD1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tin.koller.lbh@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37593-FE81-4866-AB8A-4F349B7E68F9}">
  <ds:schemaRefs>
    <ds:schemaRef ds:uri="http://schemas.microsoft.com/sharepoint/v3/contenttype/forms"/>
  </ds:schemaRefs>
</ds:datastoreItem>
</file>

<file path=customXml/itemProps2.xml><?xml version="1.0" encoding="utf-8"?>
<ds:datastoreItem xmlns:ds="http://schemas.openxmlformats.org/officeDocument/2006/customXml" ds:itemID="{34D358CC-EF74-4B06-82C8-84544D771AE4}">
  <ds:schemaRefs>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772E0D12-D529-4489-853C-7160B56E0E4D}">
  <ds:schemaRefs>
    <ds:schemaRef ds:uri="http://schemas.openxmlformats.org/officeDocument/2006/bibliography"/>
  </ds:schemaRefs>
</ds:datastoreItem>
</file>

<file path=customXml/itemProps4.xml><?xml version="1.0" encoding="utf-8"?>
<ds:datastoreItem xmlns:ds="http://schemas.openxmlformats.org/officeDocument/2006/customXml" ds:itemID="{60F229D4-0D52-454C-90E0-BB1C328F3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6685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4</cp:revision>
  <cp:lastPrinted>2024-03-20T13:27:00Z</cp:lastPrinted>
  <dcterms:created xsi:type="dcterms:W3CDTF">2024-03-14T10:36:00Z</dcterms:created>
  <dcterms:modified xsi:type="dcterms:W3CDTF">2024-03-20T13:28:00Z</dcterms:modified>
  <cp:category>Presseinformation</cp:category>
</cp:coreProperties>
</file>