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F577" w14:textId="77777777" w:rsidR="000345E5" w:rsidRPr="00DF5D39" w:rsidRDefault="00E847CC" w:rsidP="00E847CC">
      <w:pPr>
        <w:pStyle w:val="Topline16Pt"/>
        <w:rPr>
          <w:lang w:val="de-DE"/>
        </w:rPr>
      </w:pPr>
      <w:r w:rsidRPr="00DF5D39">
        <w:rPr>
          <w:lang w:val="de-DE"/>
        </w:rPr>
        <w:t>Presseinformation</w:t>
      </w:r>
    </w:p>
    <w:p w14:paraId="7DB2C4AC" w14:textId="77777777" w:rsidR="00DF78F4" w:rsidRPr="00DF78F4" w:rsidRDefault="004F342E" w:rsidP="00E847CC">
      <w:pPr>
        <w:pStyle w:val="HeadlineH233Pt"/>
        <w:spacing w:line="240" w:lineRule="auto"/>
        <w:rPr>
          <w:rFonts w:cs="Arial"/>
        </w:rPr>
      </w:pPr>
      <w:r>
        <w:rPr>
          <w:rFonts w:cs="Arial"/>
        </w:rPr>
        <w:t xml:space="preserve">Robuste Leistungsträger: Liebherr präsentiert neue </w:t>
      </w:r>
      <w:r w:rsidR="00DF78F4" w:rsidRPr="00DF78F4">
        <w:rPr>
          <w:rFonts w:cs="Arial"/>
        </w:rPr>
        <w:t>mittelgroße Radlader-Baureihe</w:t>
      </w:r>
    </w:p>
    <w:p w14:paraId="4E2FF0CC" w14:textId="77777777" w:rsidR="00B81ED6" w:rsidRPr="00DF78F4" w:rsidRDefault="00B81ED6" w:rsidP="00B81ED6">
      <w:pPr>
        <w:pStyle w:val="HeadlineH233Pt"/>
        <w:spacing w:before="240" w:after="240" w:line="140" w:lineRule="exact"/>
        <w:rPr>
          <w:rFonts w:ascii="Tahoma" w:hAnsi="Tahoma" w:cs="Tahoma"/>
        </w:rPr>
      </w:pPr>
      <w:r w:rsidRPr="00DF78F4">
        <w:rPr>
          <w:rFonts w:ascii="Tahoma" w:hAnsi="Tahoma" w:cs="Tahoma"/>
        </w:rPr>
        <w:t>⸺</w:t>
      </w:r>
    </w:p>
    <w:p w14:paraId="203594C2" w14:textId="77777777" w:rsidR="00DF78F4" w:rsidRPr="001326EA" w:rsidRDefault="00C93B50" w:rsidP="00DF78F4">
      <w:pPr>
        <w:pStyle w:val="Bulletpoints11Pt"/>
        <w:rPr>
          <w:lang w:val="de-DE"/>
        </w:rPr>
      </w:pPr>
      <w:r>
        <w:rPr>
          <w:lang w:val="de-DE"/>
        </w:rPr>
        <w:t>D</w:t>
      </w:r>
      <w:r w:rsidR="00DF78F4" w:rsidRPr="00D9141A">
        <w:rPr>
          <w:lang w:val="de-DE"/>
        </w:rPr>
        <w:t xml:space="preserve">ie </w:t>
      </w:r>
      <w:r w:rsidR="00DF78F4" w:rsidRPr="001326EA">
        <w:rPr>
          <w:lang w:val="de-DE"/>
        </w:rPr>
        <w:t xml:space="preserve">neue </w:t>
      </w:r>
      <w:r>
        <w:rPr>
          <w:lang w:val="de-DE"/>
        </w:rPr>
        <w:t>Radlader-</w:t>
      </w:r>
      <w:r w:rsidR="00DF78F4" w:rsidRPr="001326EA">
        <w:rPr>
          <w:lang w:val="de-DE"/>
        </w:rPr>
        <w:t xml:space="preserve">Baureihe </w:t>
      </w:r>
      <w:r>
        <w:rPr>
          <w:lang w:val="de-DE"/>
        </w:rPr>
        <w:t>(Generation</w:t>
      </w:r>
      <w:r w:rsidR="00767B00">
        <w:rPr>
          <w:lang w:val="de-DE"/>
        </w:rPr>
        <w:t> </w:t>
      </w:r>
      <w:r>
        <w:rPr>
          <w:lang w:val="de-DE"/>
        </w:rPr>
        <w:t xml:space="preserve">8) besteht </w:t>
      </w:r>
      <w:r w:rsidR="00DF78F4" w:rsidRPr="001326EA">
        <w:rPr>
          <w:lang w:val="de-DE"/>
        </w:rPr>
        <w:t>aus drei Modellen</w:t>
      </w:r>
      <w:r>
        <w:rPr>
          <w:lang w:val="de-DE"/>
        </w:rPr>
        <w:t>: L 526</w:t>
      </w:r>
      <w:r w:rsidRPr="00D9141A">
        <w:rPr>
          <w:lang w:val="de-DE"/>
        </w:rPr>
        <w:t>, L 538 und L 546</w:t>
      </w:r>
    </w:p>
    <w:p w14:paraId="4298975D" w14:textId="77777777" w:rsidR="00B04663" w:rsidRPr="00B5618F" w:rsidRDefault="00D9141A" w:rsidP="00B8084D">
      <w:pPr>
        <w:pStyle w:val="Bulletpoints11Pt"/>
        <w:rPr>
          <w:lang w:val="de-DE"/>
        </w:rPr>
      </w:pPr>
      <w:r w:rsidRPr="00B5618F">
        <w:rPr>
          <w:lang w:val="de-DE"/>
        </w:rPr>
        <w:t>Neues Hubgerüst mit optimierter Z-Kinematik steigert</w:t>
      </w:r>
      <w:r w:rsidR="00D21E45" w:rsidRPr="00B5618F">
        <w:rPr>
          <w:lang w:val="de-DE"/>
        </w:rPr>
        <w:t xml:space="preserve"> nachhaltig</w:t>
      </w:r>
      <w:r w:rsidRPr="00B5618F">
        <w:rPr>
          <w:lang w:val="de-DE"/>
        </w:rPr>
        <w:t xml:space="preserve"> die L</w:t>
      </w:r>
      <w:r w:rsidR="00D21E45" w:rsidRPr="00B5618F">
        <w:rPr>
          <w:lang w:val="de-DE"/>
        </w:rPr>
        <w:t>eistungsfähigkeit</w:t>
      </w:r>
    </w:p>
    <w:p w14:paraId="72F3B029" w14:textId="77777777" w:rsidR="009A3D17" w:rsidRPr="00B5618F" w:rsidRDefault="001326EA" w:rsidP="00B04663">
      <w:pPr>
        <w:pStyle w:val="Bulletpoints11Pt"/>
        <w:rPr>
          <w:lang w:val="de-DE"/>
        </w:rPr>
      </w:pPr>
      <w:r w:rsidRPr="00B5618F">
        <w:rPr>
          <w:lang w:val="de-DE"/>
        </w:rPr>
        <w:t>Erhöhung der Motorleistung und Optimierungen beim hydrostatischen Fahrantrieb</w:t>
      </w:r>
    </w:p>
    <w:p w14:paraId="09BA0BE2" w14:textId="77777777" w:rsidR="001326EA" w:rsidRPr="00B5618F" w:rsidRDefault="00B5618F" w:rsidP="00B04663">
      <w:pPr>
        <w:pStyle w:val="Bulletpoints11Pt"/>
        <w:rPr>
          <w:lang w:val="de-DE"/>
        </w:rPr>
      </w:pPr>
      <w:r w:rsidRPr="00B5618F">
        <w:rPr>
          <w:lang w:val="de-DE"/>
        </w:rPr>
        <w:t>Moderne Ausstattungen, wie die aktive Personenerkennung, erhöhen Sicherheit und Komfort</w:t>
      </w:r>
    </w:p>
    <w:p w14:paraId="4166A1A9" w14:textId="77777777" w:rsidR="002F239E" w:rsidRDefault="0065018F" w:rsidP="001331C3">
      <w:pPr>
        <w:pStyle w:val="Teaser11Pt"/>
        <w:rPr>
          <w:lang w:val="de-DE"/>
        </w:rPr>
      </w:pPr>
      <w:r w:rsidRPr="00B5618F">
        <w:rPr>
          <w:lang w:val="de-DE"/>
        </w:rPr>
        <w:t xml:space="preserve">Liebherr hat seine Baureihe der mittelgroßen Radlader neu </w:t>
      </w:r>
      <w:r w:rsidR="00FE71F0" w:rsidRPr="00B5618F">
        <w:rPr>
          <w:lang w:val="de-DE"/>
        </w:rPr>
        <w:t>entwickelt</w:t>
      </w:r>
      <w:r w:rsidR="002C0EFA" w:rsidRPr="00B5618F">
        <w:rPr>
          <w:lang w:val="de-DE"/>
        </w:rPr>
        <w:t xml:space="preserve"> und grundlegend überarbeitet</w:t>
      </w:r>
      <w:r w:rsidRPr="00B5618F">
        <w:rPr>
          <w:lang w:val="de-DE"/>
        </w:rPr>
        <w:t xml:space="preserve">. </w:t>
      </w:r>
      <w:r w:rsidR="00A263BA" w:rsidRPr="00B5618F">
        <w:rPr>
          <w:lang w:val="de-DE"/>
        </w:rPr>
        <w:t>D</w:t>
      </w:r>
      <w:r w:rsidR="00BA4F59" w:rsidRPr="00B5618F">
        <w:rPr>
          <w:lang w:val="de-DE"/>
        </w:rPr>
        <w:t xml:space="preserve">as neu </w:t>
      </w:r>
      <w:r w:rsidR="00FE71F0" w:rsidRPr="00B5618F">
        <w:rPr>
          <w:lang w:val="de-DE"/>
        </w:rPr>
        <w:t>konzipierte</w:t>
      </w:r>
      <w:r w:rsidR="002D1DB3" w:rsidRPr="00B5618F">
        <w:rPr>
          <w:lang w:val="de-DE"/>
        </w:rPr>
        <w:t xml:space="preserve"> Hubgerüst</w:t>
      </w:r>
      <w:r w:rsidR="00E00199">
        <w:rPr>
          <w:lang w:val="de-DE"/>
        </w:rPr>
        <w:t xml:space="preserve"> </w:t>
      </w:r>
      <w:r w:rsidR="00E00199" w:rsidRPr="00FE71F0">
        <w:rPr>
          <w:lang w:val="de-DE"/>
        </w:rPr>
        <w:t>sorgt für höchste Ausbrech-, Halte- und Rückholkräfte</w:t>
      </w:r>
      <w:r w:rsidR="00E00199">
        <w:rPr>
          <w:lang w:val="de-DE"/>
        </w:rPr>
        <w:t>. Es verfügt</w:t>
      </w:r>
      <w:r w:rsidR="009C0D64" w:rsidRPr="00B5618F">
        <w:rPr>
          <w:lang w:val="de-DE"/>
        </w:rPr>
        <w:t xml:space="preserve"> über eine</w:t>
      </w:r>
      <w:r w:rsidR="00D814C9" w:rsidRPr="00B5618F">
        <w:rPr>
          <w:lang w:val="de-DE"/>
        </w:rPr>
        <w:t xml:space="preserve"> optimierte Z-Kinematik und eine verbesserte Arbeitshydraulik</w:t>
      </w:r>
      <w:r w:rsidR="00D814C9">
        <w:rPr>
          <w:lang w:val="de-DE"/>
        </w:rPr>
        <w:t>. Anhebungen bei der Motorleistung</w:t>
      </w:r>
      <w:r w:rsidR="00FE71F0">
        <w:rPr>
          <w:lang w:val="de-DE"/>
        </w:rPr>
        <w:t xml:space="preserve"> und</w:t>
      </w:r>
      <w:r w:rsidR="00D814C9">
        <w:rPr>
          <w:lang w:val="de-DE"/>
        </w:rPr>
        <w:t xml:space="preserve"> bei den Kipplasten </w:t>
      </w:r>
      <w:r w:rsidR="001331C3">
        <w:rPr>
          <w:lang w:val="de-DE"/>
        </w:rPr>
        <w:t xml:space="preserve">bereiten die Radlader für </w:t>
      </w:r>
      <w:r w:rsidR="00FE71F0">
        <w:rPr>
          <w:lang w:val="de-DE"/>
        </w:rPr>
        <w:t xml:space="preserve">fordernde Einsätze </w:t>
      </w:r>
      <w:r w:rsidR="001331C3">
        <w:rPr>
          <w:lang w:val="de-DE"/>
        </w:rPr>
        <w:t xml:space="preserve">in </w:t>
      </w:r>
      <w:r w:rsidR="009C0D64">
        <w:rPr>
          <w:lang w:val="de-DE"/>
        </w:rPr>
        <w:t>verschiedenen</w:t>
      </w:r>
      <w:r w:rsidR="001331C3">
        <w:rPr>
          <w:lang w:val="de-DE"/>
        </w:rPr>
        <w:t xml:space="preserve"> Branchen</w:t>
      </w:r>
      <w:r w:rsidR="00E00199">
        <w:rPr>
          <w:lang w:val="de-DE"/>
        </w:rPr>
        <w:t xml:space="preserve"> vor</w:t>
      </w:r>
      <w:r w:rsidR="002C3DD1">
        <w:rPr>
          <w:lang w:val="de-DE"/>
        </w:rPr>
        <w:t>, etwa in der Gewinnung, im Recycling oder in der Holzindustrie</w:t>
      </w:r>
      <w:r w:rsidR="001331C3">
        <w:rPr>
          <w:lang w:val="de-DE"/>
        </w:rPr>
        <w:t xml:space="preserve">. </w:t>
      </w:r>
      <w:r w:rsidR="00E00199">
        <w:rPr>
          <w:lang w:val="de-DE"/>
        </w:rPr>
        <w:t xml:space="preserve">Die Neuentwicklung der mittelgroßen Radlader-Baureihe von Liebherr zeichnet sich </w:t>
      </w:r>
      <w:r w:rsidR="00610FEF">
        <w:rPr>
          <w:lang w:val="de-DE"/>
        </w:rPr>
        <w:t xml:space="preserve">zudem </w:t>
      </w:r>
      <w:r w:rsidR="00E00199">
        <w:rPr>
          <w:lang w:val="de-DE"/>
        </w:rPr>
        <w:t>durch e</w:t>
      </w:r>
      <w:r w:rsidR="00BE69D9">
        <w:rPr>
          <w:lang w:val="de-DE"/>
        </w:rPr>
        <w:t>in kraftvolles Design und i</w:t>
      </w:r>
      <w:r w:rsidR="001331C3">
        <w:rPr>
          <w:lang w:val="de-DE"/>
        </w:rPr>
        <w:t>ntelligente Assistenzsysteme</w:t>
      </w:r>
      <w:r w:rsidR="00E00199">
        <w:rPr>
          <w:lang w:val="de-DE"/>
        </w:rPr>
        <w:t xml:space="preserve"> aus. Dazu zählen</w:t>
      </w:r>
      <w:r w:rsidR="001331C3">
        <w:rPr>
          <w:lang w:val="de-DE"/>
        </w:rPr>
        <w:t xml:space="preserve"> </w:t>
      </w:r>
      <w:r w:rsidR="00610FEF">
        <w:rPr>
          <w:lang w:val="de-DE"/>
        </w:rPr>
        <w:t xml:space="preserve">beispielsweise </w:t>
      </w:r>
      <w:r w:rsidR="001331C3">
        <w:rPr>
          <w:lang w:val="de-DE"/>
        </w:rPr>
        <w:t>die aktive Personenerkennung mit Bremsassistent</w:t>
      </w:r>
      <w:r w:rsidR="00EC0CB4">
        <w:rPr>
          <w:lang w:val="de-DE"/>
        </w:rPr>
        <w:t xml:space="preserve"> oder </w:t>
      </w:r>
      <w:r w:rsidR="002D1B35">
        <w:rPr>
          <w:lang w:val="de-DE"/>
        </w:rPr>
        <w:t xml:space="preserve">das </w:t>
      </w:r>
      <w:r w:rsidR="002D1B35" w:rsidRPr="002D1B35">
        <w:rPr>
          <w:lang w:val="de-DE"/>
        </w:rPr>
        <w:t>vollautomatische Schnellwechselsystem LIKUFIX</w:t>
      </w:r>
      <w:r w:rsidR="00D62423">
        <w:rPr>
          <w:lang w:val="de-DE"/>
        </w:rPr>
        <w:t>.</w:t>
      </w:r>
    </w:p>
    <w:p w14:paraId="1954B1F4" w14:textId="4171A839" w:rsidR="00523E4F" w:rsidRPr="005D1CDA" w:rsidRDefault="00F771B2" w:rsidP="00AF47B4">
      <w:pPr>
        <w:pStyle w:val="Copytext11Pt"/>
        <w:rPr>
          <w:lang w:val="de-DE"/>
        </w:rPr>
      </w:pPr>
      <w:r>
        <w:rPr>
          <w:lang w:val="de-DE"/>
        </w:rPr>
        <w:t>St. Pölten</w:t>
      </w:r>
      <w:r w:rsidR="00AF47B4" w:rsidRPr="007C2B7C">
        <w:rPr>
          <w:lang w:val="de-DE"/>
        </w:rPr>
        <w:t xml:space="preserve"> (Österreich), </w:t>
      </w:r>
      <w:r w:rsidR="005A7295" w:rsidRPr="00C74D90">
        <w:rPr>
          <w:lang w:val="de-DE"/>
        </w:rPr>
        <w:t>1</w:t>
      </w:r>
      <w:r w:rsidR="000345E5">
        <w:rPr>
          <w:lang w:val="de-DE"/>
        </w:rPr>
        <w:t>0</w:t>
      </w:r>
      <w:r w:rsidR="00AF47B4" w:rsidRPr="00C74D90">
        <w:rPr>
          <w:lang w:val="de-DE"/>
        </w:rPr>
        <w:t xml:space="preserve">. </w:t>
      </w:r>
      <w:r w:rsidR="00954105" w:rsidRPr="002959BB">
        <w:rPr>
          <w:lang w:val="de-DE"/>
        </w:rPr>
        <w:t xml:space="preserve">April </w:t>
      </w:r>
      <w:r w:rsidR="00AF47B4" w:rsidRPr="002959BB">
        <w:rPr>
          <w:lang w:val="de-DE"/>
        </w:rPr>
        <w:t>202</w:t>
      </w:r>
      <w:r w:rsidR="000345E5">
        <w:rPr>
          <w:lang w:val="de-DE"/>
        </w:rPr>
        <w:t>4</w:t>
      </w:r>
      <w:r w:rsidR="00AF47B4" w:rsidRPr="002959BB">
        <w:rPr>
          <w:lang w:val="de-DE"/>
        </w:rPr>
        <w:t xml:space="preserve"> –</w:t>
      </w:r>
      <w:r w:rsidR="00BC79A5" w:rsidRPr="002959BB">
        <w:rPr>
          <w:lang w:val="de-DE"/>
        </w:rPr>
        <w:t xml:space="preserve"> </w:t>
      </w:r>
      <w:r w:rsidR="00566C4D">
        <w:rPr>
          <w:lang w:val="de-DE"/>
        </w:rPr>
        <w:t>Die drei Modelle L 526, L 538 und L 546 der neuesten Generation 8 verfügen</w:t>
      </w:r>
      <w:r w:rsidR="00DF5D39">
        <w:rPr>
          <w:lang w:val="de-DE"/>
        </w:rPr>
        <w:t xml:space="preserve"> in Standardausführung</w:t>
      </w:r>
      <w:r w:rsidR="00566C4D">
        <w:rPr>
          <w:lang w:val="de-DE"/>
        </w:rPr>
        <w:t xml:space="preserve"> über </w:t>
      </w:r>
      <w:r w:rsidR="00DF5D39">
        <w:rPr>
          <w:lang w:val="de-DE"/>
        </w:rPr>
        <w:t>Schaufelgrößen</w:t>
      </w:r>
      <w:r w:rsidR="00566C4D">
        <w:rPr>
          <w:lang w:val="de-DE"/>
        </w:rPr>
        <w:t xml:space="preserve"> zwischen 2,2 und 3,0 m³ und zeichnen sich durch einen deutlichen Leistungsschub im Vergleich zur Vorgängergeneration aus. </w:t>
      </w:r>
      <w:r w:rsidR="000A1BB2">
        <w:rPr>
          <w:lang w:val="de-DE"/>
        </w:rPr>
        <w:t>D</w:t>
      </w:r>
      <w:r w:rsidR="00566C4D">
        <w:rPr>
          <w:lang w:val="de-DE"/>
        </w:rPr>
        <w:t xml:space="preserve">er neue L 526 </w:t>
      </w:r>
      <w:r w:rsidR="000A1BB2">
        <w:rPr>
          <w:lang w:val="de-DE"/>
        </w:rPr>
        <w:t xml:space="preserve">hat zum Bespiel </w:t>
      </w:r>
      <w:r w:rsidR="00566C4D">
        <w:rPr>
          <w:lang w:val="de-DE"/>
        </w:rPr>
        <w:t xml:space="preserve">rund 20 Prozent mehr Motorleistung und über 20 Prozent </w:t>
      </w:r>
      <w:r w:rsidR="00F65583">
        <w:rPr>
          <w:lang w:val="de-DE"/>
        </w:rPr>
        <w:t xml:space="preserve">höhere </w:t>
      </w:r>
      <w:r w:rsidR="00566C4D">
        <w:rPr>
          <w:lang w:val="de-DE"/>
        </w:rPr>
        <w:t>Ausbrechkräfte als sein Vorgänger.</w:t>
      </w:r>
      <w:r w:rsidR="007E4B12">
        <w:rPr>
          <w:lang w:val="de-DE"/>
        </w:rPr>
        <w:t xml:space="preserve"> Auch die Modelle L 538 und L 546 überzeugen mit Leistungssteigerungen in allen Bereichen</w:t>
      </w:r>
      <w:r w:rsidR="00E10A30">
        <w:rPr>
          <w:lang w:val="de-DE"/>
        </w:rPr>
        <w:t xml:space="preserve">: </w:t>
      </w:r>
      <w:r w:rsidR="00523E4F">
        <w:rPr>
          <w:lang w:val="de-DE"/>
        </w:rPr>
        <w:t xml:space="preserve">Etwa beim optimierten Fahrantrieb und bei der </w:t>
      </w:r>
      <w:r w:rsidR="00523E4F" w:rsidRPr="005D1CDA">
        <w:rPr>
          <w:lang w:val="de-DE"/>
        </w:rPr>
        <w:t xml:space="preserve">erhöhten Zugkraft, um sicherzustellen, dass die neuen Radlader </w:t>
      </w:r>
      <w:r w:rsidR="00FB471B">
        <w:rPr>
          <w:lang w:val="de-DE"/>
        </w:rPr>
        <w:t xml:space="preserve">im Arbeitsalltag </w:t>
      </w:r>
      <w:r w:rsidR="00523E4F" w:rsidRPr="005D1CDA">
        <w:rPr>
          <w:lang w:val="de-DE"/>
        </w:rPr>
        <w:t>dynamisch beschleunigen und kraftvoll in das zu verladende Material eindringen.</w:t>
      </w:r>
      <w:r w:rsidR="00E10A30">
        <w:rPr>
          <w:lang w:val="de-DE"/>
        </w:rPr>
        <w:t xml:space="preserve"> Die drei Modelle sind ab sofort bei allen europäischen Liebherr-Vertriebspartnern bestellbar.</w:t>
      </w:r>
    </w:p>
    <w:p w14:paraId="613BA425" w14:textId="77777777" w:rsidR="002F7BA1" w:rsidRPr="005D1CDA" w:rsidRDefault="00D9141A" w:rsidP="00E569E4">
      <w:pPr>
        <w:pStyle w:val="Copyhead11Pt"/>
        <w:rPr>
          <w:lang w:val="de-DE"/>
        </w:rPr>
      </w:pPr>
      <w:r>
        <w:rPr>
          <w:lang w:val="de-DE"/>
        </w:rPr>
        <w:t>Kraftvoll</w:t>
      </w:r>
      <w:r w:rsidR="00F37D50" w:rsidRPr="005D1CDA">
        <w:rPr>
          <w:lang w:val="de-DE"/>
        </w:rPr>
        <w:t xml:space="preserve"> und vielseitig: Neu entwickeltes Hubgerüst mit optimierter Z-Kinematik</w:t>
      </w:r>
    </w:p>
    <w:p w14:paraId="48151CB9" w14:textId="77777777" w:rsidR="000A1BB2" w:rsidRDefault="006F1BF4" w:rsidP="000A1BB2">
      <w:pPr>
        <w:pStyle w:val="Copytext11Pt"/>
        <w:rPr>
          <w:lang w:val="de-DE"/>
        </w:rPr>
      </w:pPr>
      <w:r w:rsidRPr="005D1CDA">
        <w:rPr>
          <w:lang w:val="de-DE"/>
        </w:rPr>
        <w:t xml:space="preserve">Liebherr hat </w:t>
      </w:r>
      <w:r w:rsidR="00FB471B">
        <w:rPr>
          <w:lang w:val="de-DE"/>
        </w:rPr>
        <w:t>bei den neuen Radladern</w:t>
      </w:r>
      <w:r w:rsidR="00D21E45">
        <w:rPr>
          <w:lang w:val="de-DE"/>
        </w:rPr>
        <w:t xml:space="preserve"> </w:t>
      </w:r>
      <w:r w:rsidRPr="005D1CDA">
        <w:rPr>
          <w:lang w:val="de-DE"/>
        </w:rPr>
        <w:t xml:space="preserve">die Stahlkonstruktion </w:t>
      </w:r>
      <w:r w:rsidR="00940F18" w:rsidRPr="005D1CDA">
        <w:rPr>
          <w:lang w:val="de-DE"/>
        </w:rPr>
        <w:t>des</w:t>
      </w:r>
      <w:r w:rsidRPr="005D1CDA">
        <w:rPr>
          <w:lang w:val="de-DE"/>
        </w:rPr>
        <w:t xml:space="preserve"> Vorderwagen</w:t>
      </w:r>
      <w:r w:rsidR="00940F18" w:rsidRPr="005D1CDA">
        <w:rPr>
          <w:lang w:val="de-DE"/>
        </w:rPr>
        <w:t>s</w:t>
      </w:r>
      <w:r w:rsidRPr="005D1CDA">
        <w:rPr>
          <w:lang w:val="de-DE"/>
        </w:rPr>
        <w:t xml:space="preserve"> verstärkt, um die Maschinen auf den </w:t>
      </w:r>
      <w:r w:rsidR="00940F18" w:rsidRPr="005D1CDA">
        <w:rPr>
          <w:lang w:val="de-DE"/>
        </w:rPr>
        <w:t>Umschlag</w:t>
      </w:r>
      <w:r w:rsidRPr="005D1CDA">
        <w:rPr>
          <w:lang w:val="de-DE"/>
        </w:rPr>
        <w:t xml:space="preserve"> schwerer Lasten vorzubereiten. </w:t>
      </w:r>
      <w:r w:rsidR="00940F18" w:rsidRPr="005D1CDA">
        <w:rPr>
          <w:lang w:val="de-DE"/>
        </w:rPr>
        <w:t xml:space="preserve">Konstruktive Verstärkungen am </w:t>
      </w:r>
      <w:r w:rsidR="00FB471B">
        <w:rPr>
          <w:lang w:val="de-DE"/>
        </w:rPr>
        <w:t xml:space="preserve">neuen </w:t>
      </w:r>
      <w:r w:rsidR="00940F18" w:rsidRPr="005D1CDA">
        <w:rPr>
          <w:lang w:val="de-DE"/>
        </w:rPr>
        <w:t xml:space="preserve">Hubgerüst, </w:t>
      </w:r>
      <w:r w:rsidR="00FB471B">
        <w:rPr>
          <w:lang w:val="de-DE"/>
        </w:rPr>
        <w:t>zum Beispiel</w:t>
      </w:r>
      <w:r w:rsidR="00940F18" w:rsidRPr="005D1CDA">
        <w:rPr>
          <w:lang w:val="de-DE"/>
        </w:rPr>
        <w:t xml:space="preserve"> bei den Schaufelarmen oder beim Querrohr, erhöhen die </w:t>
      </w:r>
      <w:r w:rsidR="00940F18">
        <w:rPr>
          <w:lang w:val="de-DE"/>
        </w:rPr>
        <w:t xml:space="preserve">Robustheit. Die optimierte Z-Kinematik </w:t>
      </w:r>
      <w:r w:rsidR="00C80095">
        <w:rPr>
          <w:lang w:val="de-DE"/>
        </w:rPr>
        <w:t xml:space="preserve">mit ihrer elektro-hydraulischen Vorsteuerung </w:t>
      </w:r>
      <w:r w:rsidR="00940F18">
        <w:rPr>
          <w:lang w:val="de-DE"/>
        </w:rPr>
        <w:t xml:space="preserve">erhält teils größere Hydraulikzylinder und stärkere Arbeitspumpen. </w:t>
      </w:r>
      <w:r w:rsidR="000A1BB2">
        <w:rPr>
          <w:lang w:val="de-DE"/>
        </w:rPr>
        <w:t xml:space="preserve">Die Kombination dieser Neuerungen ermöglicht schnellere </w:t>
      </w:r>
      <w:r w:rsidR="000A1BB2" w:rsidRPr="00940F18">
        <w:rPr>
          <w:lang w:val="de-DE"/>
        </w:rPr>
        <w:t xml:space="preserve">Taktzeiten </w:t>
      </w:r>
      <w:r w:rsidR="00D21E45">
        <w:rPr>
          <w:lang w:val="de-DE"/>
        </w:rPr>
        <w:t>und</w:t>
      </w:r>
      <w:r w:rsidR="000A1BB2" w:rsidRPr="00940F18">
        <w:rPr>
          <w:lang w:val="de-DE"/>
        </w:rPr>
        <w:t xml:space="preserve"> dynamische und kraftvolle Arbeitsbewegungen – auch mit schweren Anbauwerkzeugen wie Hochkippschaufeln oder Holzgreifern.</w:t>
      </w:r>
    </w:p>
    <w:p w14:paraId="6CFBB3A8" w14:textId="77777777" w:rsidR="00DD591F" w:rsidRDefault="000A1BB2" w:rsidP="00EA085C">
      <w:pPr>
        <w:pStyle w:val="Copytext11Pt"/>
        <w:rPr>
          <w:lang w:val="de-DE"/>
        </w:rPr>
      </w:pPr>
      <w:r w:rsidRPr="00857B6F">
        <w:rPr>
          <w:lang w:val="de-DE"/>
        </w:rPr>
        <w:lastRenderedPageBreak/>
        <w:t>Mit der gesteigerten Leistungsfähigkeit als Basis, bietet Liebherr</w:t>
      </w:r>
      <w:r w:rsidR="00EA085C">
        <w:rPr>
          <w:lang w:val="de-DE"/>
        </w:rPr>
        <w:t xml:space="preserve"> für das Hubgerüst</w:t>
      </w:r>
      <w:r w:rsidR="00EA085C" w:rsidRPr="00EA085C">
        <w:rPr>
          <w:lang w:val="de-DE"/>
        </w:rPr>
        <w:t xml:space="preserve"> </w:t>
      </w:r>
      <w:r w:rsidR="00EA085C">
        <w:rPr>
          <w:lang w:val="de-DE"/>
        </w:rPr>
        <w:t xml:space="preserve">auf Wunsch </w:t>
      </w:r>
      <w:r w:rsidR="00EA085C" w:rsidRPr="00857B6F">
        <w:rPr>
          <w:lang w:val="de-DE"/>
        </w:rPr>
        <w:t>zahlreiche Ausstattungen</w:t>
      </w:r>
      <w:r w:rsidR="00D21E45">
        <w:rPr>
          <w:lang w:val="de-DE"/>
        </w:rPr>
        <w:t xml:space="preserve"> für branchenspezifische Herausforderungen</w:t>
      </w:r>
      <w:r w:rsidR="00DD591F">
        <w:rPr>
          <w:lang w:val="de-DE"/>
        </w:rPr>
        <w:t xml:space="preserve"> an</w:t>
      </w:r>
      <w:r w:rsidR="00C51902">
        <w:rPr>
          <w:lang w:val="de-DE"/>
        </w:rPr>
        <w:t xml:space="preserve">: </w:t>
      </w:r>
      <w:r w:rsidR="00DD591F">
        <w:rPr>
          <w:lang w:val="de-DE"/>
        </w:rPr>
        <w:t xml:space="preserve">Beispielsweise das High Lift Hubgerüst, eine verlängerte Variante der Z-Kinematik, die für mehr Reichweite und </w:t>
      </w:r>
      <w:r w:rsidR="000E2147">
        <w:rPr>
          <w:lang w:val="de-DE"/>
        </w:rPr>
        <w:t xml:space="preserve">effiziente </w:t>
      </w:r>
      <w:r w:rsidR="00DD591F">
        <w:rPr>
          <w:lang w:val="de-DE"/>
        </w:rPr>
        <w:t>Ladevorgänge in großer Höhe sorgt.</w:t>
      </w:r>
      <w:r w:rsidR="00DD591F" w:rsidRPr="00DD591F">
        <w:rPr>
          <w:lang w:val="de-DE"/>
        </w:rPr>
        <w:t xml:space="preserve"> </w:t>
      </w:r>
      <w:r w:rsidR="00DD591F">
        <w:rPr>
          <w:lang w:val="de-DE"/>
        </w:rPr>
        <w:t xml:space="preserve">Für Radlader-Einsätze, die regelmäßig unterschiedliche Anbauwerkzeuge erfordern, gibt es </w:t>
      </w:r>
      <w:r w:rsidR="00A605DB">
        <w:rPr>
          <w:lang w:val="de-DE"/>
        </w:rPr>
        <w:t xml:space="preserve">einen sichtoptimierten Schnellwechsler sowie </w:t>
      </w:r>
      <w:r w:rsidR="00DD591F">
        <w:rPr>
          <w:lang w:val="de-DE"/>
        </w:rPr>
        <w:t>das vollautomatische Schnellwechselsystem LIKUFIX. Damit</w:t>
      </w:r>
      <w:r w:rsidR="00DD591F" w:rsidRPr="00857B6F">
        <w:rPr>
          <w:lang w:val="de-DE"/>
        </w:rPr>
        <w:t xml:space="preserve"> kann der Maschinenführer </w:t>
      </w:r>
      <w:r w:rsidR="00DD591F">
        <w:rPr>
          <w:lang w:val="de-DE"/>
        </w:rPr>
        <w:t xml:space="preserve">sicher </w:t>
      </w:r>
      <w:r w:rsidR="00DD591F" w:rsidRPr="00857B6F">
        <w:rPr>
          <w:lang w:val="de-DE"/>
        </w:rPr>
        <w:t>per Knopfdruck von der Kabine aus</w:t>
      </w:r>
      <w:r w:rsidR="00FB471B">
        <w:rPr>
          <w:lang w:val="de-DE"/>
        </w:rPr>
        <w:t xml:space="preserve"> </w:t>
      </w:r>
      <w:r w:rsidR="00DF0ECE">
        <w:rPr>
          <w:lang w:val="de-DE"/>
        </w:rPr>
        <w:t>schnell</w:t>
      </w:r>
      <w:r w:rsidR="00FB471B" w:rsidRPr="00857B6F">
        <w:rPr>
          <w:lang w:val="de-DE"/>
        </w:rPr>
        <w:t xml:space="preserve"> </w:t>
      </w:r>
      <w:r w:rsidR="00DD591F" w:rsidRPr="00857B6F">
        <w:rPr>
          <w:lang w:val="de-DE"/>
        </w:rPr>
        <w:t>zwischen mechanischen und hydraulischen Anbauwerkzeugen wechseln. Das spart Zeit und reduziert das Unfallrisiko</w:t>
      </w:r>
      <w:r w:rsidR="00DD591F">
        <w:rPr>
          <w:lang w:val="de-DE"/>
        </w:rPr>
        <w:t>.</w:t>
      </w:r>
    </w:p>
    <w:p w14:paraId="0F2814B1" w14:textId="77777777" w:rsidR="00C65046" w:rsidRDefault="00C65046" w:rsidP="00EA085C">
      <w:pPr>
        <w:pStyle w:val="Copytext11Pt"/>
        <w:rPr>
          <w:lang w:val="de-DE"/>
        </w:rPr>
      </w:pPr>
      <w:r>
        <w:rPr>
          <w:lang w:val="de-DE"/>
        </w:rPr>
        <w:t>Durchdachte Details erleichtern die tägliche Arbeit</w:t>
      </w:r>
      <w:r w:rsidR="00FB471B">
        <w:rPr>
          <w:lang w:val="de-DE"/>
        </w:rPr>
        <w:t xml:space="preserve"> mit den Radladern</w:t>
      </w:r>
      <w:r>
        <w:rPr>
          <w:lang w:val="de-DE"/>
        </w:rPr>
        <w:t xml:space="preserve">. Zum Beispiel kann </w:t>
      </w:r>
      <w:r w:rsidR="00FB471B">
        <w:rPr>
          <w:lang w:val="de-DE"/>
        </w:rPr>
        <w:t>man</w:t>
      </w:r>
      <w:r>
        <w:rPr>
          <w:lang w:val="de-DE"/>
        </w:rPr>
        <w:t xml:space="preserve"> per Knopfdruck die Parallelführung des Hubgerüsts aktivieren und damit effizient </w:t>
      </w:r>
      <w:r w:rsidR="00FB471B">
        <w:rPr>
          <w:lang w:val="de-DE"/>
        </w:rPr>
        <w:t xml:space="preserve">und sicher </w:t>
      </w:r>
      <w:r>
        <w:rPr>
          <w:lang w:val="de-DE"/>
        </w:rPr>
        <w:t>mit einer Ladegabel arbeiten. Der neue Schaufel-Kipp-Assistent unterstützt beim Auskippen klebriger Materialen, wie feuchter Erde oder Kompost, und hilft durch dosiertes Ausschütteln beim zielgenauen Beladen. Liebherr</w:t>
      </w:r>
      <w:r w:rsidR="00FB471B">
        <w:rPr>
          <w:lang w:val="de-DE"/>
        </w:rPr>
        <w:t xml:space="preserve"> hat im Zuge</w:t>
      </w:r>
      <w:r>
        <w:rPr>
          <w:lang w:val="de-DE"/>
        </w:rPr>
        <w:t xml:space="preserve"> der</w:t>
      </w:r>
      <w:r w:rsidR="00D21E45">
        <w:rPr>
          <w:lang w:val="de-DE"/>
        </w:rPr>
        <w:t xml:space="preserve"> Hubgerüst-</w:t>
      </w:r>
      <w:r>
        <w:rPr>
          <w:lang w:val="de-DE"/>
        </w:rPr>
        <w:t>Neukonstruktion auch das Schaufeldesign de</w:t>
      </w:r>
      <w:r w:rsidR="00DF0ECE">
        <w:rPr>
          <w:lang w:val="de-DE"/>
        </w:rPr>
        <w:t>r</w:t>
      </w:r>
      <w:r>
        <w:rPr>
          <w:lang w:val="de-DE"/>
        </w:rPr>
        <w:t xml:space="preserve"> neuen mittelgroßen Radlader überarbeitet. </w:t>
      </w:r>
      <w:r w:rsidRPr="00C65046">
        <w:rPr>
          <w:lang w:val="de-DE"/>
        </w:rPr>
        <w:t>Kunden haben dadurch beim Kauf die Möglichkeit, die einzelnen Module und Verschleißteile der Schaufeln noch individueller auf ihre Bedürfnisse abzustimmen.</w:t>
      </w:r>
    </w:p>
    <w:p w14:paraId="0FAE8A11" w14:textId="77777777" w:rsidR="00175269" w:rsidRPr="00B5618F" w:rsidRDefault="00D9141A" w:rsidP="00175269">
      <w:pPr>
        <w:pStyle w:val="Copyhead11Pt"/>
        <w:rPr>
          <w:lang w:val="de-DE"/>
        </w:rPr>
      </w:pPr>
      <w:r w:rsidRPr="00B5618F">
        <w:rPr>
          <w:lang w:val="de-DE"/>
        </w:rPr>
        <w:t>Leistungsstark und modern</w:t>
      </w:r>
      <w:r w:rsidR="00F37D50" w:rsidRPr="00B5618F">
        <w:rPr>
          <w:lang w:val="de-DE"/>
        </w:rPr>
        <w:t xml:space="preserve">: </w:t>
      </w:r>
      <w:r w:rsidRPr="00B5618F">
        <w:rPr>
          <w:lang w:val="de-DE"/>
        </w:rPr>
        <w:t>Optimierter</w:t>
      </w:r>
      <w:r w:rsidR="00F37D50" w:rsidRPr="00B5618F">
        <w:rPr>
          <w:lang w:val="de-DE"/>
        </w:rPr>
        <w:t xml:space="preserve"> Fahrantrieb </w:t>
      </w:r>
      <w:r w:rsidRPr="00B5618F">
        <w:rPr>
          <w:lang w:val="de-DE"/>
        </w:rPr>
        <w:t>und intelligente Ausstattungen</w:t>
      </w:r>
    </w:p>
    <w:p w14:paraId="35F377C2" w14:textId="77777777" w:rsidR="00E366B1" w:rsidRPr="002F239E" w:rsidRDefault="00E366B1" w:rsidP="007D7466">
      <w:pPr>
        <w:pStyle w:val="Copytext11Pt"/>
        <w:rPr>
          <w:lang w:val="de-DE"/>
        </w:rPr>
      </w:pPr>
      <w:r w:rsidRPr="00E366B1">
        <w:rPr>
          <w:lang w:val="de-DE"/>
        </w:rPr>
        <w:t>Neben dem neuen Hubgerüst tragen vor allem die Optimierungen beim hydrostatischen Fahrantrieb zur gesteigerten Produktivität der Radlader bei. Die neuen stärkeren Motoren zeichnen sich durch ein höheres maximales Drehmoment bei einer niedrigeren Nenndrehzahl aus.</w:t>
      </w:r>
      <w:r w:rsidR="00DF0ECE">
        <w:rPr>
          <w:lang w:val="de-DE"/>
        </w:rPr>
        <w:t xml:space="preserve"> So können </w:t>
      </w:r>
      <w:r w:rsidRPr="00E366B1">
        <w:rPr>
          <w:lang w:val="de-DE"/>
        </w:rPr>
        <w:t>Leistung</w:t>
      </w:r>
      <w:r w:rsidR="007D7466">
        <w:rPr>
          <w:lang w:val="de-DE"/>
        </w:rPr>
        <w:t xml:space="preserve"> </w:t>
      </w:r>
      <w:r w:rsidRPr="00E366B1">
        <w:rPr>
          <w:lang w:val="de-DE"/>
        </w:rPr>
        <w:t>und Effizienz</w:t>
      </w:r>
      <w:r w:rsidR="00DF0ECE">
        <w:rPr>
          <w:lang w:val="de-DE"/>
        </w:rPr>
        <w:t xml:space="preserve"> </w:t>
      </w:r>
      <w:r w:rsidR="00610FEF">
        <w:rPr>
          <w:lang w:val="de-DE"/>
        </w:rPr>
        <w:t xml:space="preserve">bei gleichbleibend geringem Kraftstoffverbrauch </w:t>
      </w:r>
      <w:r w:rsidR="00DF0ECE">
        <w:rPr>
          <w:lang w:val="de-DE"/>
        </w:rPr>
        <w:t>ge</w:t>
      </w:r>
      <w:r w:rsidR="00DF0ECE" w:rsidRPr="00E366B1">
        <w:rPr>
          <w:lang w:val="de-DE"/>
        </w:rPr>
        <w:t>steiger</w:t>
      </w:r>
      <w:r w:rsidR="00DF0ECE">
        <w:rPr>
          <w:lang w:val="de-DE"/>
        </w:rPr>
        <w:t>t werden</w:t>
      </w:r>
      <w:r w:rsidR="007D7466">
        <w:rPr>
          <w:lang w:val="de-DE"/>
        </w:rPr>
        <w:t xml:space="preserve">. </w:t>
      </w:r>
      <w:r w:rsidRPr="00E366B1">
        <w:rPr>
          <w:lang w:val="de-DE"/>
        </w:rPr>
        <w:t xml:space="preserve">Leistungsstärkere Hydraulikkomponenten, etwa vergrößerte Fahrmotoren und Fahrpumpen, sorgen bei allen drei Modellen für eine höhere Zugkraft und somit für kraftvolle Ladevorgänge. Für </w:t>
      </w:r>
      <w:r w:rsidR="00610FEF">
        <w:rPr>
          <w:lang w:val="de-DE"/>
        </w:rPr>
        <w:t xml:space="preserve">ein </w:t>
      </w:r>
      <w:r w:rsidR="00DF0ECE">
        <w:rPr>
          <w:lang w:val="de-DE"/>
        </w:rPr>
        <w:t>hohe</w:t>
      </w:r>
      <w:r w:rsidR="00610FEF">
        <w:rPr>
          <w:lang w:val="de-DE"/>
        </w:rPr>
        <w:t>s Maß an</w:t>
      </w:r>
      <w:r w:rsidRPr="00E366B1">
        <w:rPr>
          <w:lang w:val="de-DE"/>
        </w:rPr>
        <w:t xml:space="preserve"> Robustheit hat Liebherr neben den Komponenten des Fahrantriebs auch die Achsen verstärkt: Alle drei </w:t>
      </w:r>
      <w:r w:rsidR="00A263BA">
        <w:rPr>
          <w:lang w:val="de-DE"/>
        </w:rPr>
        <w:t xml:space="preserve">Radlader </w:t>
      </w:r>
      <w:r w:rsidRPr="00E366B1">
        <w:rPr>
          <w:lang w:val="de-DE"/>
        </w:rPr>
        <w:t>erhalten</w:t>
      </w:r>
      <w:r w:rsidR="00A263BA">
        <w:rPr>
          <w:lang w:val="de-DE"/>
        </w:rPr>
        <w:t xml:space="preserve"> modellabhängig</w:t>
      </w:r>
      <w:r w:rsidRPr="00E366B1">
        <w:rPr>
          <w:lang w:val="de-DE"/>
        </w:rPr>
        <w:t xml:space="preserve"> größere Vorder- </w:t>
      </w:r>
      <w:r w:rsidRPr="002F239E">
        <w:rPr>
          <w:lang w:val="de-DE"/>
        </w:rPr>
        <w:t>oder Hinterachsen als ihre Vorgänger.</w:t>
      </w:r>
    </w:p>
    <w:p w14:paraId="58460F30" w14:textId="77777777" w:rsidR="007D7466" w:rsidRDefault="002F239E" w:rsidP="007D7466">
      <w:pPr>
        <w:pStyle w:val="Copytext11Pt"/>
        <w:rPr>
          <w:lang w:val="de-DE"/>
        </w:rPr>
      </w:pPr>
      <w:r w:rsidRPr="002F239E">
        <w:rPr>
          <w:lang w:val="de-DE"/>
        </w:rPr>
        <w:t xml:space="preserve">Ein modernes Design, </w:t>
      </w:r>
      <w:r w:rsidR="00D21E45">
        <w:rPr>
          <w:lang w:val="de-DE"/>
        </w:rPr>
        <w:t>das sich</w:t>
      </w:r>
      <w:r w:rsidRPr="002F239E">
        <w:rPr>
          <w:lang w:val="de-DE"/>
        </w:rPr>
        <w:t xml:space="preserve"> </w:t>
      </w:r>
      <w:r w:rsidR="00A263BA">
        <w:rPr>
          <w:lang w:val="de-DE"/>
        </w:rPr>
        <w:t>unter anderem</w:t>
      </w:r>
      <w:r w:rsidRPr="002F239E">
        <w:rPr>
          <w:lang w:val="de-DE"/>
        </w:rPr>
        <w:t xml:space="preserve"> </w:t>
      </w:r>
      <w:r w:rsidR="00D21E45">
        <w:rPr>
          <w:lang w:val="de-DE"/>
        </w:rPr>
        <w:t xml:space="preserve">an der </w:t>
      </w:r>
      <w:r w:rsidRPr="002F239E">
        <w:rPr>
          <w:lang w:val="de-DE"/>
        </w:rPr>
        <w:t>sichtoptimierte</w:t>
      </w:r>
      <w:r w:rsidR="00D21E45">
        <w:rPr>
          <w:lang w:val="de-DE"/>
        </w:rPr>
        <w:t>n</w:t>
      </w:r>
      <w:r w:rsidRPr="002F239E">
        <w:rPr>
          <w:lang w:val="de-DE"/>
        </w:rPr>
        <w:t xml:space="preserve"> Motorhaube</w:t>
      </w:r>
      <w:r w:rsidR="00A263BA">
        <w:rPr>
          <w:lang w:val="de-DE"/>
        </w:rPr>
        <w:t xml:space="preserve"> und der komfortablen Fahrerkabine</w:t>
      </w:r>
      <w:r w:rsidRPr="002F239E">
        <w:rPr>
          <w:lang w:val="de-DE"/>
        </w:rPr>
        <w:t xml:space="preserve"> </w:t>
      </w:r>
      <w:r w:rsidR="00D21E45">
        <w:rPr>
          <w:lang w:val="de-DE"/>
        </w:rPr>
        <w:t>zeigt</w:t>
      </w:r>
      <w:r w:rsidRPr="002F239E">
        <w:rPr>
          <w:lang w:val="de-DE"/>
        </w:rPr>
        <w:t xml:space="preserve">, </w:t>
      </w:r>
      <w:r w:rsidR="00D21E45">
        <w:rPr>
          <w:lang w:val="de-DE"/>
        </w:rPr>
        <w:t>und</w:t>
      </w:r>
      <w:r w:rsidRPr="002F239E">
        <w:rPr>
          <w:lang w:val="de-DE"/>
        </w:rPr>
        <w:t xml:space="preserve"> intelligente Ausstattungen </w:t>
      </w:r>
      <w:r w:rsidR="00D21E45">
        <w:rPr>
          <w:lang w:val="de-DE"/>
        </w:rPr>
        <w:t xml:space="preserve">gehören </w:t>
      </w:r>
      <w:r w:rsidR="00A263BA">
        <w:rPr>
          <w:lang w:val="de-DE"/>
        </w:rPr>
        <w:t>ebenfalls</w:t>
      </w:r>
      <w:r w:rsidR="00D21E45">
        <w:rPr>
          <w:lang w:val="de-DE"/>
        </w:rPr>
        <w:t xml:space="preserve"> zum Gesamtpaket</w:t>
      </w:r>
      <w:r w:rsidRPr="002F239E">
        <w:rPr>
          <w:lang w:val="de-DE"/>
        </w:rPr>
        <w:t xml:space="preserve"> der</w:t>
      </w:r>
      <w:r w:rsidR="00D21E45">
        <w:rPr>
          <w:lang w:val="de-DE"/>
        </w:rPr>
        <w:t xml:space="preserve"> neuen</w:t>
      </w:r>
      <w:r w:rsidRPr="002F239E">
        <w:rPr>
          <w:lang w:val="de-DE"/>
        </w:rPr>
        <w:t xml:space="preserve"> mittelgroßen </w:t>
      </w:r>
      <w:r w:rsidR="00A263BA">
        <w:rPr>
          <w:lang w:val="de-DE"/>
        </w:rPr>
        <w:t>Liebherr-Radlader</w:t>
      </w:r>
      <w:r w:rsidRPr="002F239E">
        <w:rPr>
          <w:lang w:val="de-DE"/>
        </w:rPr>
        <w:t>.</w:t>
      </w:r>
      <w:r w:rsidR="00A263BA">
        <w:rPr>
          <w:lang w:val="de-DE"/>
        </w:rPr>
        <w:t xml:space="preserve"> </w:t>
      </w:r>
      <w:r w:rsidR="00B5618F">
        <w:rPr>
          <w:lang w:val="de-DE"/>
        </w:rPr>
        <w:t>Ein Be</w:t>
      </w:r>
      <w:r w:rsidR="000E2147">
        <w:rPr>
          <w:lang w:val="de-DE"/>
        </w:rPr>
        <w:t>i</w:t>
      </w:r>
      <w:r w:rsidR="00B5618F">
        <w:rPr>
          <w:lang w:val="de-DE"/>
        </w:rPr>
        <w:t>spiel hierfür ist d</w:t>
      </w:r>
      <w:r w:rsidR="00A263BA">
        <w:rPr>
          <w:lang w:val="de-DE"/>
        </w:rPr>
        <w:t>ie aktive Personenerkennung mit B</w:t>
      </w:r>
      <w:r w:rsidR="00B5618F">
        <w:rPr>
          <w:lang w:val="de-DE"/>
        </w:rPr>
        <w:t>remsassistent</w:t>
      </w:r>
      <w:r w:rsidR="00A263BA">
        <w:rPr>
          <w:lang w:val="de-DE"/>
        </w:rPr>
        <w:t xml:space="preserve">. Dieses optionale Assistenzsystem, das am Heck der Radlader verbaut ist, </w:t>
      </w:r>
      <w:r w:rsidR="00A263BA" w:rsidRPr="00A263BA">
        <w:rPr>
          <w:lang w:val="de-DE"/>
        </w:rPr>
        <w:t>warnt den Maschinenführer optisch am Display sowie mit akustischen Signalen vor Gefahren im Heckbereich des Radladers. Für eine gezielte Warnung vor einem drohenden Personenschaden unterscheidet das Assistenzsystem mit Hilfe von intelligenter Sensorik selbstständig zwischen Personen und Objekten.</w:t>
      </w:r>
      <w:r w:rsidR="00B5618F">
        <w:rPr>
          <w:lang w:val="de-DE"/>
        </w:rPr>
        <w:t xml:space="preserve"> Sobald </w:t>
      </w:r>
      <w:r w:rsidR="00B5618F" w:rsidRPr="00A263BA">
        <w:rPr>
          <w:lang w:val="de-DE"/>
        </w:rPr>
        <w:t>die aktive Personenerkennung ein Warnsignal ausgibt</w:t>
      </w:r>
      <w:r w:rsidR="00B5618F">
        <w:rPr>
          <w:lang w:val="de-DE"/>
        </w:rPr>
        <w:t xml:space="preserve">, reduziert der Bremsassistent </w:t>
      </w:r>
      <w:r w:rsidR="00B5618F" w:rsidRPr="00A263BA">
        <w:rPr>
          <w:lang w:val="de-DE"/>
        </w:rPr>
        <w:t>automatisch die Geschwindigkeit des Radladers bis zum Stillstand</w:t>
      </w:r>
      <w:r w:rsidR="00B5618F">
        <w:rPr>
          <w:lang w:val="de-DE"/>
        </w:rPr>
        <w:t>, um einen möglichen Unfall zu vermeiden.</w:t>
      </w:r>
    </w:p>
    <w:p w14:paraId="12C189BE" w14:textId="77777777" w:rsidR="00B5618F" w:rsidRPr="00610FEF" w:rsidRDefault="00B5618F" w:rsidP="007D7466">
      <w:pPr>
        <w:pStyle w:val="Copytext11Pt"/>
        <w:rPr>
          <w:lang w:val="de-DE"/>
        </w:rPr>
      </w:pPr>
      <w:r w:rsidRPr="00610FEF">
        <w:rPr>
          <w:lang w:val="de-DE"/>
        </w:rPr>
        <w:br w:type="page"/>
      </w:r>
    </w:p>
    <w:p w14:paraId="25CE07AE" w14:textId="77777777" w:rsidR="00C77B5D" w:rsidRPr="00E34E2A" w:rsidRDefault="002B515B" w:rsidP="00C77B5D">
      <w:pPr>
        <w:pStyle w:val="Copyhead11Pt"/>
        <w:rPr>
          <w:szCs w:val="22"/>
          <w:lang w:val="de-DE"/>
        </w:rPr>
      </w:pPr>
      <w:r w:rsidRPr="00E34E2A">
        <w:rPr>
          <w:szCs w:val="22"/>
          <w:lang w:val="de-DE"/>
        </w:rPr>
        <w:lastRenderedPageBreak/>
        <w:t xml:space="preserve">Leistungsdaten der neuen </w:t>
      </w:r>
      <w:r w:rsidR="007C2B7C">
        <w:rPr>
          <w:szCs w:val="22"/>
          <w:lang w:val="de-DE"/>
        </w:rPr>
        <w:t xml:space="preserve">mittelgroßen </w:t>
      </w:r>
      <w:r w:rsidR="000E2147">
        <w:rPr>
          <w:szCs w:val="22"/>
          <w:lang w:val="de-DE"/>
        </w:rPr>
        <w:t>Liebherr-</w:t>
      </w:r>
      <w:r w:rsidR="007C2B7C">
        <w:rPr>
          <w:szCs w:val="22"/>
          <w:lang w:val="de-DE"/>
        </w:rPr>
        <w:t>Radlader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gridCol w:w="2549"/>
        <w:gridCol w:w="2549"/>
      </w:tblGrid>
      <w:tr w:rsidR="00E34E2A" w:rsidRPr="00E34E2A" w14:paraId="63E24EB3" w14:textId="77777777" w:rsidTr="000E3882">
        <w:tc>
          <w:tcPr>
            <w:tcW w:w="2548" w:type="dxa"/>
          </w:tcPr>
          <w:p w14:paraId="6C0966E4" w14:textId="77777777" w:rsidR="00C77B5D" w:rsidRPr="00E34E2A" w:rsidRDefault="00C77B5D" w:rsidP="005413BC">
            <w:pPr>
              <w:pStyle w:val="Copytext11Pt"/>
              <w:spacing w:after="120"/>
              <w:rPr>
                <w:sz w:val="22"/>
                <w:szCs w:val="22"/>
                <w:lang w:val="de-DE"/>
              </w:rPr>
            </w:pPr>
            <w:r w:rsidRPr="00E34E2A">
              <w:rPr>
                <w:sz w:val="22"/>
                <w:szCs w:val="22"/>
                <w:lang w:val="de-DE"/>
              </w:rPr>
              <w:t>Modell:</w:t>
            </w:r>
          </w:p>
        </w:tc>
        <w:tc>
          <w:tcPr>
            <w:tcW w:w="2548" w:type="dxa"/>
          </w:tcPr>
          <w:p w14:paraId="3FBD1A03" w14:textId="77777777" w:rsidR="00C77B5D" w:rsidRPr="00E34E2A" w:rsidRDefault="00C77B5D" w:rsidP="007C2B7C">
            <w:pPr>
              <w:pStyle w:val="Copytext11Pt"/>
              <w:spacing w:after="120"/>
              <w:rPr>
                <w:sz w:val="22"/>
                <w:szCs w:val="22"/>
                <w:lang w:val="de-DE"/>
              </w:rPr>
            </w:pPr>
            <w:r w:rsidRPr="00E34E2A">
              <w:rPr>
                <w:sz w:val="22"/>
                <w:szCs w:val="22"/>
                <w:lang w:val="de-DE"/>
              </w:rPr>
              <w:t>L 5</w:t>
            </w:r>
            <w:r w:rsidR="007C2B7C">
              <w:rPr>
                <w:sz w:val="22"/>
                <w:szCs w:val="22"/>
                <w:lang w:val="de-DE"/>
              </w:rPr>
              <w:t>26</w:t>
            </w:r>
          </w:p>
        </w:tc>
        <w:tc>
          <w:tcPr>
            <w:tcW w:w="2549" w:type="dxa"/>
          </w:tcPr>
          <w:p w14:paraId="549BAF31" w14:textId="77777777" w:rsidR="00C77B5D" w:rsidRPr="00E34E2A" w:rsidRDefault="00C77B5D" w:rsidP="007C2B7C">
            <w:pPr>
              <w:pStyle w:val="Copytext11Pt"/>
              <w:spacing w:after="120"/>
              <w:rPr>
                <w:sz w:val="22"/>
                <w:szCs w:val="22"/>
                <w:lang w:val="de-DE"/>
              </w:rPr>
            </w:pPr>
            <w:r w:rsidRPr="00E34E2A">
              <w:rPr>
                <w:sz w:val="22"/>
                <w:szCs w:val="22"/>
                <w:lang w:val="de-DE"/>
              </w:rPr>
              <w:t>L 5</w:t>
            </w:r>
            <w:r w:rsidR="007C2B7C">
              <w:rPr>
                <w:sz w:val="22"/>
                <w:szCs w:val="22"/>
                <w:lang w:val="de-DE"/>
              </w:rPr>
              <w:t>38</w:t>
            </w:r>
          </w:p>
        </w:tc>
        <w:tc>
          <w:tcPr>
            <w:tcW w:w="2549" w:type="dxa"/>
          </w:tcPr>
          <w:p w14:paraId="739CDD4A" w14:textId="77777777" w:rsidR="00C77B5D" w:rsidRPr="00E34E2A" w:rsidRDefault="00C77B5D" w:rsidP="007C2B7C">
            <w:pPr>
              <w:pStyle w:val="Copytext11Pt"/>
              <w:spacing w:after="120"/>
              <w:rPr>
                <w:sz w:val="22"/>
                <w:szCs w:val="22"/>
                <w:lang w:val="de-DE"/>
              </w:rPr>
            </w:pPr>
            <w:r w:rsidRPr="00E34E2A">
              <w:rPr>
                <w:sz w:val="22"/>
                <w:szCs w:val="22"/>
                <w:lang w:val="de-DE"/>
              </w:rPr>
              <w:t>L 5</w:t>
            </w:r>
            <w:r w:rsidR="007C2B7C">
              <w:rPr>
                <w:sz w:val="22"/>
                <w:szCs w:val="22"/>
                <w:lang w:val="de-DE"/>
              </w:rPr>
              <w:t>46</w:t>
            </w:r>
          </w:p>
        </w:tc>
      </w:tr>
      <w:tr w:rsidR="00E34E2A" w:rsidRPr="00E34E2A" w14:paraId="3FF41A3A" w14:textId="77777777" w:rsidTr="000E3882">
        <w:tc>
          <w:tcPr>
            <w:tcW w:w="2548" w:type="dxa"/>
          </w:tcPr>
          <w:p w14:paraId="7BF21BBD" w14:textId="77777777" w:rsidR="00C77B5D" w:rsidRPr="00E34E2A" w:rsidRDefault="00C77B5D" w:rsidP="005413BC">
            <w:pPr>
              <w:pStyle w:val="Copytext11Pt"/>
              <w:spacing w:after="120"/>
              <w:rPr>
                <w:sz w:val="22"/>
                <w:szCs w:val="22"/>
                <w:lang w:val="de-DE"/>
              </w:rPr>
            </w:pPr>
            <w:r w:rsidRPr="00E34E2A">
              <w:rPr>
                <w:sz w:val="22"/>
                <w:szCs w:val="22"/>
                <w:lang w:val="de-DE"/>
              </w:rPr>
              <w:t>Kipplast:</w:t>
            </w:r>
          </w:p>
        </w:tc>
        <w:tc>
          <w:tcPr>
            <w:tcW w:w="2548" w:type="dxa"/>
          </w:tcPr>
          <w:p w14:paraId="121F2563" w14:textId="77777777" w:rsidR="00C77B5D" w:rsidRPr="00E34E2A" w:rsidRDefault="007C2B7C" w:rsidP="007C2B7C">
            <w:pPr>
              <w:pStyle w:val="Copytext11Pt"/>
              <w:spacing w:after="120"/>
              <w:rPr>
                <w:sz w:val="22"/>
                <w:szCs w:val="22"/>
                <w:lang w:val="de-DE"/>
              </w:rPr>
            </w:pPr>
            <w:r>
              <w:rPr>
                <w:sz w:val="22"/>
                <w:szCs w:val="22"/>
                <w:lang w:val="de-DE"/>
              </w:rPr>
              <w:t>8</w:t>
            </w:r>
            <w:r w:rsidR="00932822" w:rsidRPr="00E34E2A">
              <w:rPr>
                <w:sz w:val="22"/>
                <w:szCs w:val="22"/>
                <w:lang w:val="de-DE"/>
              </w:rPr>
              <w:t>.</w:t>
            </w:r>
            <w:r>
              <w:rPr>
                <w:sz w:val="22"/>
                <w:szCs w:val="22"/>
                <w:lang w:val="de-DE"/>
              </w:rPr>
              <w:t>73</w:t>
            </w:r>
            <w:r w:rsidR="00932822" w:rsidRPr="00E34E2A">
              <w:rPr>
                <w:sz w:val="22"/>
                <w:szCs w:val="22"/>
                <w:lang w:val="de-DE"/>
              </w:rPr>
              <w:t>0 kg</w:t>
            </w:r>
          </w:p>
        </w:tc>
        <w:tc>
          <w:tcPr>
            <w:tcW w:w="2549" w:type="dxa"/>
          </w:tcPr>
          <w:p w14:paraId="4FEA0707" w14:textId="77777777" w:rsidR="00C77B5D" w:rsidRPr="00E34E2A" w:rsidRDefault="00C60A71" w:rsidP="00C60A71">
            <w:pPr>
              <w:pStyle w:val="Copytext11Pt"/>
              <w:spacing w:after="120"/>
              <w:rPr>
                <w:sz w:val="22"/>
                <w:szCs w:val="22"/>
                <w:lang w:val="de-DE"/>
              </w:rPr>
            </w:pPr>
            <w:r>
              <w:rPr>
                <w:sz w:val="22"/>
                <w:szCs w:val="22"/>
                <w:lang w:val="de-DE"/>
              </w:rPr>
              <w:t>9</w:t>
            </w:r>
            <w:r w:rsidR="00932822" w:rsidRPr="00E34E2A">
              <w:rPr>
                <w:sz w:val="22"/>
                <w:szCs w:val="22"/>
                <w:lang w:val="de-DE"/>
              </w:rPr>
              <w:t>.</w:t>
            </w:r>
            <w:r>
              <w:rPr>
                <w:sz w:val="22"/>
                <w:szCs w:val="22"/>
                <w:lang w:val="de-DE"/>
              </w:rPr>
              <w:t>65</w:t>
            </w:r>
            <w:r w:rsidR="00932822" w:rsidRPr="00E34E2A">
              <w:rPr>
                <w:sz w:val="22"/>
                <w:szCs w:val="22"/>
                <w:lang w:val="de-DE"/>
              </w:rPr>
              <w:t>0 kg</w:t>
            </w:r>
          </w:p>
        </w:tc>
        <w:tc>
          <w:tcPr>
            <w:tcW w:w="2549" w:type="dxa"/>
          </w:tcPr>
          <w:p w14:paraId="601C7CFF" w14:textId="77777777" w:rsidR="00C77B5D" w:rsidRPr="00E34E2A" w:rsidRDefault="00C60A71" w:rsidP="00C60A71">
            <w:pPr>
              <w:pStyle w:val="Copytext11Pt"/>
              <w:spacing w:after="120"/>
              <w:rPr>
                <w:sz w:val="22"/>
                <w:szCs w:val="22"/>
                <w:lang w:val="de-DE"/>
              </w:rPr>
            </w:pPr>
            <w:r>
              <w:rPr>
                <w:sz w:val="22"/>
                <w:szCs w:val="22"/>
                <w:lang w:val="de-DE"/>
              </w:rPr>
              <w:t>11</w:t>
            </w:r>
            <w:r w:rsidR="00932822" w:rsidRPr="00E34E2A">
              <w:rPr>
                <w:sz w:val="22"/>
                <w:szCs w:val="22"/>
                <w:lang w:val="de-DE"/>
              </w:rPr>
              <w:t>.</w:t>
            </w:r>
            <w:r>
              <w:rPr>
                <w:sz w:val="22"/>
                <w:szCs w:val="22"/>
                <w:lang w:val="de-DE"/>
              </w:rPr>
              <w:t>01</w:t>
            </w:r>
            <w:r w:rsidR="00932822" w:rsidRPr="00E34E2A">
              <w:rPr>
                <w:sz w:val="22"/>
                <w:szCs w:val="22"/>
                <w:lang w:val="de-DE"/>
              </w:rPr>
              <w:t>0 kg</w:t>
            </w:r>
          </w:p>
        </w:tc>
      </w:tr>
      <w:tr w:rsidR="00E34E2A" w:rsidRPr="00E34E2A" w14:paraId="3039D280" w14:textId="77777777" w:rsidTr="000E3882">
        <w:tc>
          <w:tcPr>
            <w:tcW w:w="2548" w:type="dxa"/>
          </w:tcPr>
          <w:p w14:paraId="129F09E0" w14:textId="77777777" w:rsidR="00C77B5D" w:rsidRPr="00E34E2A" w:rsidRDefault="00C77B5D" w:rsidP="005413BC">
            <w:pPr>
              <w:pStyle w:val="Copytext11Pt"/>
              <w:spacing w:after="120"/>
              <w:rPr>
                <w:sz w:val="22"/>
                <w:szCs w:val="22"/>
                <w:lang w:val="de-DE"/>
              </w:rPr>
            </w:pPr>
            <w:r w:rsidRPr="00E34E2A">
              <w:rPr>
                <w:sz w:val="22"/>
                <w:szCs w:val="22"/>
                <w:lang w:val="de-DE"/>
              </w:rPr>
              <w:t>Schaufelinhalt:</w:t>
            </w:r>
          </w:p>
        </w:tc>
        <w:tc>
          <w:tcPr>
            <w:tcW w:w="2548" w:type="dxa"/>
          </w:tcPr>
          <w:p w14:paraId="7A4A91F1" w14:textId="77777777" w:rsidR="00C77B5D" w:rsidRPr="00E34E2A" w:rsidRDefault="007C2B7C" w:rsidP="007C2B7C">
            <w:pPr>
              <w:pStyle w:val="Copytext11Pt"/>
              <w:spacing w:after="120"/>
              <w:rPr>
                <w:sz w:val="22"/>
                <w:szCs w:val="22"/>
                <w:lang w:val="de-DE"/>
              </w:rPr>
            </w:pPr>
            <w:r>
              <w:rPr>
                <w:sz w:val="22"/>
                <w:szCs w:val="22"/>
                <w:lang w:val="de-DE"/>
              </w:rPr>
              <w:t>2</w:t>
            </w:r>
            <w:r w:rsidR="00932822" w:rsidRPr="00E34E2A">
              <w:rPr>
                <w:sz w:val="22"/>
                <w:szCs w:val="22"/>
                <w:lang w:val="de-DE"/>
              </w:rPr>
              <w:t>,</w:t>
            </w:r>
            <w:r>
              <w:rPr>
                <w:sz w:val="22"/>
                <w:szCs w:val="22"/>
                <w:lang w:val="de-DE"/>
              </w:rPr>
              <w:t>2</w:t>
            </w:r>
            <w:r w:rsidR="00932822" w:rsidRPr="00E34E2A">
              <w:rPr>
                <w:sz w:val="22"/>
                <w:szCs w:val="22"/>
                <w:lang w:val="de-DE"/>
              </w:rPr>
              <w:t> m³</w:t>
            </w:r>
          </w:p>
        </w:tc>
        <w:tc>
          <w:tcPr>
            <w:tcW w:w="2549" w:type="dxa"/>
          </w:tcPr>
          <w:p w14:paraId="19CDB3E7" w14:textId="77777777" w:rsidR="00C77B5D" w:rsidRPr="00E34E2A" w:rsidRDefault="00C60A71" w:rsidP="00C60A71">
            <w:pPr>
              <w:pStyle w:val="Copytext11Pt"/>
              <w:spacing w:after="120"/>
              <w:rPr>
                <w:sz w:val="22"/>
                <w:szCs w:val="22"/>
                <w:lang w:val="de-DE"/>
              </w:rPr>
            </w:pPr>
            <w:r>
              <w:rPr>
                <w:sz w:val="22"/>
                <w:szCs w:val="22"/>
                <w:lang w:val="de-DE"/>
              </w:rPr>
              <w:t>2</w:t>
            </w:r>
            <w:r w:rsidR="00932822" w:rsidRPr="00E34E2A">
              <w:rPr>
                <w:sz w:val="22"/>
                <w:szCs w:val="22"/>
                <w:lang w:val="de-DE"/>
              </w:rPr>
              <w:t>,</w:t>
            </w:r>
            <w:r>
              <w:rPr>
                <w:sz w:val="22"/>
                <w:szCs w:val="22"/>
                <w:lang w:val="de-DE"/>
              </w:rPr>
              <w:t>6</w:t>
            </w:r>
            <w:r w:rsidR="00932822" w:rsidRPr="00E34E2A">
              <w:rPr>
                <w:sz w:val="22"/>
                <w:szCs w:val="22"/>
                <w:lang w:val="de-DE"/>
              </w:rPr>
              <w:t> m³</w:t>
            </w:r>
          </w:p>
        </w:tc>
        <w:tc>
          <w:tcPr>
            <w:tcW w:w="2549" w:type="dxa"/>
          </w:tcPr>
          <w:p w14:paraId="037B6762" w14:textId="77777777" w:rsidR="00C77B5D" w:rsidRPr="00E34E2A" w:rsidRDefault="00C60A71" w:rsidP="005413BC">
            <w:pPr>
              <w:pStyle w:val="Copytext11Pt"/>
              <w:spacing w:after="120"/>
              <w:rPr>
                <w:sz w:val="22"/>
                <w:szCs w:val="22"/>
                <w:lang w:val="de-DE"/>
              </w:rPr>
            </w:pPr>
            <w:r>
              <w:rPr>
                <w:sz w:val="22"/>
                <w:szCs w:val="22"/>
                <w:lang w:val="de-DE"/>
              </w:rPr>
              <w:t>3</w:t>
            </w:r>
            <w:r w:rsidR="00932822" w:rsidRPr="00E34E2A">
              <w:rPr>
                <w:sz w:val="22"/>
                <w:szCs w:val="22"/>
                <w:lang w:val="de-DE"/>
              </w:rPr>
              <w:t>,0 m³</w:t>
            </w:r>
          </w:p>
        </w:tc>
      </w:tr>
      <w:tr w:rsidR="00E34E2A" w:rsidRPr="00E34E2A" w14:paraId="4B62B8F2" w14:textId="77777777" w:rsidTr="000E3882">
        <w:tc>
          <w:tcPr>
            <w:tcW w:w="2548" w:type="dxa"/>
          </w:tcPr>
          <w:p w14:paraId="354D3F4F" w14:textId="77777777" w:rsidR="00932822" w:rsidRPr="00E34E2A" w:rsidRDefault="00932822" w:rsidP="005413BC">
            <w:pPr>
              <w:pStyle w:val="Copytext11Pt"/>
              <w:spacing w:after="120"/>
              <w:rPr>
                <w:sz w:val="22"/>
                <w:szCs w:val="22"/>
                <w:lang w:val="de-DE"/>
              </w:rPr>
            </w:pPr>
            <w:r w:rsidRPr="00E34E2A">
              <w:rPr>
                <w:sz w:val="22"/>
                <w:szCs w:val="22"/>
                <w:lang w:val="de-DE"/>
              </w:rPr>
              <w:t>Einsatzgewicht:</w:t>
            </w:r>
          </w:p>
        </w:tc>
        <w:tc>
          <w:tcPr>
            <w:tcW w:w="2548" w:type="dxa"/>
          </w:tcPr>
          <w:p w14:paraId="6F828620" w14:textId="77777777" w:rsidR="00932822" w:rsidRPr="00E34E2A" w:rsidRDefault="007C2B7C" w:rsidP="007C2B7C">
            <w:pPr>
              <w:pStyle w:val="Copytext11Pt"/>
              <w:spacing w:after="120"/>
              <w:rPr>
                <w:sz w:val="22"/>
                <w:szCs w:val="22"/>
                <w:lang w:val="de-DE"/>
              </w:rPr>
            </w:pPr>
            <w:r>
              <w:rPr>
                <w:sz w:val="22"/>
                <w:szCs w:val="22"/>
                <w:lang w:val="de-DE"/>
              </w:rPr>
              <w:t>13</w:t>
            </w:r>
            <w:r w:rsidR="00932822" w:rsidRPr="00E34E2A">
              <w:rPr>
                <w:sz w:val="22"/>
                <w:szCs w:val="22"/>
                <w:lang w:val="de-DE"/>
              </w:rPr>
              <w:t>.</w:t>
            </w:r>
            <w:r>
              <w:rPr>
                <w:sz w:val="22"/>
                <w:szCs w:val="22"/>
                <w:lang w:val="de-DE"/>
              </w:rPr>
              <w:t>17</w:t>
            </w:r>
            <w:r w:rsidR="00932822" w:rsidRPr="00E34E2A">
              <w:rPr>
                <w:sz w:val="22"/>
                <w:szCs w:val="22"/>
                <w:lang w:val="de-DE"/>
              </w:rPr>
              <w:t>0 kg</w:t>
            </w:r>
          </w:p>
        </w:tc>
        <w:tc>
          <w:tcPr>
            <w:tcW w:w="2549" w:type="dxa"/>
          </w:tcPr>
          <w:p w14:paraId="7D605DF3" w14:textId="77777777" w:rsidR="00932822" w:rsidRPr="00E34E2A" w:rsidRDefault="00C60A71" w:rsidP="00C60A71">
            <w:pPr>
              <w:pStyle w:val="Copytext11Pt"/>
              <w:spacing w:after="120"/>
              <w:rPr>
                <w:sz w:val="22"/>
                <w:szCs w:val="22"/>
                <w:lang w:val="de-DE"/>
              </w:rPr>
            </w:pPr>
            <w:r>
              <w:rPr>
                <w:sz w:val="22"/>
                <w:szCs w:val="22"/>
                <w:lang w:val="de-DE"/>
              </w:rPr>
              <w:t>14</w:t>
            </w:r>
            <w:r w:rsidR="00932822" w:rsidRPr="00E34E2A">
              <w:rPr>
                <w:sz w:val="22"/>
                <w:szCs w:val="22"/>
                <w:lang w:val="de-DE"/>
              </w:rPr>
              <w:t>.</w:t>
            </w:r>
            <w:r>
              <w:rPr>
                <w:sz w:val="22"/>
                <w:szCs w:val="22"/>
                <w:lang w:val="de-DE"/>
              </w:rPr>
              <w:t>52</w:t>
            </w:r>
            <w:r w:rsidR="00932822" w:rsidRPr="00E34E2A">
              <w:rPr>
                <w:sz w:val="22"/>
                <w:szCs w:val="22"/>
                <w:lang w:val="de-DE"/>
              </w:rPr>
              <w:t>0 kg</w:t>
            </w:r>
          </w:p>
        </w:tc>
        <w:tc>
          <w:tcPr>
            <w:tcW w:w="2549" w:type="dxa"/>
          </w:tcPr>
          <w:p w14:paraId="75013BDE" w14:textId="77777777" w:rsidR="00932822" w:rsidRPr="00E34E2A" w:rsidRDefault="00C60A71" w:rsidP="00C60A71">
            <w:pPr>
              <w:pStyle w:val="Copytext11Pt"/>
              <w:spacing w:after="120"/>
              <w:rPr>
                <w:sz w:val="22"/>
                <w:szCs w:val="22"/>
                <w:lang w:val="de-DE"/>
              </w:rPr>
            </w:pPr>
            <w:r>
              <w:rPr>
                <w:sz w:val="22"/>
                <w:szCs w:val="22"/>
                <w:lang w:val="de-DE"/>
              </w:rPr>
              <w:t>1</w:t>
            </w:r>
            <w:r w:rsidR="00932822" w:rsidRPr="00E34E2A">
              <w:rPr>
                <w:sz w:val="22"/>
                <w:szCs w:val="22"/>
                <w:lang w:val="de-DE"/>
              </w:rPr>
              <w:t>5.</w:t>
            </w:r>
            <w:r>
              <w:rPr>
                <w:sz w:val="22"/>
                <w:szCs w:val="22"/>
                <w:lang w:val="de-DE"/>
              </w:rPr>
              <w:t>41</w:t>
            </w:r>
            <w:r w:rsidR="00932822" w:rsidRPr="00E34E2A">
              <w:rPr>
                <w:sz w:val="22"/>
                <w:szCs w:val="22"/>
                <w:lang w:val="de-DE"/>
              </w:rPr>
              <w:t>0 kg</w:t>
            </w:r>
          </w:p>
        </w:tc>
      </w:tr>
      <w:tr w:rsidR="00E34E2A" w:rsidRPr="00E34E2A" w14:paraId="7DC72AD4" w14:textId="77777777" w:rsidTr="000E3882">
        <w:tc>
          <w:tcPr>
            <w:tcW w:w="2548" w:type="dxa"/>
          </w:tcPr>
          <w:p w14:paraId="255DFB26" w14:textId="77777777" w:rsidR="00932822" w:rsidRPr="00E34E2A" w:rsidRDefault="00932822" w:rsidP="005413BC">
            <w:pPr>
              <w:pStyle w:val="Copytext11Pt"/>
              <w:spacing w:after="120"/>
              <w:rPr>
                <w:sz w:val="22"/>
                <w:szCs w:val="22"/>
                <w:lang w:val="de-DE"/>
              </w:rPr>
            </w:pPr>
            <w:r w:rsidRPr="00E34E2A">
              <w:rPr>
                <w:sz w:val="22"/>
                <w:szCs w:val="22"/>
                <w:lang w:val="de-DE"/>
              </w:rPr>
              <w:t>Motorleistung:</w:t>
            </w:r>
          </w:p>
        </w:tc>
        <w:tc>
          <w:tcPr>
            <w:tcW w:w="2548" w:type="dxa"/>
          </w:tcPr>
          <w:p w14:paraId="2178B57A" w14:textId="77777777" w:rsidR="00932822" w:rsidRPr="00E34E2A" w:rsidRDefault="007C2B7C" w:rsidP="007C2B7C">
            <w:pPr>
              <w:pStyle w:val="Copytext11Pt"/>
              <w:spacing w:after="120"/>
              <w:rPr>
                <w:sz w:val="22"/>
                <w:szCs w:val="22"/>
                <w:lang w:val="de-DE"/>
              </w:rPr>
            </w:pPr>
            <w:r>
              <w:rPr>
                <w:sz w:val="22"/>
                <w:szCs w:val="22"/>
                <w:lang w:val="de-DE"/>
              </w:rPr>
              <w:t>116</w:t>
            </w:r>
            <w:r w:rsidR="00932822" w:rsidRPr="00E34E2A">
              <w:rPr>
                <w:sz w:val="22"/>
                <w:szCs w:val="22"/>
                <w:lang w:val="de-DE"/>
              </w:rPr>
              <w:t> kW / </w:t>
            </w:r>
            <w:r>
              <w:rPr>
                <w:sz w:val="22"/>
                <w:szCs w:val="22"/>
                <w:lang w:val="de-DE"/>
              </w:rPr>
              <w:t>158</w:t>
            </w:r>
            <w:r w:rsidR="00932822" w:rsidRPr="00E34E2A">
              <w:rPr>
                <w:sz w:val="22"/>
                <w:szCs w:val="22"/>
                <w:lang w:val="de-DE"/>
              </w:rPr>
              <w:t> PS</w:t>
            </w:r>
          </w:p>
        </w:tc>
        <w:tc>
          <w:tcPr>
            <w:tcW w:w="2549" w:type="dxa"/>
          </w:tcPr>
          <w:p w14:paraId="2ED6C68A" w14:textId="77777777" w:rsidR="00932822" w:rsidRPr="00E34E2A" w:rsidRDefault="00C60A71" w:rsidP="00C60A71">
            <w:pPr>
              <w:pStyle w:val="Copytext11Pt"/>
              <w:spacing w:after="120"/>
              <w:rPr>
                <w:sz w:val="22"/>
                <w:szCs w:val="22"/>
                <w:lang w:val="de-DE"/>
              </w:rPr>
            </w:pPr>
            <w:r>
              <w:rPr>
                <w:sz w:val="22"/>
                <w:szCs w:val="22"/>
                <w:lang w:val="de-DE"/>
              </w:rPr>
              <w:t>129</w:t>
            </w:r>
            <w:r w:rsidR="00932822" w:rsidRPr="00E34E2A">
              <w:rPr>
                <w:sz w:val="22"/>
                <w:szCs w:val="22"/>
                <w:lang w:val="de-DE"/>
              </w:rPr>
              <w:t> kW / </w:t>
            </w:r>
            <w:r>
              <w:rPr>
                <w:sz w:val="22"/>
                <w:szCs w:val="22"/>
                <w:lang w:val="de-DE"/>
              </w:rPr>
              <w:t>175</w:t>
            </w:r>
            <w:r w:rsidR="00932822" w:rsidRPr="00E34E2A">
              <w:rPr>
                <w:sz w:val="22"/>
                <w:szCs w:val="22"/>
                <w:lang w:val="de-DE"/>
              </w:rPr>
              <w:t> PS</w:t>
            </w:r>
          </w:p>
        </w:tc>
        <w:tc>
          <w:tcPr>
            <w:tcW w:w="2549" w:type="dxa"/>
          </w:tcPr>
          <w:p w14:paraId="008B5EF9" w14:textId="77777777" w:rsidR="00932822" w:rsidRPr="00E34E2A" w:rsidRDefault="00C60A71" w:rsidP="00C60A71">
            <w:pPr>
              <w:pStyle w:val="Copytext11Pt"/>
              <w:spacing w:after="120"/>
              <w:rPr>
                <w:sz w:val="22"/>
                <w:szCs w:val="22"/>
                <w:lang w:val="de-DE"/>
              </w:rPr>
            </w:pPr>
            <w:r>
              <w:rPr>
                <w:sz w:val="22"/>
                <w:szCs w:val="22"/>
                <w:lang w:val="de-DE"/>
              </w:rPr>
              <w:t>138</w:t>
            </w:r>
            <w:r w:rsidR="007E3EF6" w:rsidRPr="00E34E2A">
              <w:rPr>
                <w:sz w:val="22"/>
                <w:szCs w:val="22"/>
                <w:lang w:val="de-DE"/>
              </w:rPr>
              <w:t> kW / </w:t>
            </w:r>
            <w:r>
              <w:rPr>
                <w:sz w:val="22"/>
                <w:szCs w:val="22"/>
                <w:lang w:val="de-DE"/>
              </w:rPr>
              <w:t>188</w:t>
            </w:r>
            <w:r w:rsidR="007E3EF6" w:rsidRPr="00E34E2A">
              <w:rPr>
                <w:sz w:val="22"/>
                <w:szCs w:val="22"/>
                <w:lang w:val="de-DE"/>
              </w:rPr>
              <w:t> PS</w:t>
            </w:r>
          </w:p>
        </w:tc>
      </w:tr>
    </w:tbl>
    <w:p w14:paraId="5CC305F2" w14:textId="77777777" w:rsidR="00C77B5D" w:rsidRPr="004875AA" w:rsidRDefault="00C77B5D" w:rsidP="00C77B5D">
      <w:pPr>
        <w:pStyle w:val="Copytext11Pt"/>
        <w:rPr>
          <w:lang w:val="de-DE"/>
        </w:rPr>
      </w:pPr>
      <w:r w:rsidRPr="00E34E2A">
        <w:rPr>
          <w:lang w:val="de-DE"/>
        </w:rPr>
        <w:t xml:space="preserve">Alle </w:t>
      </w:r>
      <w:r w:rsidRPr="004875AA">
        <w:rPr>
          <w:lang w:val="de-DE"/>
        </w:rPr>
        <w:t>Angaben in St</w:t>
      </w:r>
      <w:r w:rsidR="00932822" w:rsidRPr="004875AA">
        <w:rPr>
          <w:lang w:val="de-DE"/>
        </w:rPr>
        <w:t>andardausführung</w:t>
      </w:r>
      <w:r w:rsidR="000E2147">
        <w:rPr>
          <w:lang w:val="de-DE"/>
        </w:rPr>
        <w:t>.</w:t>
      </w:r>
      <w:r w:rsidR="003E31D4" w:rsidRPr="003E31D4">
        <w:rPr>
          <w:lang w:val="de-DE"/>
        </w:rPr>
        <w:t xml:space="preserve"> Alle drei Radlader erfüllen die aktuell gelte</w:t>
      </w:r>
      <w:r w:rsidR="007D7466">
        <w:rPr>
          <w:lang w:val="de-DE"/>
        </w:rPr>
        <w:t>nden Abgasnormen der Abgasstufe </w:t>
      </w:r>
      <w:r w:rsidR="003E31D4" w:rsidRPr="003E31D4">
        <w:rPr>
          <w:lang w:val="de-DE"/>
        </w:rPr>
        <w:t>V bzw. Tier 4f.</w:t>
      </w:r>
    </w:p>
    <w:p w14:paraId="40C7EEC1" w14:textId="77777777" w:rsidR="00150AC4" w:rsidRDefault="00150AC4" w:rsidP="009A3D17">
      <w:pPr>
        <w:pStyle w:val="BoilerplateCopyhead9Pt"/>
        <w:rPr>
          <w:lang w:val="de-DE"/>
        </w:rPr>
      </w:pPr>
    </w:p>
    <w:p w14:paraId="511F33C9" w14:textId="77777777" w:rsidR="009A3D17" w:rsidRPr="00E34E2A" w:rsidRDefault="009A3D17" w:rsidP="009A3D17">
      <w:pPr>
        <w:pStyle w:val="BoilerplateCopyhead9Pt"/>
        <w:rPr>
          <w:lang w:val="de-DE"/>
        </w:rPr>
      </w:pPr>
      <w:r w:rsidRPr="00E34E2A">
        <w:rPr>
          <w:lang w:val="de-DE"/>
        </w:rPr>
        <w:t xml:space="preserve">Über die </w:t>
      </w:r>
      <w:r w:rsidR="00C77B5D" w:rsidRPr="00E34E2A">
        <w:rPr>
          <w:lang w:val="de-DE"/>
        </w:rPr>
        <w:t>Liebherr-Werk Bischofshofen GmbH</w:t>
      </w:r>
    </w:p>
    <w:p w14:paraId="35127F69" w14:textId="77777777" w:rsidR="009A3D17" w:rsidRPr="00E34E2A" w:rsidRDefault="00C77B5D" w:rsidP="009A3D17">
      <w:pPr>
        <w:pStyle w:val="BoilerplateCopytext9Pt"/>
        <w:rPr>
          <w:lang w:val="de-DE"/>
        </w:rPr>
      </w:pPr>
      <w:r w:rsidRPr="00E34E2A">
        <w:rPr>
          <w:lang w:val="de-DE"/>
        </w:rPr>
        <w:t>Die Liebherr-Werk Bischofshofen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verschiedene Modelle in vier verschiedenen Produktgruppen: Compactlader</w:t>
      </w:r>
      <w:r w:rsidR="00F4448F" w:rsidRPr="00E34E2A">
        <w:rPr>
          <w:lang w:val="de-DE"/>
        </w:rPr>
        <w:t xml:space="preserve"> und</w:t>
      </w:r>
      <w:r w:rsidRPr="00E34E2A">
        <w:rPr>
          <w:lang w:val="de-DE"/>
        </w:rPr>
        <w:t xml:space="preserve"> Stereolader</w:t>
      </w:r>
      <w:r w:rsidR="00F4448F" w:rsidRPr="00E34E2A">
        <w:rPr>
          <w:lang w:val="de-DE"/>
        </w:rPr>
        <w:t xml:space="preserve"> sowie</w:t>
      </w:r>
      <w:r w:rsidRPr="00E34E2A">
        <w:rPr>
          <w:lang w:val="de-DE"/>
        </w:rPr>
        <w:t xml:space="preserve"> </w:t>
      </w:r>
      <w:r w:rsidR="00F4448F" w:rsidRPr="00E34E2A">
        <w:rPr>
          <w:lang w:val="de-DE"/>
        </w:rPr>
        <w:t>mittelgroße und</w:t>
      </w:r>
      <w:r w:rsidRPr="00E34E2A">
        <w:rPr>
          <w:lang w:val="de-DE"/>
        </w:rPr>
        <w:t xml:space="preserve"> große Radlader, die mit ihren innovativen Antriebskonzepten überzeugen.</w:t>
      </w:r>
    </w:p>
    <w:p w14:paraId="21AEAD5F" w14:textId="77777777" w:rsidR="009A3D17" w:rsidRPr="00E34E2A" w:rsidRDefault="009A3D17" w:rsidP="009A3D17">
      <w:pPr>
        <w:pStyle w:val="BoilerplateCopyhead9Pt"/>
        <w:rPr>
          <w:lang w:val="de-DE"/>
        </w:rPr>
      </w:pPr>
      <w:r w:rsidRPr="00E34E2A">
        <w:rPr>
          <w:lang w:val="de-DE"/>
        </w:rPr>
        <w:t>Über die Firmengruppe Liebherr</w:t>
      </w:r>
    </w:p>
    <w:p w14:paraId="453DE144" w14:textId="77777777" w:rsidR="00767B00" w:rsidRPr="00A83F4B" w:rsidRDefault="00767B00" w:rsidP="00767B00">
      <w:pPr>
        <w:pStyle w:val="BoilerplateCopytext9Pt"/>
        <w:rPr>
          <w:lang w:val="de-DE"/>
        </w:rPr>
      </w:pPr>
      <w:r w:rsidRPr="00A83F4B">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71F7B9AD" w14:textId="77777777" w:rsidR="00150AC4" w:rsidRDefault="00150AC4" w:rsidP="009A3D17">
      <w:pPr>
        <w:pStyle w:val="Copyhead11Pt"/>
        <w:rPr>
          <w:lang w:val="de-DE"/>
        </w:rPr>
      </w:pPr>
    </w:p>
    <w:p w14:paraId="479B2918" w14:textId="77777777" w:rsidR="009A3D17" w:rsidRPr="001326EA" w:rsidRDefault="009A3D17" w:rsidP="009A3D17">
      <w:pPr>
        <w:pStyle w:val="Copyhead11Pt"/>
        <w:rPr>
          <w:lang w:val="de-DE"/>
        </w:rPr>
      </w:pPr>
      <w:r w:rsidRPr="001326EA">
        <w:rPr>
          <w:lang w:val="de-DE"/>
        </w:rPr>
        <w:t>Bilder</w:t>
      </w:r>
    </w:p>
    <w:p w14:paraId="26845251" w14:textId="77777777" w:rsidR="007C2B7C" w:rsidRPr="001326EA" w:rsidRDefault="001326EA" w:rsidP="009A3D17">
      <w:pPr>
        <w:rPr>
          <w:highlight w:val="magenta"/>
        </w:rPr>
      </w:pPr>
      <w:r w:rsidRPr="001326EA">
        <w:rPr>
          <w:noProof/>
          <w:lang w:eastAsia="de-DE"/>
        </w:rPr>
        <w:drawing>
          <wp:inline distT="0" distB="0" distL="0" distR="0" wp14:anchorId="0DFE6767" wp14:editId="73D1819A">
            <wp:extent cx="2696301" cy="18000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new-mid-sized-wheel-loaders-overview-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6301" cy="1800000"/>
                    </a:xfrm>
                    <a:prstGeom prst="rect">
                      <a:avLst/>
                    </a:prstGeom>
                  </pic:spPr>
                </pic:pic>
              </a:graphicData>
            </a:graphic>
          </wp:inline>
        </w:drawing>
      </w:r>
    </w:p>
    <w:p w14:paraId="3D56A3AD" w14:textId="77777777" w:rsidR="00FC09CC" w:rsidRPr="001326EA" w:rsidRDefault="001326EA" w:rsidP="00FC09CC">
      <w:pPr>
        <w:pStyle w:val="Caption9Pt"/>
      </w:pPr>
      <w:r w:rsidRPr="001326EA">
        <w:t>liebherr-new-mid-sized-wheel-loaders-</w:t>
      </w:r>
      <w:r w:rsidR="00382CE0">
        <w:t>all-three-models</w:t>
      </w:r>
      <w:r w:rsidR="00FC09CC" w:rsidRPr="001326EA">
        <w:t>.jpg</w:t>
      </w:r>
      <w:r w:rsidR="009A3D17" w:rsidRPr="001326EA">
        <w:br/>
      </w:r>
      <w:r w:rsidRPr="001326EA">
        <w:t>Leistungsstark und vielseitig: Die neue mittelgroße Radlader-Baureihe von Liebherr mit den Modellen L 526, L 538 und L 546.</w:t>
      </w:r>
    </w:p>
    <w:p w14:paraId="3FD1EACE" w14:textId="77777777" w:rsidR="00E34E2A" w:rsidRPr="001326EA" w:rsidRDefault="00E34E2A" w:rsidP="005413BC">
      <w:pPr>
        <w:rPr>
          <w:highlight w:val="magenta"/>
        </w:rPr>
      </w:pPr>
    </w:p>
    <w:p w14:paraId="7329BB32" w14:textId="77777777" w:rsidR="007C2B7C" w:rsidRPr="00E34E2A" w:rsidRDefault="001326EA" w:rsidP="005413BC">
      <w:pPr>
        <w:rPr>
          <w:highlight w:val="magenta"/>
        </w:rPr>
      </w:pPr>
      <w:r>
        <w:rPr>
          <w:noProof/>
          <w:lang w:eastAsia="de-DE"/>
        </w:rPr>
        <w:lastRenderedPageBreak/>
        <w:drawing>
          <wp:inline distT="0" distB="0" distL="0" distR="0" wp14:anchorId="4765F113" wp14:editId="2CDE30C2">
            <wp:extent cx="2701853"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new-mid-sized-wheel-loader-l526-quarry-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22FF6F9E" w14:textId="77777777" w:rsidR="001326EA" w:rsidRPr="00760BC1" w:rsidRDefault="001326EA" w:rsidP="001326EA">
      <w:pPr>
        <w:pStyle w:val="Caption9Pt"/>
      </w:pPr>
      <w:r w:rsidRPr="00760BC1">
        <w:t>liebherr-new-mid-sized-wheel-loader-l526-quarry.jpg</w:t>
      </w:r>
      <w:r w:rsidRPr="00760BC1">
        <w:br/>
      </w:r>
      <w:r w:rsidR="00760BC1" w:rsidRPr="00760BC1">
        <w:t xml:space="preserve">Mehr Motorleistung, höhere Ausbrechkräfte: </w:t>
      </w:r>
      <w:r w:rsidRPr="00760BC1">
        <w:t>Der neue</w:t>
      </w:r>
      <w:r w:rsidR="00760BC1" w:rsidRPr="00760BC1">
        <w:t xml:space="preserve"> </w:t>
      </w:r>
      <w:r w:rsidR="007D7466">
        <w:t>Liebherr-</w:t>
      </w:r>
      <w:r w:rsidR="00760BC1" w:rsidRPr="00760BC1">
        <w:t>Radlader L 526 beim Beladen eines Lkw.</w:t>
      </w:r>
    </w:p>
    <w:p w14:paraId="3C69BD04" w14:textId="77777777" w:rsidR="00FC09CC" w:rsidRPr="00760BC1" w:rsidRDefault="00FC09CC" w:rsidP="00FC09CC">
      <w:pPr>
        <w:pStyle w:val="Caption9Pt"/>
      </w:pPr>
    </w:p>
    <w:p w14:paraId="3F851A45" w14:textId="77777777" w:rsidR="007C2B7C" w:rsidRPr="00E34E2A" w:rsidRDefault="001326EA" w:rsidP="009A3D17">
      <w:r>
        <w:rPr>
          <w:noProof/>
          <w:lang w:eastAsia="de-DE"/>
        </w:rPr>
        <w:drawing>
          <wp:inline distT="0" distB="0" distL="0" distR="0" wp14:anchorId="6301478F" wp14:editId="432324EC">
            <wp:extent cx="2701853" cy="18000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new-mid-sized-wheel-loader-l546-recycling-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704D9E68" w14:textId="77777777" w:rsidR="007D7466" w:rsidRDefault="001326EA" w:rsidP="009A3D17">
      <w:pPr>
        <w:pStyle w:val="Caption9Pt"/>
      </w:pPr>
      <w:r w:rsidRPr="007D7466">
        <w:t>liebherr-new-mid-sized-wheel-loader-l546-recycling</w:t>
      </w:r>
      <w:r w:rsidR="000E7F79" w:rsidRPr="007D7466">
        <w:t>.jpg</w:t>
      </w:r>
      <w:r w:rsidR="000E7F79" w:rsidRPr="007D7466">
        <w:br/>
      </w:r>
      <w:r w:rsidR="00610FEF">
        <w:t>Leistungsstärke im Einsatz:</w:t>
      </w:r>
      <w:r w:rsidR="007D7466" w:rsidRPr="007D7466">
        <w:t xml:space="preserve"> </w:t>
      </w:r>
      <w:r w:rsidR="00610FEF">
        <w:t>E</w:t>
      </w:r>
      <w:r w:rsidR="007D7466" w:rsidRPr="007D7466">
        <w:t xml:space="preserve">in neuer </w:t>
      </w:r>
      <w:r w:rsidR="007D7466">
        <w:t xml:space="preserve">Liebherr-Radlader L 546 </w:t>
      </w:r>
      <w:r w:rsidR="000E2147">
        <w:t>verlädt</w:t>
      </w:r>
      <w:r w:rsidR="00610FEF">
        <w:t xml:space="preserve"> </w:t>
      </w:r>
      <w:r w:rsidR="007D7466">
        <w:t>sperrige und schwere Ladegüter im Recycling.</w:t>
      </w:r>
    </w:p>
    <w:p w14:paraId="6CC2F7B6" w14:textId="77777777" w:rsidR="00E34E2A" w:rsidRPr="00760BC1" w:rsidRDefault="00E34E2A" w:rsidP="009A3D17">
      <w:pPr>
        <w:pStyle w:val="Caption9Pt"/>
        <w:rPr>
          <w:highlight w:val="magenta"/>
        </w:rPr>
      </w:pPr>
    </w:p>
    <w:p w14:paraId="0EA5EBBE" w14:textId="77777777" w:rsidR="007C2B7C" w:rsidRPr="00E34E2A" w:rsidRDefault="001326EA" w:rsidP="009A3D17">
      <w:pPr>
        <w:pStyle w:val="Caption9Pt"/>
        <w:rPr>
          <w:highlight w:val="magenta"/>
        </w:rPr>
      </w:pPr>
      <w:r>
        <w:rPr>
          <w:noProof/>
          <w:lang w:eastAsia="de-DE"/>
        </w:rPr>
        <w:drawing>
          <wp:inline distT="0" distB="0" distL="0" distR="0" wp14:anchorId="364C41C2" wp14:editId="26838905">
            <wp:extent cx="2696301" cy="1800000"/>
            <wp:effectExtent l="0" t="0" r="889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new-mid-sized-wheel-loader-l546-timber-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6301" cy="1800000"/>
                    </a:xfrm>
                    <a:prstGeom prst="rect">
                      <a:avLst/>
                    </a:prstGeom>
                  </pic:spPr>
                </pic:pic>
              </a:graphicData>
            </a:graphic>
          </wp:inline>
        </w:drawing>
      </w:r>
    </w:p>
    <w:p w14:paraId="0E519DC9" w14:textId="77777777" w:rsidR="00FC09CC" w:rsidRPr="00760BC1" w:rsidRDefault="001326EA" w:rsidP="00FC09CC">
      <w:pPr>
        <w:pStyle w:val="Caption9Pt"/>
      </w:pPr>
      <w:r w:rsidRPr="00760BC1">
        <w:t>liebherr-new-mid-sized-wheel-loader-l546-timber</w:t>
      </w:r>
      <w:r w:rsidR="00FC09CC" w:rsidRPr="00760BC1">
        <w:t>.jpg</w:t>
      </w:r>
      <w:r w:rsidR="00FC09CC" w:rsidRPr="00760BC1">
        <w:br/>
      </w:r>
      <w:r w:rsidR="00760BC1" w:rsidRPr="00760BC1">
        <w:t xml:space="preserve">Neues Hubgerüst mit </w:t>
      </w:r>
      <w:r w:rsidR="00C93B50">
        <w:t>hoher Leistungskraft</w:t>
      </w:r>
      <w:r w:rsidR="00760BC1" w:rsidRPr="00760BC1">
        <w:t>: Der neue Liebherr-Radlader L 546 transportiert Holzstämme mit einem Holzgreifer.</w:t>
      </w:r>
    </w:p>
    <w:p w14:paraId="6C1EDF9D" w14:textId="77777777" w:rsidR="00150AC4" w:rsidRDefault="00150AC4">
      <w:pPr>
        <w:rPr>
          <w:rFonts w:ascii="Arial" w:eastAsia="Times New Roman" w:hAnsi="Arial" w:cs="Times New Roman"/>
          <w:b/>
          <w:szCs w:val="18"/>
          <w:lang w:eastAsia="de-DE"/>
        </w:rPr>
      </w:pPr>
      <w:r>
        <w:br w:type="page"/>
      </w:r>
    </w:p>
    <w:p w14:paraId="777581B1" w14:textId="77777777" w:rsidR="009A3D17" w:rsidRPr="00E34E2A" w:rsidRDefault="00D63B50" w:rsidP="009A3D17">
      <w:pPr>
        <w:pStyle w:val="Copyhead11Pt"/>
        <w:rPr>
          <w:lang w:val="de-DE"/>
        </w:rPr>
      </w:pPr>
      <w:r w:rsidRPr="00E34E2A">
        <w:rPr>
          <w:lang w:val="de-DE"/>
        </w:rPr>
        <w:lastRenderedPageBreak/>
        <w:t>Kontakt</w:t>
      </w:r>
    </w:p>
    <w:p w14:paraId="71FD66A6" w14:textId="77777777" w:rsidR="009A3D17" w:rsidRPr="00C77B5D" w:rsidRDefault="00C77B5D" w:rsidP="009A3D17">
      <w:pPr>
        <w:pStyle w:val="Copytext11Pt"/>
        <w:rPr>
          <w:lang w:val="de-DE"/>
        </w:rPr>
      </w:pPr>
      <w:r w:rsidRPr="00C77B5D">
        <w:rPr>
          <w:lang w:val="de-DE"/>
        </w:rPr>
        <w:t>Martin Koller</w:t>
      </w:r>
      <w:r w:rsidRPr="00C77B5D">
        <w:rPr>
          <w:lang w:val="de-DE"/>
        </w:rPr>
        <w:br/>
        <w:t>Marketing und Public Relations</w:t>
      </w:r>
      <w:r w:rsidRPr="00C77B5D">
        <w:rPr>
          <w:lang w:val="de-DE"/>
        </w:rPr>
        <w:br/>
        <w:t>Telefon: +</w:t>
      </w:r>
      <w:r w:rsidRPr="00C77B5D">
        <w:rPr>
          <w:color w:val="000000" w:themeColor="text1"/>
          <w:szCs w:val="22"/>
          <w:lang w:val="de-DE"/>
        </w:rPr>
        <w:t>43 50809 11475</w:t>
      </w:r>
      <w:r w:rsidRPr="00C77B5D">
        <w:rPr>
          <w:lang w:val="de-DE"/>
        </w:rPr>
        <w:br/>
        <w:t xml:space="preserve">E-Mail: </w:t>
      </w:r>
      <w:r w:rsidR="00150AC4" w:rsidRPr="00610FEF">
        <w:rPr>
          <w:lang w:val="de-DE"/>
        </w:rPr>
        <w:t>martin.koller.lbh@liebherr.com</w:t>
      </w:r>
    </w:p>
    <w:p w14:paraId="2157D82E" w14:textId="77777777" w:rsidR="009A3D17" w:rsidRPr="00C77B5D" w:rsidRDefault="009A3D17" w:rsidP="009A3D17">
      <w:pPr>
        <w:pStyle w:val="Copyhead11Pt"/>
        <w:rPr>
          <w:lang w:val="de-DE"/>
        </w:rPr>
      </w:pPr>
      <w:r w:rsidRPr="00C77B5D">
        <w:rPr>
          <w:lang w:val="de-DE"/>
        </w:rPr>
        <w:t>Veröffentlicht von</w:t>
      </w:r>
    </w:p>
    <w:p w14:paraId="420D2983" w14:textId="77777777" w:rsidR="00B81ED6" w:rsidRPr="00C77B5D" w:rsidRDefault="00C77B5D" w:rsidP="009A3D17">
      <w:pPr>
        <w:pStyle w:val="Copytext11Pt"/>
        <w:rPr>
          <w:lang w:val="de-DE"/>
        </w:rPr>
      </w:pPr>
      <w:r w:rsidRPr="00C77B5D">
        <w:rPr>
          <w:lang w:val="de-DE"/>
        </w:rPr>
        <w:t>Liebherr-Werk Bischofshofen GmbH</w:t>
      </w:r>
      <w:r w:rsidRPr="00C77B5D">
        <w:rPr>
          <w:lang w:val="de-DE"/>
        </w:rPr>
        <w:br/>
        <w:t>Bischofshofen/Österreich</w:t>
      </w:r>
      <w:r w:rsidRPr="00C77B5D">
        <w:rPr>
          <w:lang w:val="de-DE"/>
        </w:rPr>
        <w:br/>
      </w:r>
      <w:r w:rsidR="00150AC4" w:rsidRPr="00610FEF">
        <w:rPr>
          <w:lang w:val="de-DE"/>
        </w:rPr>
        <w:t>www.liebherr.com</w:t>
      </w:r>
    </w:p>
    <w:sectPr w:rsidR="00B81ED6" w:rsidRPr="00C77B5D"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855E" w14:textId="77777777" w:rsidR="001A1AD7" w:rsidRDefault="001A1AD7" w:rsidP="00B81ED6">
      <w:pPr>
        <w:spacing w:after="0" w:line="240" w:lineRule="auto"/>
      </w:pPr>
      <w:r>
        <w:separator/>
      </w:r>
    </w:p>
  </w:endnote>
  <w:endnote w:type="continuationSeparator" w:id="0">
    <w:p w14:paraId="0F5BBC5C"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4FE5" w14:textId="54EE83A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57092">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57092">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57092">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957092">
      <w:rPr>
        <w:rFonts w:ascii="Arial" w:hAnsi="Arial" w:cs="Arial"/>
      </w:rPr>
      <w:fldChar w:fldCharType="separate"/>
    </w:r>
    <w:r w:rsidR="00957092">
      <w:rPr>
        <w:rFonts w:ascii="Arial" w:hAnsi="Arial" w:cs="Arial"/>
        <w:noProof/>
      </w:rPr>
      <w:t>2</w:t>
    </w:r>
    <w:r w:rsidR="00957092" w:rsidRPr="0093605C">
      <w:rPr>
        <w:rFonts w:ascii="Arial" w:hAnsi="Arial" w:cs="Arial"/>
        <w:noProof/>
      </w:rPr>
      <w:t>/</w:t>
    </w:r>
    <w:r w:rsidR="00957092">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3A9E" w14:textId="77777777" w:rsidR="001A1AD7" w:rsidRDefault="001A1AD7" w:rsidP="00B81ED6">
      <w:pPr>
        <w:spacing w:after="0" w:line="240" w:lineRule="auto"/>
      </w:pPr>
      <w:r>
        <w:separator/>
      </w:r>
    </w:p>
  </w:footnote>
  <w:footnote w:type="continuationSeparator" w:id="0">
    <w:p w14:paraId="4697F15F"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4752" w14:textId="77777777" w:rsidR="00E847CC" w:rsidRDefault="00E847CC">
    <w:pPr>
      <w:pStyle w:val="Kopfzeile"/>
    </w:pPr>
    <w:r>
      <w:tab/>
    </w:r>
    <w:r>
      <w:tab/>
    </w:r>
    <w:r>
      <w:ptab w:relativeTo="margin" w:alignment="right" w:leader="none"/>
    </w:r>
    <w:r>
      <w:rPr>
        <w:noProof/>
        <w:lang w:eastAsia="de-DE"/>
      </w:rPr>
      <w:drawing>
        <wp:inline distT="0" distB="0" distL="0" distR="0" wp14:anchorId="7A7054E0" wp14:editId="4275063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6391C09"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531655156">
    <w:abstractNumId w:val="0"/>
  </w:num>
  <w:num w:numId="2" w16cid:durableId="162334713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7108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020E"/>
    <w:rsid w:val="00033002"/>
    <w:rsid w:val="000345E5"/>
    <w:rsid w:val="00057830"/>
    <w:rsid w:val="00066E54"/>
    <w:rsid w:val="00083152"/>
    <w:rsid w:val="000855F5"/>
    <w:rsid w:val="000A1BB2"/>
    <w:rsid w:val="000A43AD"/>
    <w:rsid w:val="000E2147"/>
    <w:rsid w:val="000E3882"/>
    <w:rsid w:val="000E7F79"/>
    <w:rsid w:val="000F614B"/>
    <w:rsid w:val="000F681A"/>
    <w:rsid w:val="001326EA"/>
    <w:rsid w:val="001331C3"/>
    <w:rsid w:val="001419B4"/>
    <w:rsid w:val="00145DB7"/>
    <w:rsid w:val="00150AC4"/>
    <w:rsid w:val="0015467C"/>
    <w:rsid w:val="00175269"/>
    <w:rsid w:val="001950FD"/>
    <w:rsid w:val="001A1AD7"/>
    <w:rsid w:val="001B2167"/>
    <w:rsid w:val="001B2B6D"/>
    <w:rsid w:val="001C2D65"/>
    <w:rsid w:val="001E418A"/>
    <w:rsid w:val="00215FB6"/>
    <w:rsid w:val="00227571"/>
    <w:rsid w:val="0025509A"/>
    <w:rsid w:val="002704D4"/>
    <w:rsid w:val="002959BB"/>
    <w:rsid w:val="002B515B"/>
    <w:rsid w:val="002C0EFA"/>
    <w:rsid w:val="002C3DD1"/>
    <w:rsid w:val="002D1B35"/>
    <w:rsid w:val="002D1DB3"/>
    <w:rsid w:val="002D2ADA"/>
    <w:rsid w:val="002D48B0"/>
    <w:rsid w:val="002D66AD"/>
    <w:rsid w:val="002E3D71"/>
    <w:rsid w:val="002F239E"/>
    <w:rsid w:val="002F7BA1"/>
    <w:rsid w:val="00327624"/>
    <w:rsid w:val="00327E9A"/>
    <w:rsid w:val="003446FA"/>
    <w:rsid w:val="003524D2"/>
    <w:rsid w:val="003604C8"/>
    <w:rsid w:val="00382CE0"/>
    <w:rsid w:val="003936A6"/>
    <w:rsid w:val="00395628"/>
    <w:rsid w:val="003D24FA"/>
    <w:rsid w:val="003E31D4"/>
    <w:rsid w:val="003E63FB"/>
    <w:rsid w:val="00404134"/>
    <w:rsid w:val="0042213D"/>
    <w:rsid w:val="004875AA"/>
    <w:rsid w:val="00491D87"/>
    <w:rsid w:val="004B2EE1"/>
    <w:rsid w:val="004B43EE"/>
    <w:rsid w:val="004F342E"/>
    <w:rsid w:val="00523E4F"/>
    <w:rsid w:val="005413BC"/>
    <w:rsid w:val="00552277"/>
    <w:rsid w:val="00556698"/>
    <w:rsid w:val="00566C4D"/>
    <w:rsid w:val="005A7295"/>
    <w:rsid w:val="005B5FD9"/>
    <w:rsid w:val="005C554D"/>
    <w:rsid w:val="005D1CDA"/>
    <w:rsid w:val="00610FEF"/>
    <w:rsid w:val="00621D09"/>
    <w:rsid w:val="00634CA4"/>
    <w:rsid w:val="00642ECF"/>
    <w:rsid w:val="0065018F"/>
    <w:rsid w:val="00652E53"/>
    <w:rsid w:val="00676F59"/>
    <w:rsid w:val="00682BAF"/>
    <w:rsid w:val="00686415"/>
    <w:rsid w:val="00693C75"/>
    <w:rsid w:val="00695368"/>
    <w:rsid w:val="006A717B"/>
    <w:rsid w:val="006B114F"/>
    <w:rsid w:val="006B50CD"/>
    <w:rsid w:val="006D13D6"/>
    <w:rsid w:val="006F1BF4"/>
    <w:rsid w:val="00721684"/>
    <w:rsid w:val="00737007"/>
    <w:rsid w:val="00747169"/>
    <w:rsid w:val="00760BC1"/>
    <w:rsid w:val="00761197"/>
    <w:rsid w:val="00767B00"/>
    <w:rsid w:val="00772AE9"/>
    <w:rsid w:val="007C2B7C"/>
    <w:rsid w:val="007C2DD9"/>
    <w:rsid w:val="007D7466"/>
    <w:rsid w:val="007E3EF6"/>
    <w:rsid w:val="007E4B12"/>
    <w:rsid w:val="007F2586"/>
    <w:rsid w:val="00824226"/>
    <w:rsid w:val="00846D0C"/>
    <w:rsid w:val="00847DF8"/>
    <w:rsid w:val="00857B6F"/>
    <w:rsid w:val="008B671C"/>
    <w:rsid w:val="008E6962"/>
    <w:rsid w:val="00904914"/>
    <w:rsid w:val="00913497"/>
    <w:rsid w:val="009169F9"/>
    <w:rsid w:val="00932822"/>
    <w:rsid w:val="00935599"/>
    <w:rsid w:val="00935FE2"/>
    <w:rsid w:val="0093605C"/>
    <w:rsid w:val="00940F18"/>
    <w:rsid w:val="00954105"/>
    <w:rsid w:val="00957092"/>
    <w:rsid w:val="00960D0F"/>
    <w:rsid w:val="00962B81"/>
    <w:rsid w:val="00965077"/>
    <w:rsid w:val="009A3D17"/>
    <w:rsid w:val="009C0D64"/>
    <w:rsid w:val="009C20F0"/>
    <w:rsid w:val="009D3C6C"/>
    <w:rsid w:val="00A263BA"/>
    <w:rsid w:val="00A32A45"/>
    <w:rsid w:val="00A605DB"/>
    <w:rsid w:val="00A63769"/>
    <w:rsid w:val="00A70F58"/>
    <w:rsid w:val="00A81DC9"/>
    <w:rsid w:val="00A84D84"/>
    <w:rsid w:val="00AC2129"/>
    <w:rsid w:val="00AF1F99"/>
    <w:rsid w:val="00AF47B4"/>
    <w:rsid w:val="00AF6D5B"/>
    <w:rsid w:val="00B04663"/>
    <w:rsid w:val="00B24755"/>
    <w:rsid w:val="00B24F39"/>
    <w:rsid w:val="00B261FC"/>
    <w:rsid w:val="00B26C45"/>
    <w:rsid w:val="00B32612"/>
    <w:rsid w:val="00B50C85"/>
    <w:rsid w:val="00B5618F"/>
    <w:rsid w:val="00B8084D"/>
    <w:rsid w:val="00B81ED6"/>
    <w:rsid w:val="00BA4F59"/>
    <w:rsid w:val="00BB0BFF"/>
    <w:rsid w:val="00BC79A5"/>
    <w:rsid w:val="00BD7045"/>
    <w:rsid w:val="00BE3CD9"/>
    <w:rsid w:val="00BE69D9"/>
    <w:rsid w:val="00C15178"/>
    <w:rsid w:val="00C36B25"/>
    <w:rsid w:val="00C464EC"/>
    <w:rsid w:val="00C51902"/>
    <w:rsid w:val="00C60A71"/>
    <w:rsid w:val="00C65046"/>
    <w:rsid w:val="00C65AB2"/>
    <w:rsid w:val="00C74D90"/>
    <w:rsid w:val="00C77574"/>
    <w:rsid w:val="00C77B5D"/>
    <w:rsid w:val="00C80095"/>
    <w:rsid w:val="00C80DB6"/>
    <w:rsid w:val="00C844CE"/>
    <w:rsid w:val="00C92FD6"/>
    <w:rsid w:val="00C93B50"/>
    <w:rsid w:val="00CD2D08"/>
    <w:rsid w:val="00CF7092"/>
    <w:rsid w:val="00D21E45"/>
    <w:rsid w:val="00D62423"/>
    <w:rsid w:val="00D63B50"/>
    <w:rsid w:val="00D72B20"/>
    <w:rsid w:val="00D7728A"/>
    <w:rsid w:val="00D814C9"/>
    <w:rsid w:val="00D9141A"/>
    <w:rsid w:val="00DA402F"/>
    <w:rsid w:val="00DC1373"/>
    <w:rsid w:val="00DD591F"/>
    <w:rsid w:val="00DE703D"/>
    <w:rsid w:val="00DF0ECE"/>
    <w:rsid w:val="00DF40C0"/>
    <w:rsid w:val="00DF5D39"/>
    <w:rsid w:val="00DF78F4"/>
    <w:rsid w:val="00E00199"/>
    <w:rsid w:val="00E109B0"/>
    <w:rsid w:val="00E10A30"/>
    <w:rsid w:val="00E260E6"/>
    <w:rsid w:val="00E32363"/>
    <w:rsid w:val="00E34E2A"/>
    <w:rsid w:val="00E366B1"/>
    <w:rsid w:val="00E569E4"/>
    <w:rsid w:val="00E67E1F"/>
    <w:rsid w:val="00E847CC"/>
    <w:rsid w:val="00E96EA0"/>
    <w:rsid w:val="00EA085C"/>
    <w:rsid w:val="00EA16E2"/>
    <w:rsid w:val="00EA26F3"/>
    <w:rsid w:val="00EC0CB4"/>
    <w:rsid w:val="00EE5F33"/>
    <w:rsid w:val="00F37D50"/>
    <w:rsid w:val="00F4448F"/>
    <w:rsid w:val="00F65583"/>
    <w:rsid w:val="00F771B2"/>
    <w:rsid w:val="00F779B4"/>
    <w:rsid w:val="00FB471B"/>
    <w:rsid w:val="00FB4EA2"/>
    <w:rsid w:val="00FC09CC"/>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3BFB6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150AC4"/>
    <w:rPr>
      <w:sz w:val="16"/>
      <w:szCs w:val="16"/>
    </w:rPr>
  </w:style>
  <w:style w:type="paragraph" w:styleId="Kommentartext">
    <w:name w:val="annotation text"/>
    <w:basedOn w:val="Standard"/>
    <w:link w:val="KommentartextZchn"/>
    <w:uiPriority w:val="99"/>
    <w:semiHidden/>
    <w:unhideWhenUsed/>
    <w:rsid w:val="00150A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0AC4"/>
    <w:rPr>
      <w:sz w:val="20"/>
      <w:szCs w:val="20"/>
    </w:rPr>
  </w:style>
  <w:style w:type="paragraph" w:styleId="Kommentarthema">
    <w:name w:val="annotation subject"/>
    <w:basedOn w:val="Kommentartext"/>
    <w:next w:val="Kommentartext"/>
    <w:link w:val="KommentarthemaZchn"/>
    <w:uiPriority w:val="99"/>
    <w:semiHidden/>
    <w:unhideWhenUsed/>
    <w:rsid w:val="00150AC4"/>
    <w:rPr>
      <w:b/>
      <w:bCs/>
    </w:rPr>
  </w:style>
  <w:style w:type="character" w:customStyle="1" w:styleId="KommentarthemaZchn">
    <w:name w:val="Kommentarthema Zchn"/>
    <w:basedOn w:val="KommentartextZchn"/>
    <w:link w:val="Kommentarthema"/>
    <w:uiPriority w:val="99"/>
    <w:semiHidden/>
    <w:rsid w:val="00150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F0BFC-49F5-48DF-AC9C-5D939518FD82}">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F656BD6-F917-4E2A-8E9F-CC0A12D8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3FC048-CAF1-4984-A584-BBBC1C96F804}">
  <ds:schemaRefs>
    <ds:schemaRef ds:uri="http://schemas.microsoft.com/sharepoint/v3/contenttype/forms"/>
  </ds:schemaRefs>
</ds:datastoreItem>
</file>

<file path=customXml/itemProps4.xml><?xml version="1.0" encoding="utf-8"?>
<ds:datastoreItem xmlns:ds="http://schemas.openxmlformats.org/officeDocument/2006/customXml" ds:itemID="{C75002DE-E511-465D-921F-D6FF47C7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7279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4</cp:revision>
  <cp:lastPrinted>2024-03-20T13:42:00Z</cp:lastPrinted>
  <dcterms:created xsi:type="dcterms:W3CDTF">2024-03-14T10:44:00Z</dcterms:created>
  <dcterms:modified xsi:type="dcterms:W3CDTF">2024-03-20T13:42:00Z</dcterms:modified>
  <cp:category>Presseinformation</cp:category>
</cp:coreProperties>
</file>