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5C3207" w:rsidRDefault="00F654C7" w:rsidP="00F654C7">
      <w:pPr>
        <w:pStyle w:val="Topline16Pt"/>
        <w:rPr>
          <w:lang w:val="fr-FR"/>
        </w:rPr>
      </w:pPr>
      <w:r w:rsidRPr="005C3207">
        <w:rPr>
          <w:lang w:val="fr-FR"/>
        </w:rPr>
        <w:t>Communiqué de presse</w:t>
      </w:r>
    </w:p>
    <w:p w14:paraId="7D6438DD" w14:textId="664D825F" w:rsidR="005C3207" w:rsidRPr="005C3207" w:rsidRDefault="005C3207" w:rsidP="005C3207">
      <w:pPr>
        <w:pStyle w:val="HeadlineH233Pt"/>
        <w:rPr>
          <w:lang w:val="fr-FR"/>
        </w:rPr>
      </w:pPr>
      <w:r w:rsidRPr="005C3207">
        <w:rPr>
          <w:color w:val="000000" w:themeColor="text1"/>
          <w:lang w:val="fr-FR"/>
        </w:rPr>
        <w:t>Pelle spéciale : La R</w:t>
      </w:r>
      <w:r w:rsidR="00F44859">
        <w:rPr>
          <w:color w:val="000000" w:themeColor="text1"/>
          <w:lang w:val="fr-FR"/>
        </w:rPr>
        <w:t> </w:t>
      </w:r>
      <w:r w:rsidRPr="005C3207">
        <w:rPr>
          <w:color w:val="000000" w:themeColor="text1"/>
          <w:lang w:val="fr-FR"/>
        </w:rPr>
        <w:t>980 SME Liebherr en application scorie chez Backes</w:t>
      </w:r>
    </w:p>
    <w:p w14:paraId="5B869BA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C91381B" w14:textId="4B0F997B" w:rsidR="005C3207" w:rsidRPr="005C3207" w:rsidRDefault="005C3207" w:rsidP="005C3207">
      <w:pPr>
        <w:pStyle w:val="Bulletpoints11Pt"/>
        <w:rPr>
          <w:lang w:val="fr-FR"/>
        </w:rPr>
      </w:pPr>
      <w:r w:rsidRPr="005C3207">
        <w:rPr>
          <w:lang w:val="fr-FR"/>
        </w:rPr>
        <w:t>R</w:t>
      </w:r>
      <w:r w:rsidR="00F44859">
        <w:rPr>
          <w:lang w:val="fr-FR"/>
        </w:rPr>
        <w:t> </w:t>
      </w:r>
      <w:r w:rsidRPr="005C3207">
        <w:rPr>
          <w:lang w:val="fr-FR"/>
        </w:rPr>
        <w:t>980 SME sur-mesure, spécifiquement conçue pour l’application d</w:t>
      </w:r>
      <w:r w:rsidR="00DD47AE">
        <w:rPr>
          <w:lang w:val="fr-FR"/>
        </w:rPr>
        <w:t>u</w:t>
      </w:r>
      <w:r w:rsidRPr="005C3207">
        <w:rPr>
          <w:lang w:val="fr-FR"/>
        </w:rPr>
        <w:t xml:space="preserve"> client</w:t>
      </w:r>
    </w:p>
    <w:p w14:paraId="0A2235A2" w14:textId="77777777" w:rsidR="005C3207" w:rsidRPr="005C3207" w:rsidRDefault="005C3207" w:rsidP="005C3207">
      <w:pPr>
        <w:pStyle w:val="Bulletpoints11Pt"/>
        <w:rPr>
          <w:lang w:val="fr-FR"/>
        </w:rPr>
      </w:pPr>
      <w:r w:rsidRPr="005C3207">
        <w:rPr>
          <w:lang w:val="fr-FR"/>
        </w:rPr>
        <w:t>Une machine développée par le Liebherr Application Center à Colmar</w:t>
      </w:r>
    </w:p>
    <w:p w14:paraId="5D7048D0" w14:textId="77777777" w:rsidR="005C3207" w:rsidRPr="005C3207" w:rsidRDefault="005C3207" w:rsidP="005C3207">
      <w:pPr>
        <w:pStyle w:val="Bulletpoints11Pt"/>
        <w:rPr>
          <w:lang w:val="fr-FR"/>
        </w:rPr>
      </w:pPr>
      <w:r w:rsidRPr="005C3207">
        <w:rPr>
          <w:lang w:val="fr-FR"/>
        </w:rPr>
        <w:t>Consommation de carburant réduite et confort optimal de l’opérateur</w:t>
      </w:r>
    </w:p>
    <w:p w14:paraId="00B2B5FD" w14:textId="477BF74C" w:rsidR="009A3D17" w:rsidRPr="00F654C7" w:rsidRDefault="003B29EE" w:rsidP="009A3D17">
      <w:pPr>
        <w:pStyle w:val="Teaser11Pt"/>
        <w:rPr>
          <w:lang w:val="fr-FR"/>
        </w:rPr>
      </w:pPr>
      <w:r w:rsidRPr="003B29EE">
        <w:rPr>
          <w:lang w:val="fr-FR"/>
        </w:rPr>
        <w:t xml:space="preserve">La société Backes Transport und Schlackenaufbereitung GmbH de Dillingen, située dans la Sarre en Allemagne, utilise </w:t>
      </w:r>
      <w:r w:rsidR="00DD47AE">
        <w:rPr>
          <w:lang w:val="fr-FR"/>
        </w:rPr>
        <w:t>la</w:t>
      </w:r>
      <w:r w:rsidRPr="003B29EE">
        <w:rPr>
          <w:lang w:val="fr-FR"/>
        </w:rPr>
        <w:t xml:space="preserve"> pelle sur chenilles R</w:t>
      </w:r>
      <w:r w:rsidR="00F44859">
        <w:rPr>
          <w:lang w:val="fr-FR"/>
        </w:rPr>
        <w:t> </w:t>
      </w:r>
      <w:r w:rsidRPr="003B29EE">
        <w:rPr>
          <w:lang w:val="fr-FR"/>
        </w:rPr>
        <w:t>980</w:t>
      </w:r>
      <w:r w:rsidR="00F44859">
        <w:rPr>
          <w:lang w:val="fr-FR"/>
        </w:rPr>
        <w:t> </w:t>
      </w:r>
      <w:r w:rsidRPr="003B29EE">
        <w:rPr>
          <w:lang w:val="fr-FR"/>
        </w:rPr>
        <w:t xml:space="preserve">SME pour le chargement de scories chaudes et froides. La machine a été spécifiquement développée pour répondre à toutes les exigences </w:t>
      </w:r>
      <w:r w:rsidR="00DD47AE">
        <w:rPr>
          <w:lang w:val="fr-FR"/>
        </w:rPr>
        <w:t>du client</w:t>
      </w:r>
      <w:r w:rsidR="009A3D17" w:rsidRPr="00F654C7">
        <w:rPr>
          <w:lang w:val="fr-FR"/>
        </w:rPr>
        <w:t>.</w:t>
      </w:r>
    </w:p>
    <w:p w14:paraId="687EB1A9" w14:textId="0BFDEB19" w:rsidR="003B29EE" w:rsidRPr="003B29EE" w:rsidRDefault="003B29EE" w:rsidP="003B29EE">
      <w:pPr>
        <w:autoSpaceDE w:val="0"/>
        <w:autoSpaceDN w:val="0"/>
        <w:adjustRightInd w:val="0"/>
        <w:rPr>
          <w:rFonts w:ascii="Arial" w:hAnsi="Arial" w:cs="Arial"/>
          <w:color w:val="131414"/>
          <w:lang w:val="fr-FR"/>
        </w:rPr>
      </w:pPr>
      <w:r w:rsidRPr="003B29EE">
        <w:rPr>
          <w:rFonts w:ascii="Arial" w:hAnsi="Arial" w:cs="Arial"/>
          <w:color w:val="131414"/>
          <w:lang w:val="fr-FR"/>
        </w:rPr>
        <w:t xml:space="preserve">Colmar (France), </w:t>
      </w:r>
      <w:r w:rsidR="00BF243E" w:rsidRPr="00BF243E">
        <w:rPr>
          <w:rFonts w:ascii="Arial" w:hAnsi="Arial" w:cs="Arial"/>
          <w:color w:val="000000" w:themeColor="text1"/>
          <w:lang w:val="fr-FR"/>
        </w:rPr>
        <w:t>27</w:t>
      </w:r>
      <w:r w:rsidRPr="003B29EE">
        <w:rPr>
          <w:rFonts w:ascii="Arial" w:hAnsi="Arial" w:cs="Arial"/>
          <w:color w:val="131414"/>
          <w:lang w:val="fr-FR"/>
        </w:rPr>
        <w:t xml:space="preserve"> février 2024 - Le chargement de scories chaudes est une application exigeante avec une machine en contact permanent avec des températures très élevées. La pelle sur chenilles R</w:t>
      </w:r>
      <w:r w:rsidR="00F44859">
        <w:rPr>
          <w:rFonts w:ascii="Arial" w:hAnsi="Arial" w:cs="Arial"/>
          <w:color w:val="131414"/>
          <w:lang w:val="fr-FR"/>
        </w:rPr>
        <w:t> </w:t>
      </w:r>
      <w:r w:rsidRPr="003B29EE">
        <w:rPr>
          <w:rFonts w:ascii="Arial" w:hAnsi="Arial" w:cs="Arial"/>
          <w:color w:val="131414"/>
          <w:lang w:val="fr-FR"/>
        </w:rPr>
        <w:t>980</w:t>
      </w:r>
      <w:r w:rsidR="00F44859">
        <w:rPr>
          <w:rFonts w:ascii="Arial" w:hAnsi="Arial" w:cs="Arial"/>
          <w:color w:val="131414"/>
          <w:lang w:val="fr-FR"/>
        </w:rPr>
        <w:t> </w:t>
      </w:r>
      <w:r w:rsidRPr="003B29EE">
        <w:rPr>
          <w:rFonts w:ascii="Arial" w:hAnsi="Arial" w:cs="Arial"/>
          <w:color w:val="131414"/>
          <w:lang w:val="fr-FR"/>
        </w:rPr>
        <w:t>SME de Backes est spécialement conçue pour répondre aux exigences d</w:t>
      </w:r>
      <w:r w:rsidR="00DD47AE">
        <w:rPr>
          <w:rFonts w:ascii="Arial" w:hAnsi="Arial" w:cs="Arial"/>
          <w:color w:val="131414"/>
          <w:lang w:val="fr-FR"/>
        </w:rPr>
        <w:t>u</w:t>
      </w:r>
      <w:r w:rsidRPr="003B29EE">
        <w:rPr>
          <w:rFonts w:ascii="Arial" w:hAnsi="Arial" w:cs="Arial"/>
          <w:color w:val="131414"/>
          <w:lang w:val="fr-FR"/>
        </w:rPr>
        <w:t xml:space="preserve"> client. Son godet chouleur permet de charger un important volume de scories. La machine est équipée de dispositifs de sécurité spécifiques à la manutention de scories, tels que le système d’extinction d’incendie. Les tuyaux et flexibles sont par ailleurs recouverts d’une protection thermique. La R</w:t>
      </w:r>
      <w:r w:rsidR="00F44859">
        <w:rPr>
          <w:rFonts w:ascii="Arial" w:hAnsi="Arial" w:cs="Arial"/>
          <w:color w:val="131414"/>
          <w:lang w:val="fr-FR"/>
        </w:rPr>
        <w:t> </w:t>
      </w:r>
      <w:r w:rsidRPr="003B29EE">
        <w:rPr>
          <w:rFonts w:ascii="Arial" w:hAnsi="Arial" w:cs="Arial"/>
          <w:color w:val="131414"/>
          <w:lang w:val="fr-FR"/>
        </w:rPr>
        <w:t>980</w:t>
      </w:r>
      <w:r w:rsidR="00F44859">
        <w:rPr>
          <w:rFonts w:ascii="Arial" w:hAnsi="Arial" w:cs="Arial"/>
          <w:color w:val="131414"/>
          <w:lang w:val="fr-FR"/>
        </w:rPr>
        <w:t> </w:t>
      </w:r>
      <w:r w:rsidRPr="003B29EE">
        <w:rPr>
          <w:rFonts w:ascii="Arial" w:hAnsi="Arial" w:cs="Arial"/>
          <w:color w:val="131414"/>
          <w:lang w:val="fr-FR"/>
        </w:rPr>
        <w:t>SME dispose d'une large passerelle du côté conducteur, accessible grâce à une échelle coulissante. Ces deux éléments garantissent un accès en toute sécurité à la cabine surélevée ainsi qu'au compartiment moteur de la machine.</w:t>
      </w:r>
    </w:p>
    <w:p w14:paraId="21DAF770" w14:textId="77777777" w:rsidR="003B29EE" w:rsidRPr="003B29EE" w:rsidRDefault="003B29EE" w:rsidP="003B29EE">
      <w:pPr>
        <w:rPr>
          <w:rFonts w:ascii="Arial" w:hAnsi="Arial" w:cs="Arial"/>
          <w:b/>
          <w:bCs/>
          <w:color w:val="131414"/>
          <w:lang w:val="fr-FR"/>
        </w:rPr>
      </w:pPr>
      <w:r w:rsidRPr="003B29EE">
        <w:rPr>
          <w:rFonts w:ascii="Arial" w:hAnsi="Arial" w:cs="Arial"/>
          <w:b/>
          <w:bCs/>
          <w:color w:val="131414"/>
          <w:lang w:val="fr-FR"/>
        </w:rPr>
        <w:t>Développement personnalisé en fonction des exigences du client</w:t>
      </w:r>
    </w:p>
    <w:p w14:paraId="3449C6E2" w14:textId="5F325FDA" w:rsidR="003B29EE" w:rsidRDefault="003B29EE" w:rsidP="003B29EE">
      <w:pPr>
        <w:rPr>
          <w:rFonts w:ascii="Arial" w:hAnsi="Arial" w:cs="Arial"/>
          <w:color w:val="131414"/>
          <w:lang w:val="fr-FR"/>
        </w:rPr>
      </w:pPr>
      <w:r w:rsidRPr="003B29EE">
        <w:rPr>
          <w:rFonts w:ascii="Arial" w:hAnsi="Arial" w:cs="Arial"/>
          <w:lang w:val="fr-FR"/>
        </w:rPr>
        <w:t>La R</w:t>
      </w:r>
      <w:r w:rsidR="00F44859">
        <w:rPr>
          <w:rFonts w:ascii="Arial" w:hAnsi="Arial" w:cs="Arial"/>
          <w:lang w:val="fr-FR"/>
        </w:rPr>
        <w:t> </w:t>
      </w:r>
      <w:r w:rsidRPr="003B29EE">
        <w:rPr>
          <w:rFonts w:ascii="Arial" w:hAnsi="Arial" w:cs="Arial"/>
          <w:lang w:val="fr-FR"/>
        </w:rPr>
        <w:t>980 SME d</w:t>
      </w:r>
      <w:r w:rsidR="00DD47AE">
        <w:rPr>
          <w:rFonts w:ascii="Arial" w:hAnsi="Arial" w:cs="Arial"/>
          <w:lang w:val="fr-FR"/>
        </w:rPr>
        <w:t>u</w:t>
      </w:r>
      <w:r w:rsidRPr="003B29EE">
        <w:rPr>
          <w:rFonts w:ascii="Arial" w:hAnsi="Arial" w:cs="Arial"/>
          <w:lang w:val="fr-FR"/>
        </w:rPr>
        <w:t xml:space="preserve"> client Backes a été développée par l’équipe du Liebherr Application Center, au sein de Liebherr-France SAS à Colmar. Créé en 2020, le Liebherr Application Center étudie les projets individuels de</w:t>
      </w:r>
      <w:r w:rsidR="00DD47AE">
        <w:rPr>
          <w:rFonts w:ascii="Arial" w:hAnsi="Arial" w:cs="Arial"/>
          <w:lang w:val="fr-FR"/>
        </w:rPr>
        <w:t>s</w:t>
      </w:r>
      <w:r w:rsidRPr="003B29EE">
        <w:rPr>
          <w:rFonts w:ascii="Arial" w:hAnsi="Arial" w:cs="Arial"/>
          <w:lang w:val="fr-FR"/>
        </w:rPr>
        <w:t xml:space="preserve"> clients et développe des machines sur-mesure, spécialement adaptées à leurs besoins. Les demandes de clients reçues via le réseau commercial sont systématiquement analysées par une équipe de spécialistes possédant une connaissance approfondie tant des produits que des domaines d’application potentiels. De cette manière, la meilleure solution </w:t>
      </w:r>
      <w:r w:rsidRPr="00DD47AE">
        <w:rPr>
          <w:rFonts w:ascii="Arial" w:hAnsi="Arial" w:cs="Arial"/>
          <w:lang w:val="fr-FR"/>
        </w:rPr>
        <w:t xml:space="preserve">aux exigences </w:t>
      </w:r>
      <w:r w:rsidRPr="003B29EE">
        <w:rPr>
          <w:rFonts w:ascii="Arial" w:hAnsi="Arial" w:cs="Arial"/>
          <w:lang w:val="fr-FR"/>
        </w:rPr>
        <w:t>du client</w:t>
      </w:r>
      <w:r w:rsidRPr="00DD47AE">
        <w:rPr>
          <w:rFonts w:ascii="Arial" w:hAnsi="Arial" w:cs="Arial"/>
          <w:lang w:val="fr-FR"/>
        </w:rPr>
        <w:t xml:space="preserve"> peut être trouvée</w:t>
      </w:r>
      <w:r w:rsidRPr="003B29EE">
        <w:rPr>
          <w:rFonts w:ascii="Arial" w:hAnsi="Arial" w:cs="Arial"/>
          <w:lang w:val="fr-FR"/>
        </w:rPr>
        <w:t xml:space="preserve">. L’objectif </w:t>
      </w:r>
      <w:r w:rsidRPr="00DD47AE">
        <w:rPr>
          <w:rFonts w:ascii="Arial" w:hAnsi="Arial" w:cs="Arial"/>
          <w:lang w:val="fr-FR"/>
        </w:rPr>
        <w:t xml:space="preserve">de cette équipe pluridisciplinaire et diversifiée </w:t>
      </w:r>
      <w:r w:rsidRPr="003B29EE">
        <w:rPr>
          <w:rFonts w:ascii="Arial" w:hAnsi="Arial" w:cs="Arial"/>
          <w:lang w:val="fr-FR"/>
        </w:rPr>
        <w:t xml:space="preserve">est d’améliorer la réactivité </w:t>
      </w:r>
      <w:r w:rsidRPr="00DD47AE">
        <w:rPr>
          <w:rFonts w:ascii="Arial" w:hAnsi="Arial" w:cs="Arial"/>
          <w:lang w:val="fr-FR"/>
        </w:rPr>
        <w:t>auprès</w:t>
      </w:r>
      <w:r w:rsidRPr="003B29EE">
        <w:rPr>
          <w:rFonts w:ascii="Arial" w:hAnsi="Arial" w:cs="Arial"/>
          <w:lang w:val="fr-FR"/>
        </w:rPr>
        <w:t xml:space="preserve"> du client grâce </w:t>
      </w:r>
      <w:r w:rsidRPr="00DD47AE">
        <w:rPr>
          <w:rFonts w:ascii="Arial" w:hAnsi="Arial" w:cs="Arial"/>
          <w:lang w:val="fr-FR"/>
        </w:rPr>
        <w:t xml:space="preserve">à </w:t>
      </w:r>
      <w:r w:rsidRPr="003B29EE">
        <w:rPr>
          <w:rFonts w:ascii="Arial" w:hAnsi="Arial" w:cs="Arial"/>
          <w:lang w:val="fr-FR"/>
        </w:rPr>
        <w:t xml:space="preserve">une intégration optimisée des projets </w:t>
      </w:r>
      <w:r w:rsidRPr="00DD47AE">
        <w:rPr>
          <w:rFonts w:ascii="Arial" w:hAnsi="Arial" w:cs="Arial"/>
          <w:lang w:val="fr-FR"/>
        </w:rPr>
        <w:t xml:space="preserve">parallèles à la production en série dans les </w:t>
      </w:r>
      <w:r w:rsidRPr="003B29EE">
        <w:rPr>
          <w:rFonts w:ascii="Arial" w:hAnsi="Arial" w:cs="Arial"/>
          <w:lang w:val="fr-FR"/>
        </w:rPr>
        <w:t>processus de Liebherr-France SAS</w:t>
      </w:r>
      <w:r w:rsidRPr="00DD47AE">
        <w:rPr>
          <w:rFonts w:ascii="Arial" w:hAnsi="Arial" w:cs="Arial"/>
          <w:lang w:val="fr-FR"/>
        </w:rPr>
        <w:t>.</w:t>
      </w:r>
      <w:r w:rsidRPr="003B29EE">
        <w:rPr>
          <w:rFonts w:ascii="Arial" w:hAnsi="Arial" w:cs="Arial"/>
          <w:lang w:val="fr-FR"/>
        </w:rPr>
        <w:t xml:space="preserve"> L’acier utilisé pour la construction de la pelle sur chenille a été fourni par</w:t>
      </w:r>
      <w:r w:rsidRPr="003B29EE">
        <w:rPr>
          <w:lang w:val="fr-FR"/>
        </w:rPr>
        <w:t xml:space="preserve"> </w:t>
      </w:r>
      <w:r w:rsidRPr="00DD47AE">
        <w:rPr>
          <w:rFonts w:ascii="Arial" w:hAnsi="Arial" w:cs="Arial"/>
          <w:color w:val="131414"/>
          <w:lang w:val="fr-FR"/>
        </w:rPr>
        <w:t>Stahl-Holding-Saar GmbH &amp; Co. KGaA à Dillingen</w:t>
      </w:r>
      <w:r w:rsidRPr="003B29EE">
        <w:rPr>
          <w:rFonts w:ascii="Arial" w:hAnsi="Arial" w:cs="Arial"/>
          <w:color w:val="131414"/>
          <w:lang w:val="fr-FR"/>
        </w:rPr>
        <w:t xml:space="preserve">. </w:t>
      </w:r>
      <w:r w:rsidRPr="00DD47AE">
        <w:rPr>
          <w:rFonts w:ascii="Arial" w:hAnsi="Arial" w:cs="Arial"/>
          <w:color w:val="131414"/>
          <w:lang w:val="fr-FR"/>
        </w:rPr>
        <w:t>Liebherr-France SAS achète environ 7</w:t>
      </w:r>
      <w:r w:rsidR="00F44859">
        <w:rPr>
          <w:rFonts w:ascii="Arial" w:hAnsi="Arial" w:cs="Arial"/>
          <w:color w:val="131414"/>
          <w:lang w:val="fr-FR"/>
        </w:rPr>
        <w:t> </w:t>
      </w:r>
      <w:r w:rsidRPr="00DD47AE">
        <w:rPr>
          <w:rFonts w:ascii="Arial" w:hAnsi="Arial" w:cs="Arial"/>
          <w:color w:val="131414"/>
          <w:lang w:val="fr-FR"/>
        </w:rPr>
        <w:t>000</w:t>
      </w:r>
      <w:r w:rsidR="00F44859">
        <w:rPr>
          <w:rFonts w:ascii="Arial" w:hAnsi="Arial" w:cs="Arial"/>
          <w:color w:val="131414"/>
          <w:lang w:val="fr-FR"/>
        </w:rPr>
        <w:t> </w:t>
      </w:r>
      <w:r w:rsidRPr="00DD47AE">
        <w:rPr>
          <w:rFonts w:ascii="Arial" w:hAnsi="Arial" w:cs="Arial"/>
          <w:color w:val="131414"/>
          <w:lang w:val="fr-FR"/>
        </w:rPr>
        <w:t>tonnes d'acier par an</w:t>
      </w:r>
      <w:r w:rsidRPr="003B29EE">
        <w:rPr>
          <w:rFonts w:ascii="Arial" w:hAnsi="Arial" w:cs="Arial"/>
          <w:color w:val="131414"/>
          <w:lang w:val="fr-FR"/>
        </w:rPr>
        <w:t xml:space="preserve"> à Dillingen</w:t>
      </w:r>
      <w:r w:rsidRPr="00DD47AE">
        <w:rPr>
          <w:rFonts w:ascii="Arial" w:hAnsi="Arial" w:cs="Arial"/>
          <w:color w:val="131414"/>
          <w:lang w:val="fr-FR"/>
        </w:rPr>
        <w:t xml:space="preserve"> pour la fabrication de ses pelles sur chenilles. Cela représente environ 70</w:t>
      </w:r>
      <w:r w:rsidR="00F44859">
        <w:rPr>
          <w:rFonts w:ascii="Arial" w:hAnsi="Arial" w:cs="Arial"/>
          <w:color w:val="131414"/>
          <w:lang w:val="fr-FR"/>
        </w:rPr>
        <w:t> </w:t>
      </w:r>
      <w:r w:rsidRPr="00DD47AE">
        <w:rPr>
          <w:rFonts w:ascii="Arial" w:hAnsi="Arial" w:cs="Arial"/>
          <w:color w:val="131414"/>
          <w:lang w:val="fr-FR"/>
        </w:rPr>
        <w:t>% des besoins totaux.</w:t>
      </w:r>
    </w:p>
    <w:p w14:paraId="72D52D82" w14:textId="3D9BF353" w:rsidR="005A1F2C" w:rsidRDefault="005A1F2C">
      <w:pPr>
        <w:rPr>
          <w:rFonts w:ascii="Arial" w:hAnsi="Arial" w:cs="Arial"/>
          <w:color w:val="131414"/>
          <w:lang w:val="fr-FR"/>
        </w:rPr>
      </w:pPr>
      <w:r>
        <w:rPr>
          <w:rFonts w:ascii="Arial" w:hAnsi="Arial" w:cs="Arial"/>
          <w:color w:val="131414"/>
          <w:lang w:val="fr-FR"/>
        </w:rPr>
        <w:br w:type="page"/>
      </w:r>
    </w:p>
    <w:p w14:paraId="4E2EE283" w14:textId="77777777" w:rsidR="003B29EE" w:rsidRPr="003B29EE" w:rsidRDefault="003B29EE" w:rsidP="003B29EE">
      <w:pPr>
        <w:pStyle w:val="Copytext11Pt"/>
        <w:rPr>
          <w:rFonts w:cs="Arial"/>
          <w:color w:val="131414"/>
          <w:lang w:val="fr-FR"/>
        </w:rPr>
      </w:pPr>
      <w:r w:rsidRPr="003B29EE">
        <w:rPr>
          <w:rFonts w:cs="Arial"/>
          <w:b/>
          <w:bCs/>
          <w:color w:val="131414"/>
          <w:lang w:val="fr-FR"/>
        </w:rPr>
        <w:lastRenderedPageBreak/>
        <w:t>Une machine productive et ergonomique, avec une consommation de carburant réduite</w:t>
      </w:r>
    </w:p>
    <w:p w14:paraId="72A57F2D" w14:textId="2D9BD9C1" w:rsidR="003B29EE" w:rsidRDefault="003B29EE" w:rsidP="003B29EE">
      <w:pPr>
        <w:rPr>
          <w:rFonts w:ascii="Arial" w:hAnsi="Arial" w:cs="Arial"/>
          <w:color w:val="131414"/>
          <w:lang w:val="fr-FR"/>
        </w:rPr>
      </w:pPr>
      <w:r w:rsidRPr="003B29EE">
        <w:rPr>
          <w:rFonts w:ascii="Arial" w:hAnsi="Arial" w:cs="Arial"/>
          <w:color w:val="131414"/>
          <w:lang w:val="fr-FR"/>
        </w:rPr>
        <w:t>Backes, spécialisée dans le traitement des scories, estime que les caractéristiques de la pelle sur chenilles R</w:t>
      </w:r>
      <w:r w:rsidR="00F44859">
        <w:rPr>
          <w:rFonts w:ascii="Arial" w:hAnsi="Arial" w:cs="Arial"/>
          <w:color w:val="131414"/>
          <w:lang w:val="fr-FR"/>
        </w:rPr>
        <w:t> </w:t>
      </w:r>
      <w:r w:rsidRPr="003B29EE">
        <w:rPr>
          <w:rFonts w:ascii="Arial" w:hAnsi="Arial" w:cs="Arial"/>
          <w:color w:val="131414"/>
          <w:lang w:val="fr-FR"/>
        </w:rPr>
        <w:t>980</w:t>
      </w:r>
      <w:r w:rsidR="00F44859">
        <w:rPr>
          <w:rFonts w:ascii="Arial" w:hAnsi="Arial" w:cs="Arial"/>
          <w:color w:val="131414"/>
          <w:lang w:val="fr-FR"/>
        </w:rPr>
        <w:t> </w:t>
      </w:r>
      <w:r w:rsidRPr="003B29EE">
        <w:rPr>
          <w:rFonts w:ascii="Arial" w:hAnsi="Arial" w:cs="Arial"/>
          <w:color w:val="131414"/>
          <w:lang w:val="fr-FR"/>
        </w:rPr>
        <w:t>SME permettent une rapidité de travail et une productivité élevée. Malgré son poids de plus de 100</w:t>
      </w:r>
      <w:r w:rsidR="00F44859">
        <w:rPr>
          <w:rFonts w:ascii="Arial" w:hAnsi="Arial" w:cs="Arial"/>
          <w:color w:val="131414"/>
          <w:lang w:val="fr-FR"/>
        </w:rPr>
        <w:t> </w:t>
      </w:r>
      <w:r w:rsidRPr="003B29EE">
        <w:rPr>
          <w:rFonts w:ascii="Arial" w:hAnsi="Arial" w:cs="Arial"/>
          <w:color w:val="131414"/>
          <w:lang w:val="fr-FR"/>
        </w:rPr>
        <w:t>tonnes, la machine se distingue par sa maniabilité, son utilisation simple et intuitive et sa cabine confortable et ergonomique. De plus, selon le client, la R</w:t>
      </w:r>
      <w:r w:rsidR="00F44859">
        <w:rPr>
          <w:rFonts w:ascii="Arial" w:hAnsi="Arial" w:cs="Arial"/>
          <w:color w:val="131414"/>
          <w:lang w:val="fr-FR"/>
        </w:rPr>
        <w:t> </w:t>
      </w:r>
      <w:r w:rsidRPr="003B29EE">
        <w:rPr>
          <w:rFonts w:ascii="Arial" w:hAnsi="Arial" w:cs="Arial"/>
          <w:color w:val="131414"/>
          <w:lang w:val="fr-FR"/>
        </w:rPr>
        <w:t>980 SME consomme 5 à 6 litres de carburant en moins que le modèle précédent, également utilisé par cette société située dans la Sarre. L’entreprise Backes charge les scories issues de la production d’acier sur des tombereaux et les transporte ensuite vers la station de traitement où elles sont ensuite traitées après avoir été refroidies. Pour ce faire, Backes utilise actuellement deux R</w:t>
      </w:r>
      <w:r w:rsidR="00F44859">
        <w:rPr>
          <w:rFonts w:ascii="Arial" w:hAnsi="Arial" w:cs="Arial"/>
          <w:color w:val="131414"/>
          <w:lang w:val="fr-FR"/>
        </w:rPr>
        <w:t> </w:t>
      </w:r>
      <w:r w:rsidRPr="003B29EE">
        <w:rPr>
          <w:rFonts w:ascii="Arial" w:hAnsi="Arial" w:cs="Arial"/>
          <w:color w:val="131414"/>
          <w:lang w:val="fr-FR"/>
        </w:rPr>
        <w:t>980 SME ainsi que deux R</w:t>
      </w:r>
      <w:r w:rsidR="00F44859">
        <w:rPr>
          <w:rFonts w:ascii="Arial" w:hAnsi="Arial" w:cs="Arial"/>
          <w:color w:val="131414"/>
          <w:lang w:val="fr-FR"/>
        </w:rPr>
        <w:t> </w:t>
      </w:r>
      <w:r w:rsidRPr="003B29EE">
        <w:rPr>
          <w:rFonts w:ascii="Arial" w:hAnsi="Arial" w:cs="Arial"/>
          <w:color w:val="131414"/>
          <w:lang w:val="fr-FR"/>
        </w:rPr>
        <w:t>984</w:t>
      </w:r>
      <w:r w:rsidR="00F44859">
        <w:rPr>
          <w:rFonts w:ascii="Arial" w:hAnsi="Arial" w:cs="Arial"/>
          <w:color w:val="131414"/>
          <w:lang w:val="fr-FR"/>
        </w:rPr>
        <w:t> </w:t>
      </w:r>
      <w:r w:rsidRPr="003B29EE">
        <w:rPr>
          <w:rFonts w:ascii="Arial" w:hAnsi="Arial" w:cs="Arial"/>
          <w:color w:val="131414"/>
          <w:lang w:val="fr-FR"/>
        </w:rPr>
        <w:t>C plus anciennes.</w:t>
      </w:r>
    </w:p>
    <w:p w14:paraId="56539E0C" w14:textId="77777777" w:rsidR="005A1F2C" w:rsidRPr="003B29EE" w:rsidRDefault="005A1F2C" w:rsidP="003B29EE">
      <w:pPr>
        <w:rPr>
          <w:rFonts w:ascii="Arial" w:hAnsi="Arial" w:cs="Arial"/>
          <w:color w:val="131414"/>
          <w:lang w:val="fr-FR"/>
        </w:rPr>
      </w:pPr>
    </w:p>
    <w:p w14:paraId="1A17C57F" w14:textId="3C45A58E" w:rsidR="00F654C7" w:rsidRPr="005C3207" w:rsidRDefault="00F654C7" w:rsidP="00F654C7">
      <w:pPr>
        <w:pStyle w:val="BoilerplateCopyhead9Pt"/>
        <w:rPr>
          <w:lang w:val="fr-FR"/>
        </w:rPr>
      </w:pPr>
      <w:r w:rsidRPr="005C3207">
        <w:rPr>
          <w:lang w:val="fr-FR"/>
        </w:rPr>
        <w:t xml:space="preserve">À propos de </w:t>
      </w:r>
      <w:r w:rsidR="005C3207" w:rsidRPr="005C3207">
        <w:rPr>
          <w:lang w:val="fr-FR"/>
        </w:rPr>
        <w:t>Liebherr-</w:t>
      </w:r>
      <w:r w:rsidR="005C3207">
        <w:rPr>
          <w:lang w:val="fr-FR"/>
        </w:rPr>
        <w:t>France SAS</w:t>
      </w:r>
    </w:p>
    <w:p w14:paraId="324094DB" w14:textId="77777777" w:rsidR="005C3207" w:rsidRPr="00DD47AE" w:rsidRDefault="005C3207" w:rsidP="005C3207">
      <w:pPr>
        <w:pStyle w:val="BoilerplateCopytext9Pt"/>
        <w:spacing w:after="200"/>
        <w:rPr>
          <w:lang w:val="fr-FR"/>
        </w:rPr>
      </w:pPr>
      <w:r w:rsidRPr="00DD47AE">
        <w:rPr>
          <w:lang w:val="fr-FR"/>
        </w:rPr>
        <w:t>Fondée en 1961, Liebherr-France SAS est en charge du développement et de la production des pelles sur chenilles du groupe Liebherr à Colmar. Sa gamme de produits actuelle comprend environ 30 modèles de pelles sur chenilles, de la R 914 Compact à la R998 SME, destinées au terrassement et à l’extraction de pierres. La production comprend également toute une série d’équipements de travail destinés à des tâches spécifiques comme les travaux de démolition, le transport de matériaux, les applications maritimes ou dans des tunnels ainsi que des pelles électriques de grosses capacités. Avec leur masse en service de 14 à 100 tonnes, les pelles sur chenilles sont équipées de moteurs Liebherr d’une puissance de 90 à 420 kW. Liebherr-France SAS emploie plus de 1260 collaborateurs et génère un chiffre d’affaires de 692 millions d’euros.</w:t>
      </w:r>
    </w:p>
    <w:p w14:paraId="3111C2FE" w14:textId="77777777" w:rsidR="00F654C7" w:rsidRPr="00B17D3F" w:rsidRDefault="00F654C7" w:rsidP="00F654C7">
      <w:pPr>
        <w:pStyle w:val="BoilerplateCopyhead9Pt"/>
        <w:rPr>
          <w:lang w:val="fr-FR"/>
        </w:rPr>
      </w:pPr>
      <w:r w:rsidRPr="00B17D3F">
        <w:rPr>
          <w:lang w:val="fr-FR"/>
        </w:rPr>
        <w:t>À propos du Groupe Liebherr</w:t>
      </w:r>
    </w:p>
    <w:p w14:paraId="1172482B" w14:textId="7D4B49D8" w:rsidR="009A3D17" w:rsidRPr="005C3207" w:rsidRDefault="00FE72E7" w:rsidP="00F654C7">
      <w:pPr>
        <w:pStyle w:val="BoilerplateCopytext9Pt"/>
        <w:rPr>
          <w:lang w:val="fr-FR"/>
        </w:rPr>
      </w:pPr>
      <w:r w:rsidRPr="009865CB">
        <w:rPr>
          <w:lang w:val="fr-FR"/>
        </w:rPr>
        <w:t xml:space="preserve">Le Groupe Liebherr est une entreprise technologique familiale proposant une gamme de produits très diversifiée. </w:t>
      </w:r>
      <w:r w:rsidRPr="005C3207">
        <w:rPr>
          <w:lang w:val="fr-FR"/>
        </w:rPr>
        <w:t>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30606882" w14:textId="7928C1F6" w:rsidR="005A1F2C" w:rsidRPr="005A1F2C" w:rsidRDefault="005A1F2C" w:rsidP="009A3D17">
      <w:pPr>
        <w:pStyle w:val="Copyhead11Pt"/>
        <w:rPr>
          <w:b w:val="0"/>
          <w:bCs/>
          <w:lang w:val="fr-FR"/>
        </w:rPr>
      </w:pPr>
    </w:p>
    <w:p w14:paraId="68474E72" w14:textId="42841A3F" w:rsidR="009A3D17" w:rsidRPr="005C3207" w:rsidRDefault="00497BC7" w:rsidP="009A3D17">
      <w:pPr>
        <w:pStyle w:val="Copyhead11Pt"/>
        <w:rPr>
          <w:lang w:val="fr-FR"/>
        </w:rPr>
      </w:pPr>
      <w:r w:rsidRPr="00497BC7">
        <w:rPr>
          <w:lang w:val="de-DE"/>
        </w:rPr>
        <w:drawing>
          <wp:anchor distT="0" distB="0" distL="114300" distR="114300" simplePos="0" relativeHeight="251663360" behindDoc="0" locked="0" layoutInCell="1" allowOverlap="1" wp14:anchorId="6204B7DA" wp14:editId="12080EEC">
            <wp:simplePos x="0" y="0"/>
            <wp:positionH relativeFrom="column">
              <wp:posOffset>12065</wp:posOffset>
            </wp:positionH>
            <wp:positionV relativeFrom="paragraph">
              <wp:posOffset>292100</wp:posOffset>
            </wp:positionV>
            <wp:extent cx="2619375" cy="1744980"/>
            <wp:effectExtent l="0" t="0" r="9525"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E7" w:rsidRPr="005C3207">
        <w:rPr>
          <w:lang w:val="fr-FR"/>
        </w:rPr>
        <w:t>Images</w:t>
      </w:r>
    </w:p>
    <w:p w14:paraId="1299476E" w14:textId="4D654E92" w:rsidR="009A3D17" w:rsidRPr="005C3207" w:rsidRDefault="009A3D17" w:rsidP="009A3D17">
      <w:pPr>
        <w:rPr>
          <w:lang w:val="fr-FR"/>
        </w:rPr>
      </w:pPr>
    </w:p>
    <w:p w14:paraId="1D55FC8A" w14:textId="77777777" w:rsidR="009A3D17" w:rsidRPr="005C3207" w:rsidRDefault="009A3D17" w:rsidP="009A3D17">
      <w:pPr>
        <w:rPr>
          <w:lang w:val="fr-FR"/>
        </w:rPr>
      </w:pPr>
    </w:p>
    <w:p w14:paraId="06C5E8BE" w14:textId="6C5D1216" w:rsidR="009A3D17" w:rsidRDefault="009A3D17" w:rsidP="009A3D17">
      <w:pPr>
        <w:rPr>
          <w:lang w:val="fr-FR"/>
        </w:rPr>
      </w:pPr>
    </w:p>
    <w:p w14:paraId="498BCEB4" w14:textId="77777777" w:rsidR="00497BC7" w:rsidRPr="005C3207" w:rsidRDefault="00497BC7" w:rsidP="009A3D17">
      <w:pPr>
        <w:rPr>
          <w:lang w:val="fr-FR"/>
        </w:rPr>
      </w:pPr>
    </w:p>
    <w:p w14:paraId="717E73BF" w14:textId="77777777" w:rsidR="009A3D17" w:rsidRPr="005C3207" w:rsidRDefault="009A3D17" w:rsidP="009A3D17">
      <w:pPr>
        <w:rPr>
          <w:lang w:val="fr-FR"/>
        </w:rPr>
      </w:pPr>
    </w:p>
    <w:p w14:paraId="0595D4E6" w14:textId="127298AA" w:rsidR="00497BC7" w:rsidRPr="00497BC7" w:rsidRDefault="00497BC7" w:rsidP="00497BC7"/>
    <w:p w14:paraId="587E829D" w14:textId="5E2D1AEF" w:rsidR="005C3207" w:rsidRPr="005C3207" w:rsidRDefault="005C3207" w:rsidP="005C3207">
      <w:pPr>
        <w:pStyle w:val="Caption9Pt"/>
        <w:rPr>
          <w:lang w:val="fr-FR"/>
        </w:rPr>
      </w:pPr>
      <w:r w:rsidRPr="005C3207">
        <w:rPr>
          <w:lang w:val="fr-FR"/>
        </w:rPr>
        <w:t>R980-SME-Backes-1.jpg</w:t>
      </w:r>
      <w:r w:rsidRPr="005C3207">
        <w:rPr>
          <w:lang w:val="fr-FR"/>
        </w:rPr>
        <w:br/>
        <w:t>La R 980 SME de Backes est spécialement conçue pour l’application de notre client.</w:t>
      </w:r>
    </w:p>
    <w:p w14:paraId="735F755A" w14:textId="230B8AA7" w:rsidR="005C3207" w:rsidRPr="005C3207" w:rsidRDefault="005C3207" w:rsidP="009A3D17">
      <w:pPr>
        <w:pStyle w:val="Caption9Pt"/>
        <w:rPr>
          <w:lang w:val="fr-FR"/>
        </w:rPr>
      </w:pPr>
    </w:p>
    <w:p w14:paraId="513BC0FE" w14:textId="6E56E0DB" w:rsidR="005C3207" w:rsidRPr="005C3207" w:rsidRDefault="005C3207" w:rsidP="009A3D17">
      <w:pPr>
        <w:pStyle w:val="Caption9Pt"/>
        <w:rPr>
          <w:lang w:val="fr-FR"/>
        </w:rPr>
      </w:pPr>
    </w:p>
    <w:p w14:paraId="1A405114" w14:textId="5507B323" w:rsidR="005C3207" w:rsidRPr="005C3207" w:rsidRDefault="00497BC7" w:rsidP="009A3D17">
      <w:pPr>
        <w:pStyle w:val="Caption9Pt"/>
        <w:rPr>
          <w:lang w:val="fr-FR"/>
        </w:rPr>
      </w:pPr>
      <w:r w:rsidRPr="00497BC7">
        <w:lastRenderedPageBreak/>
        <w:drawing>
          <wp:anchor distT="0" distB="0" distL="114300" distR="114300" simplePos="0" relativeHeight="251664384" behindDoc="0" locked="0" layoutInCell="1" allowOverlap="1" wp14:anchorId="5996C844" wp14:editId="0A8F2393">
            <wp:simplePos x="0" y="0"/>
            <wp:positionH relativeFrom="column">
              <wp:posOffset>12065</wp:posOffset>
            </wp:positionH>
            <wp:positionV relativeFrom="paragraph">
              <wp:posOffset>15240</wp:posOffset>
            </wp:positionV>
            <wp:extent cx="2602111" cy="1733550"/>
            <wp:effectExtent l="0" t="0" r="825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2111"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B1528" w14:textId="396CE697" w:rsidR="00497BC7" w:rsidRPr="00497BC7" w:rsidRDefault="00497BC7" w:rsidP="00497BC7">
      <w:pPr>
        <w:pStyle w:val="Caption9Pt"/>
      </w:pPr>
    </w:p>
    <w:p w14:paraId="7CB321D6" w14:textId="77777777" w:rsidR="005C3207" w:rsidRPr="005C3207" w:rsidRDefault="005C3207" w:rsidP="009A3D17">
      <w:pPr>
        <w:pStyle w:val="Caption9Pt"/>
        <w:rPr>
          <w:lang w:val="fr-FR"/>
        </w:rPr>
      </w:pPr>
    </w:p>
    <w:p w14:paraId="6692FD04" w14:textId="77777777" w:rsidR="005C3207" w:rsidRPr="005C3207" w:rsidRDefault="005C3207" w:rsidP="009A3D17">
      <w:pPr>
        <w:pStyle w:val="Caption9Pt"/>
        <w:rPr>
          <w:lang w:val="fr-FR"/>
        </w:rPr>
      </w:pPr>
    </w:p>
    <w:p w14:paraId="01725BD1" w14:textId="77777777" w:rsidR="005C3207" w:rsidRPr="005C3207" w:rsidRDefault="005C3207" w:rsidP="009A3D17">
      <w:pPr>
        <w:pStyle w:val="Caption9Pt"/>
        <w:rPr>
          <w:lang w:val="fr-FR"/>
        </w:rPr>
      </w:pPr>
    </w:p>
    <w:p w14:paraId="2A9A9546" w14:textId="77777777" w:rsidR="005C3207" w:rsidRPr="005C3207" w:rsidRDefault="005C3207" w:rsidP="009A3D17">
      <w:pPr>
        <w:pStyle w:val="Caption9Pt"/>
        <w:rPr>
          <w:lang w:val="fr-FR"/>
        </w:rPr>
      </w:pPr>
    </w:p>
    <w:p w14:paraId="3C1B604B" w14:textId="77777777" w:rsidR="005C3207" w:rsidRPr="005C3207" w:rsidRDefault="005C3207" w:rsidP="009A3D17">
      <w:pPr>
        <w:pStyle w:val="Caption9Pt"/>
        <w:rPr>
          <w:lang w:val="fr-FR"/>
        </w:rPr>
      </w:pPr>
    </w:p>
    <w:p w14:paraId="3932CB36" w14:textId="77777777" w:rsidR="005C3207" w:rsidRPr="005C3207" w:rsidRDefault="005C3207" w:rsidP="009A3D17">
      <w:pPr>
        <w:pStyle w:val="Caption9Pt"/>
        <w:rPr>
          <w:sz w:val="2"/>
          <w:szCs w:val="2"/>
          <w:lang w:val="fr-FR"/>
        </w:rPr>
      </w:pPr>
    </w:p>
    <w:p w14:paraId="4B796897" w14:textId="4F776140" w:rsidR="005C3207" w:rsidRPr="005C3207" w:rsidRDefault="005C3207" w:rsidP="009A3D17">
      <w:pPr>
        <w:pStyle w:val="Caption9Pt"/>
        <w:rPr>
          <w:lang w:val="fr-FR"/>
        </w:rPr>
      </w:pPr>
      <w:r w:rsidRPr="005C3207">
        <w:rPr>
          <w:lang w:val="fr-FR"/>
        </w:rPr>
        <w:t>R980-SME-Backes-2.jpg</w:t>
      </w:r>
      <w:r w:rsidRPr="005C3207">
        <w:rPr>
          <w:lang w:val="fr-FR"/>
        </w:rPr>
        <w:br/>
        <w:t>Le godet chouleur de la R 980 SME permet de charger un grand volume de scories.</w:t>
      </w:r>
    </w:p>
    <w:p w14:paraId="372881A9" w14:textId="31DABDE6" w:rsidR="009A3D17" w:rsidRPr="005C3207" w:rsidRDefault="00497BC7" w:rsidP="009A3D17">
      <w:pPr>
        <w:rPr>
          <w:lang w:val="fr-FR"/>
        </w:rPr>
      </w:pPr>
      <w:r w:rsidRPr="00497BC7">
        <w:drawing>
          <wp:anchor distT="0" distB="0" distL="114300" distR="114300" simplePos="0" relativeHeight="251665408" behindDoc="0" locked="0" layoutInCell="1" allowOverlap="1" wp14:anchorId="682AD001" wp14:editId="3BD01502">
            <wp:simplePos x="0" y="0"/>
            <wp:positionH relativeFrom="column">
              <wp:posOffset>21590</wp:posOffset>
            </wp:positionH>
            <wp:positionV relativeFrom="paragraph">
              <wp:posOffset>180340</wp:posOffset>
            </wp:positionV>
            <wp:extent cx="1914525" cy="2873583"/>
            <wp:effectExtent l="0" t="0" r="0"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525" cy="28735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2F22F" w14:textId="33A5CA6D" w:rsidR="009A3D17" w:rsidRPr="005C3207" w:rsidRDefault="009A3D17" w:rsidP="009A3D17">
      <w:pPr>
        <w:rPr>
          <w:lang w:val="fr-FR"/>
        </w:rPr>
      </w:pPr>
    </w:p>
    <w:p w14:paraId="1411BAFC" w14:textId="1C5B1163" w:rsidR="009A3D17" w:rsidRPr="005C3207" w:rsidRDefault="009A3D17" w:rsidP="009A3D17">
      <w:pPr>
        <w:rPr>
          <w:lang w:val="fr-FR"/>
        </w:rPr>
      </w:pPr>
    </w:p>
    <w:p w14:paraId="4D7AB418" w14:textId="7F1A3696" w:rsidR="00497BC7" w:rsidRPr="00497BC7" w:rsidRDefault="00497BC7" w:rsidP="00497BC7"/>
    <w:p w14:paraId="073F1B16" w14:textId="77777777" w:rsidR="009A3D17" w:rsidRPr="005C3207" w:rsidRDefault="009A3D17" w:rsidP="009A3D17">
      <w:pPr>
        <w:rPr>
          <w:lang w:val="fr-FR"/>
        </w:rPr>
      </w:pPr>
    </w:p>
    <w:p w14:paraId="1AFEBDB0" w14:textId="344FA772" w:rsidR="009A3D17" w:rsidRDefault="009A3D17" w:rsidP="009A3D17">
      <w:pPr>
        <w:rPr>
          <w:lang w:val="fr-FR"/>
        </w:rPr>
      </w:pPr>
    </w:p>
    <w:p w14:paraId="6ED7912F" w14:textId="77777777" w:rsidR="00497BC7" w:rsidRPr="005C3207" w:rsidRDefault="00497BC7" w:rsidP="009A3D17">
      <w:pPr>
        <w:rPr>
          <w:lang w:val="fr-FR"/>
        </w:rPr>
      </w:pPr>
    </w:p>
    <w:p w14:paraId="39BFC03C" w14:textId="77777777" w:rsidR="009A3D17" w:rsidRPr="005C3207" w:rsidRDefault="009A3D17" w:rsidP="009A3D17">
      <w:pPr>
        <w:rPr>
          <w:lang w:val="fr-FR"/>
        </w:rPr>
      </w:pPr>
    </w:p>
    <w:p w14:paraId="0C3E9996" w14:textId="77777777" w:rsidR="009A3D17" w:rsidRPr="005C3207" w:rsidRDefault="009A3D17" w:rsidP="009A3D17">
      <w:pPr>
        <w:rPr>
          <w:lang w:val="fr-FR"/>
        </w:rPr>
      </w:pPr>
    </w:p>
    <w:p w14:paraId="5896D686" w14:textId="77777777" w:rsidR="003936A6" w:rsidRPr="005C3207" w:rsidRDefault="003936A6" w:rsidP="009A3D17">
      <w:pPr>
        <w:rPr>
          <w:lang w:val="fr-FR"/>
        </w:rPr>
      </w:pPr>
    </w:p>
    <w:p w14:paraId="2DB0B403" w14:textId="77777777" w:rsidR="009A3D17" w:rsidRPr="005C3207" w:rsidRDefault="009A3D17" w:rsidP="009A3D17">
      <w:pPr>
        <w:rPr>
          <w:lang w:val="fr-FR"/>
        </w:rPr>
      </w:pPr>
    </w:p>
    <w:p w14:paraId="2AD31F73" w14:textId="77777777" w:rsidR="005C3207" w:rsidRPr="005C3207" w:rsidRDefault="005C3207" w:rsidP="005C3207">
      <w:pPr>
        <w:pStyle w:val="Caption9Pt"/>
        <w:spacing w:after="0"/>
        <w:rPr>
          <w:lang w:val="fr-FR"/>
        </w:rPr>
      </w:pPr>
      <w:r w:rsidRPr="005C3207">
        <w:rPr>
          <w:lang w:val="fr-FR"/>
        </w:rPr>
        <w:t>R980-SME-Backes-3.jpg</w:t>
      </w:r>
    </w:p>
    <w:p w14:paraId="4E848167" w14:textId="7339FFA8" w:rsidR="005C3207" w:rsidRDefault="005C3207" w:rsidP="005A1F2C">
      <w:pPr>
        <w:pStyle w:val="Caption9Pt"/>
        <w:spacing w:after="240"/>
        <w:rPr>
          <w:lang w:val="fr-FR"/>
        </w:rPr>
      </w:pPr>
      <w:r w:rsidRPr="005C3207">
        <w:rPr>
          <w:lang w:val="fr-FR"/>
        </w:rPr>
        <w:t>L’échelle relevable de la machine a été conçue avec notre client et permet à l’opérateur d’accéder à la machine en toute sécurité.</w:t>
      </w:r>
    </w:p>
    <w:p w14:paraId="362924AB" w14:textId="77777777" w:rsidR="005C3207" w:rsidRDefault="005C3207" w:rsidP="005A1F2C">
      <w:pPr>
        <w:pStyle w:val="Caption9Pt"/>
        <w:spacing w:after="240"/>
        <w:rPr>
          <w:lang w:val="fr-FR"/>
        </w:rPr>
      </w:pPr>
    </w:p>
    <w:p w14:paraId="08A68F5F" w14:textId="6246BB18" w:rsidR="00F654C7" w:rsidRPr="00F654C7" w:rsidRDefault="00D43B4C" w:rsidP="00F654C7">
      <w:pPr>
        <w:pStyle w:val="Copyhead11Pt"/>
        <w:rPr>
          <w:lang w:val="fr-FR"/>
        </w:rPr>
      </w:pPr>
      <w:r>
        <w:rPr>
          <w:lang w:val="fr-FR"/>
        </w:rPr>
        <w:t>Contact</w:t>
      </w:r>
    </w:p>
    <w:p w14:paraId="78D6D68C" w14:textId="142F5631" w:rsidR="00F654C7" w:rsidRPr="009625AD" w:rsidRDefault="005C3207" w:rsidP="00F654C7">
      <w:pPr>
        <w:pStyle w:val="Copytext11Pt"/>
        <w:rPr>
          <w:lang w:val="fr-FR"/>
        </w:rPr>
      </w:pPr>
      <w:r>
        <w:rPr>
          <w:lang w:val="fr-FR"/>
        </w:rPr>
        <w:t>Alban Villaumé</w:t>
      </w:r>
      <w:r w:rsidR="00F654C7" w:rsidRPr="009625AD">
        <w:rPr>
          <w:lang w:val="fr-FR"/>
        </w:rPr>
        <w:br/>
      </w:r>
      <w:r>
        <w:rPr>
          <w:lang w:val="fr-FR"/>
        </w:rPr>
        <w:t>Marketing et communication</w:t>
      </w:r>
      <w:r w:rsidR="00F654C7" w:rsidRPr="009625AD">
        <w:rPr>
          <w:lang w:val="fr-FR"/>
        </w:rPr>
        <w:br/>
        <w:t>Téléphone : +</w:t>
      </w:r>
      <w:r>
        <w:rPr>
          <w:lang w:val="fr-FR"/>
        </w:rPr>
        <w:t>33 3 89 21 36 09</w:t>
      </w:r>
      <w:r w:rsidR="00F654C7" w:rsidRPr="009625AD">
        <w:rPr>
          <w:lang w:val="fr-FR"/>
        </w:rPr>
        <w:br/>
        <w:t xml:space="preserve">E-mail : </w:t>
      </w:r>
      <w:r>
        <w:rPr>
          <w:lang w:val="fr-FR"/>
        </w:rPr>
        <w:t>alban.villaume</w:t>
      </w:r>
      <w:r w:rsidR="00F654C7" w:rsidRPr="009625AD">
        <w:rPr>
          <w:lang w:val="fr-FR"/>
        </w:rPr>
        <w:t xml:space="preserve">@liebherr.com </w:t>
      </w:r>
    </w:p>
    <w:p w14:paraId="64F1AB0C" w14:textId="77777777" w:rsidR="00F654C7" w:rsidRPr="00F654C7" w:rsidRDefault="00F654C7" w:rsidP="00F654C7">
      <w:pPr>
        <w:pStyle w:val="Copyhead11Pt"/>
        <w:rPr>
          <w:lang w:val="fr-FR"/>
        </w:rPr>
      </w:pPr>
      <w:r w:rsidRPr="00F654C7">
        <w:rPr>
          <w:lang w:val="fr-FR"/>
        </w:rPr>
        <w:t>Publié par</w:t>
      </w:r>
    </w:p>
    <w:p w14:paraId="62C050E1" w14:textId="155BA419" w:rsidR="00B81ED6" w:rsidRPr="00C550A6" w:rsidRDefault="005C3207" w:rsidP="003B29EE">
      <w:pPr>
        <w:pStyle w:val="Copytext11Pt"/>
        <w:rPr>
          <w:lang w:val="fr-FR"/>
        </w:rPr>
      </w:pPr>
      <w:r w:rsidRPr="00C550A6">
        <w:rPr>
          <w:lang w:val="fr-FR"/>
        </w:rPr>
        <w:t>Liebherr-France SAS</w:t>
      </w:r>
      <w:r w:rsidR="00F654C7" w:rsidRPr="00C550A6">
        <w:rPr>
          <w:lang w:val="fr-FR"/>
        </w:rPr>
        <w:t xml:space="preserve"> </w:t>
      </w:r>
      <w:r w:rsidR="00F654C7" w:rsidRPr="00C550A6">
        <w:rPr>
          <w:lang w:val="fr-FR"/>
        </w:rPr>
        <w:br/>
      </w:r>
      <w:r w:rsidRPr="00C550A6">
        <w:rPr>
          <w:lang w:val="fr-FR"/>
        </w:rPr>
        <w:t>Colmar</w:t>
      </w:r>
      <w:r w:rsidR="00F654C7" w:rsidRPr="00C550A6">
        <w:rPr>
          <w:lang w:val="fr-FR"/>
        </w:rPr>
        <w:t> / </w:t>
      </w:r>
      <w:r w:rsidRPr="00C550A6">
        <w:rPr>
          <w:lang w:val="fr-FR"/>
        </w:rPr>
        <w:t>France</w:t>
      </w:r>
      <w:r w:rsidR="00F654C7" w:rsidRPr="00C550A6">
        <w:rPr>
          <w:lang w:val="fr-FR"/>
        </w:rPr>
        <w:br/>
        <w:t>www.liebherr.com</w:t>
      </w:r>
    </w:p>
    <w:sectPr w:rsidR="00B81ED6" w:rsidRPr="00C550A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566E" w14:textId="77777777" w:rsidR="005C3142" w:rsidRDefault="005C3142" w:rsidP="00B81ED6">
      <w:pPr>
        <w:spacing w:after="0" w:line="240" w:lineRule="auto"/>
      </w:pPr>
      <w:r>
        <w:separator/>
      </w:r>
    </w:p>
  </w:endnote>
  <w:endnote w:type="continuationSeparator" w:id="0">
    <w:p w14:paraId="3404378E" w14:textId="77777777"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6B9FE9A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97BC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97BC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97BC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97BC7">
      <w:rPr>
        <w:rFonts w:ascii="Arial" w:hAnsi="Arial" w:cs="Arial"/>
      </w:rPr>
      <w:fldChar w:fldCharType="separate"/>
    </w:r>
    <w:r w:rsidR="00497BC7">
      <w:rPr>
        <w:rFonts w:ascii="Arial" w:hAnsi="Arial" w:cs="Arial"/>
        <w:noProof/>
      </w:rPr>
      <w:t>3</w:t>
    </w:r>
    <w:r w:rsidR="00497BC7" w:rsidRPr="0093605C">
      <w:rPr>
        <w:rFonts w:ascii="Arial" w:hAnsi="Arial" w:cs="Arial"/>
        <w:noProof/>
      </w:rPr>
      <w:t>/</w:t>
    </w:r>
    <w:r w:rsidR="00497BC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FB18" w14:textId="77777777" w:rsidR="005C3142" w:rsidRDefault="005C3142" w:rsidP="00B81ED6">
      <w:pPr>
        <w:spacing w:after="0" w:line="240" w:lineRule="auto"/>
      </w:pPr>
      <w:r>
        <w:separator/>
      </w:r>
    </w:p>
  </w:footnote>
  <w:footnote w:type="continuationSeparator" w:id="0">
    <w:p w14:paraId="1C2BB489" w14:textId="77777777"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413472016">
    <w:abstractNumId w:val="0"/>
  </w:num>
  <w:num w:numId="2" w16cid:durableId="210102277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1740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327624"/>
    <w:rsid w:val="00343B80"/>
    <w:rsid w:val="003524D2"/>
    <w:rsid w:val="003936A6"/>
    <w:rsid w:val="003B29EE"/>
    <w:rsid w:val="004932AF"/>
    <w:rsid w:val="00497BC7"/>
    <w:rsid w:val="00555746"/>
    <w:rsid w:val="00556698"/>
    <w:rsid w:val="005A1F2C"/>
    <w:rsid w:val="005C3142"/>
    <w:rsid w:val="005C3207"/>
    <w:rsid w:val="00652E53"/>
    <w:rsid w:val="007549DB"/>
    <w:rsid w:val="007C2DD9"/>
    <w:rsid w:val="007F2586"/>
    <w:rsid w:val="00824226"/>
    <w:rsid w:val="008302D3"/>
    <w:rsid w:val="008337CF"/>
    <w:rsid w:val="00856AE6"/>
    <w:rsid w:val="009169F9"/>
    <w:rsid w:val="0093605C"/>
    <w:rsid w:val="00965077"/>
    <w:rsid w:val="009865CB"/>
    <w:rsid w:val="009A3D17"/>
    <w:rsid w:val="009B130E"/>
    <w:rsid w:val="00AC2129"/>
    <w:rsid w:val="00AF1F99"/>
    <w:rsid w:val="00B17D3F"/>
    <w:rsid w:val="00B81ED6"/>
    <w:rsid w:val="00BB0BFF"/>
    <w:rsid w:val="00BD7045"/>
    <w:rsid w:val="00BF243E"/>
    <w:rsid w:val="00C464EC"/>
    <w:rsid w:val="00C550A6"/>
    <w:rsid w:val="00C77574"/>
    <w:rsid w:val="00D43B4C"/>
    <w:rsid w:val="00DC6F67"/>
    <w:rsid w:val="00DD47AE"/>
    <w:rsid w:val="00DF40C0"/>
    <w:rsid w:val="00E260E6"/>
    <w:rsid w:val="00E32363"/>
    <w:rsid w:val="00E847CC"/>
    <w:rsid w:val="00EA26F3"/>
    <w:rsid w:val="00F44859"/>
    <w:rsid w:val="00F654C7"/>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word">
    <w:name w:val="word"/>
    <w:basedOn w:val="Absatz-Standardschriftart"/>
    <w:rsid w:val="003B29EE"/>
  </w:style>
  <w:style w:type="paragraph" w:styleId="berarbeitung">
    <w:name w:val="Revision"/>
    <w:hidden/>
    <w:uiPriority w:val="99"/>
    <w:semiHidden/>
    <w:rsid w:val="00DD4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5303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16750701">
      <w:bodyDiv w:val="1"/>
      <w:marLeft w:val="0"/>
      <w:marRight w:val="0"/>
      <w:marTop w:val="0"/>
      <w:marBottom w:val="0"/>
      <w:divBdr>
        <w:top w:val="none" w:sz="0" w:space="0" w:color="auto"/>
        <w:left w:val="none" w:sz="0" w:space="0" w:color="auto"/>
        <w:bottom w:val="none" w:sz="0" w:space="0" w:color="auto"/>
        <w:right w:val="none" w:sz="0" w:space="0" w:color="auto"/>
      </w:divBdr>
    </w:div>
    <w:div w:id="18372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customXml/itemProps2.xml><?xml version="1.0" encoding="utf-8"?>
<ds:datastoreItem xmlns:ds="http://schemas.openxmlformats.org/officeDocument/2006/customXml" ds:itemID="{B9336087-E1C3-4DDA-8619-1C66ED209D79}">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4BF1476-34F5-40A9-9F1A-9F093A9B6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AF4AFF-8434-45C9-9136-503585BF2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4942</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dcterms:created xsi:type="dcterms:W3CDTF">2024-02-27T13:10:00Z</dcterms:created>
  <dcterms:modified xsi:type="dcterms:W3CDTF">2024-02-27T14:37:00Z</dcterms:modified>
  <cp:category>Presseinformation</cp:category>
</cp:coreProperties>
</file>